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18" w:rsidRPr="00082BA0" w:rsidRDefault="00E61F18" w:rsidP="00574284">
      <w:pPr>
        <w:spacing w:before="120" w:after="120" w:line="312" w:lineRule="auto"/>
        <w:jc w:val="center"/>
        <w:rPr>
          <w:rFonts w:asciiTheme="majorHAnsi" w:eastAsia="Times New Roman" w:hAnsiTheme="majorHAnsi" w:cstheme="majorHAnsi"/>
          <w:b/>
          <w:bCs/>
          <w:color w:val="000000" w:themeColor="text1"/>
          <w:sz w:val="24"/>
          <w:szCs w:val="24"/>
          <w:shd w:val="clear" w:color="auto" w:fill="FFFFFF"/>
        </w:rPr>
      </w:pPr>
      <w:bookmarkStart w:id="0" w:name="_GoBack"/>
      <w:bookmarkEnd w:id="0"/>
      <w:r w:rsidRPr="00082BA0">
        <w:rPr>
          <w:rFonts w:asciiTheme="majorHAnsi" w:eastAsia="Times New Roman" w:hAnsiTheme="majorHAnsi" w:cstheme="majorHAnsi"/>
          <w:b/>
          <w:bCs/>
          <w:color w:val="000000" w:themeColor="text1"/>
          <w:sz w:val="24"/>
          <w:szCs w:val="24"/>
          <w:shd w:val="clear" w:color="auto" w:fill="FFFFFF"/>
        </w:rPr>
        <w:t>THÔNG TIN CÁ NHÂN</w:t>
      </w:r>
    </w:p>
    <w:p w:rsidR="002A25D4" w:rsidRPr="00082BA0" w:rsidRDefault="002A25D4" w:rsidP="00574284">
      <w:pPr>
        <w:spacing w:before="120" w:after="120" w:line="312" w:lineRule="auto"/>
        <w:rPr>
          <w:rFonts w:asciiTheme="majorHAnsi" w:eastAsia="Times New Roman" w:hAnsiTheme="majorHAnsi" w:cstheme="majorHAnsi"/>
          <w:b/>
          <w:bCs/>
          <w:color w:val="000000" w:themeColor="text1"/>
          <w:sz w:val="24"/>
          <w:szCs w:val="24"/>
          <w:shd w:val="clear" w:color="auto" w:fill="FFFFFF"/>
        </w:rPr>
      </w:pPr>
      <w:r w:rsidRPr="00082BA0">
        <w:rPr>
          <w:rFonts w:asciiTheme="majorHAnsi" w:eastAsia="Times New Roman" w:hAnsiTheme="majorHAnsi" w:cstheme="majorHAnsi"/>
          <w:b/>
          <w:bCs/>
          <w:color w:val="000000" w:themeColor="text1"/>
          <w:sz w:val="24"/>
          <w:szCs w:val="24"/>
          <w:shd w:val="clear" w:color="auto" w:fill="FFFFFF"/>
        </w:rPr>
        <w:t xml:space="preserve">Họ &amp; tên: </w:t>
      </w:r>
      <w:r w:rsidR="00F03157" w:rsidRPr="00082BA0">
        <w:rPr>
          <w:rFonts w:asciiTheme="majorHAnsi" w:eastAsia="Times New Roman" w:hAnsiTheme="majorHAnsi" w:cstheme="majorHAnsi"/>
          <w:b/>
          <w:bCs/>
          <w:color w:val="000000" w:themeColor="text1"/>
          <w:sz w:val="24"/>
          <w:szCs w:val="24"/>
          <w:shd w:val="clear" w:color="auto" w:fill="FFFFFF"/>
        </w:rPr>
        <w:t>Nguyễn Văn Duy</w:t>
      </w:r>
    </w:p>
    <w:p w:rsidR="00E61F18" w:rsidRPr="00082BA0" w:rsidRDefault="00E61F18" w:rsidP="00574284">
      <w:pPr>
        <w:spacing w:before="120" w:after="120" w:line="312" w:lineRule="auto"/>
        <w:rPr>
          <w:rFonts w:asciiTheme="majorHAnsi" w:eastAsia="Times New Roman" w:hAnsiTheme="majorHAnsi" w:cstheme="majorHAnsi"/>
          <w:b/>
          <w:bCs/>
          <w:color w:val="000000" w:themeColor="text1"/>
          <w:sz w:val="24"/>
          <w:szCs w:val="24"/>
          <w:shd w:val="clear" w:color="auto" w:fill="FFFFFF"/>
        </w:rPr>
      </w:pPr>
      <w:r w:rsidRPr="00082BA0">
        <w:rPr>
          <w:rFonts w:asciiTheme="majorHAnsi" w:eastAsia="Times New Roman" w:hAnsiTheme="majorHAnsi" w:cstheme="majorHAnsi"/>
          <w:b/>
          <w:bCs/>
          <w:color w:val="000000" w:themeColor="text1"/>
          <w:sz w:val="24"/>
          <w:szCs w:val="24"/>
          <w:shd w:val="clear" w:color="auto" w:fill="FFFFFF"/>
        </w:rPr>
        <w:t>Ngày tháng năm sinh:</w:t>
      </w:r>
      <w:r w:rsidR="00F03157" w:rsidRPr="00082BA0">
        <w:rPr>
          <w:rFonts w:asciiTheme="majorHAnsi" w:eastAsia="Times New Roman" w:hAnsiTheme="majorHAnsi" w:cstheme="majorHAnsi"/>
          <w:b/>
          <w:bCs/>
          <w:color w:val="000000" w:themeColor="text1"/>
          <w:sz w:val="24"/>
          <w:szCs w:val="24"/>
          <w:shd w:val="clear" w:color="auto" w:fill="FFFFFF"/>
        </w:rPr>
        <w:t xml:space="preserve"> 23/01/1981</w:t>
      </w:r>
    </w:p>
    <w:p w:rsidR="00E61F18" w:rsidRPr="00082BA0" w:rsidRDefault="00E61F18" w:rsidP="00574284">
      <w:pPr>
        <w:spacing w:before="120" w:after="120" w:line="312" w:lineRule="auto"/>
        <w:rPr>
          <w:rFonts w:asciiTheme="majorHAnsi" w:eastAsia="Times New Roman" w:hAnsiTheme="majorHAnsi" w:cstheme="majorHAnsi"/>
          <w:b/>
          <w:bCs/>
          <w:color w:val="000000" w:themeColor="text1"/>
          <w:sz w:val="24"/>
          <w:szCs w:val="24"/>
          <w:shd w:val="clear" w:color="auto" w:fill="FFFFFF"/>
        </w:rPr>
      </w:pPr>
      <w:r w:rsidRPr="00082BA0">
        <w:rPr>
          <w:rFonts w:asciiTheme="majorHAnsi" w:eastAsia="Times New Roman" w:hAnsiTheme="majorHAnsi" w:cstheme="majorHAnsi"/>
          <w:b/>
          <w:bCs/>
          <w:color w:val="000000" w:themeColor="text1"/>
          <w:sz w:val="24"/>
          <w:szCs w:val="24"/>
          <w:shd w:val="clear" w:color="auto" w:fill="FFFFFF"/>
        </w:rPr>
        <w:t>Quê quán:</w:t>
      </w:r>
      <w:r w:rsidR="00F03157" w:rsidRPr="00082BA0">
        <w:rPr>
          <w:rFonts w:asciiTheme="majorHAnsi" w:eastAsia="Times New Roman" w:hAnsiTheme="majorHAnsi" w:cstheme="majorHAnsi"/>
          <w:b/>
          <w:bCs/>
          <w:color w:val="000000" w:themeColor="text1"/>
          <w:sz w:val="24"/>
          <w:szCs w:val="24"/>
          <w:shd w:val="clear" w:color="auto" w:fill="FFFFFF"/>
        </w:rPr>
        <w:t xml:space="preserve"> Hải Dương</w:t>
      </w:r>
    </w:p>
    <w:p w:rsidR="00E61F18" w:rsidRPr="00082BA0" w:rsidRDefault="00E61F18" w:rsidP="00574284">
      <w:pPr>
        <w:spacing w:before="120" w:after="120" w:line="312" w:lineRule="auto"/>
        <w:rPr>
          <w:rFonts w:asciiTheme="majorHAnsi" w:eastAsia="Times New Roman" w:hAnsiTheme="majorHAnsi" w:cstheme="majorHAnsi"/>
          <w:b/>
          <w:bCs/>
          <w:color w:val="000000" w:themeColor="text1"/>
          <w:sz w:val="24"/>
          <w:szCs w:val="24"/>
          <w:shd w:val="clear" w:color="auto" w:fill="FFFFFF"/>
        </w:rPr>
      </w:pPr>
      <w:r w:rsidRPr="00082BA0">
        <w:rPr>
          <w:rFonts w:asciiTheme="majorHAnsi" w:eastAsia="Times New Roman" w:hAnsiTheme="majorHAnsi" w:cstheme="majorHAnsi"/>
          <w:b/>
          <w:bCs/>
          <w:color w:val="000000" w:themeColor="text1"/>
          <w:sz w:val="24"/>
          <w:szCs w:val="24"/>
          <w:shd w:val="clear" w:color="auto" w:fill="FFFFFF"/>
        </w:rPr>
        <w:t xml:space="preserve">Chức danh: </w:t>
      </w:r>
      <w:r w:rsidR="00F03157" w:rsidRPr="00082BA0">
        <w:rPr>
          <w:rFonts w:asciiTheme="majorHAnsi" w:eastAsia="Times New Roman" w:hAnsiTheme="majorHAnsi" w:cstheme="majorHAnsi"/>
          <w:b/>
          <w:bCs/>
          <w:color w:val="000000" w:themeColor="text1"/>
          <w:sz w:val="24"/>
          <w:szCs w:val="24"/>
          <w:shd w:val="clear" w:color="auto" w:fill="FFFFFF"/>
        </w:rPr>
        <w:t>Giảng viên cao cấp</w:t>
      </w:r>
      <w:r w:rsidRPr="00082BA0">
        <w:rPr>
          <w:rFonts w:asciiTheme="majorHAnsi" w:eastAsia="Times New Roman" w:hAnsiTheme="majorHAnsi" w:cstheme="majorHAnsi"/>
          <w:b/>
          <w:bCs/>
          <w:color w:val="000000" w:themeColor="text1"/>
          <w:sz w:val="24"/>
          <w:szCs w:val="24"/>
          <w:shd w:val="clear" w:color="auto" w:fill="FFFFFF"/>
        </w:rPr>
        <w:t xml:space="preserve">               </w:t>
      </w:r>
      <w:r w:rsidR="00F03157" w:rsidRPr="00082BA0">
        <w:rPr>
          <w:rFonts w:asciiTheme="majorHAnsi" w:eastAsia="Times New Roman" w:hAnsiTheme="majorHAnsi" w:cstheme="majorHAnsi"/>
          <w:b/>
          <w:bCs/>
          <w:color w:val="000000" w:themeColor="text1"/>
          <w:sz w:val="24"/>
          <w:szCs w:val="24"/>
          <w:shd w:val="clear" w:color="auto" w:fill="FFFFFF"/>
        </w:rPr>
        <w:t xml:space="preserve">                          </w:t>
      </w:r>
      <w:r w:rsidRPr="00082BA0">
        <w:rPr>
          <w:rFonts w:asciiTheme="majorHAnsi" w:eastAsia="Times New Roman" w:hAnsiTheme="majorHAnsi" w:cstheme="majorHAnsi"/>
          <w:b/>
          <w:bCs/>
          <w:color w:val="000000" w:themeColor="text1"/>
          <w:sz w:val="24"/>
          <w:szCs w:val="24"/>
          <w:shd w:val="clear" w:color="auto" w:fill="FFFFFF"/>
        </w:rPr>
        <w:t>Học hàm/Học vị</w:t>
      </w:r>
      <w:r w:rsidR="00F03157" w:rsidRPr="00082BA0">
        <w:rPr>
          <w:rFonts w:asciiTheme="majorHAnsi" w:eastAsia="Times New Roman" w:hAnsiTheme="majorHAnsi" w:cstheme="majorHAnsi"/>
          <w:b/>
          <w:bCs/>
          <w:color w:val="000000" w:themeColor="text1"/>
          <w:sz w:val="24"/>
          <w:szCs w:val="24"/>
          <w:shd w:val="clear" w:color="auto" w:fill="FFFFFF"/>
        </w:rPr>
        <w:t>: PGS. TS</w:t>
      </w:r>
    </w:p>
    <w:p w:rsidR="00E61F18" w:rsidRPr="00082BA0" w:rsidRDefault="00E61F18" w:rsidP="00574284">
      <w:pPr>
        <w:spacing w:before="120" w:after="120" w:line="312" w:lineRule="auto"/>
        <w:rPr>
          <w:rFonts w:asciiTheme="majorHAnsi" w:eastAsia="Times New Roman" w:hAnsiTheme="majorHAnsi" w:cstheme="majorHAnsi"/>
          <w:b/>
          <w:bCs/>
          <w:color w:val="000000" w:themeColor="text1"/>
          <w:sz w:val="24"/>
          <w:szCs w:val="24"/>
          <w:shd w:val="clear" w:color="auto" w:fill="FFFFFF"/>
        </w:rPr>
      </w:pPr>
      <w:r w:rsidRPr="00082BA0">
        <w:rPr>
          <w:rFonts w:asciiTheme="majorHAnsi" w:eastAsia="Times New Roman" w:hAnsiTheme="majorHAnsi" w:cstheme="majorHAnsi"/>
          <w:b/>
          <w:bCs/>
          <w:color w:val="000000" w:themeColor="text1"/>
          <w:sz w:val="24"/>
          <w:szCs w:val="24"/>
          <w:shd w:val="clear" w:color="auto" w:fill="FFFFFF"/>
        </w:rPr>
        <w:t>Địa chỉ thường trú:</w:t>
      </w:r>
      <w:r w:rsidR="00F03157" w:rsidRPr="00082BA0">
        <w:rPr>
          <w:rFonts w:asciiTheme="majorHAnsi" w:eastAsia="Times New Roman" w:hAnsiTheme="majorHAnsi" w:cstheme="majorHAnsi"/>
          <w:b/>
          <w:bCs/>
          <w:color w:val="000000" w:themeColor="text1"/>
          <w:sz w:val="24"/>
          <w:szCs w:val="24"/>
          <w:shd w:val="clear" w:color="auto" w:fill="FFFFFF"/>
        </w:rPr>
        <w:t xml:space="preserve"> Vĩnh Hải, Nha Trang</w:t>
      </w:r>
      <w:r w:rsidR="001D3336" w:rsidRPr="00082BA0">
        <w:rPr>
          <w:rFonts w:asciiTheme="majorHAnsi" w:eastAsia="Times New Roman" w:hAnsiTheme="majorHAnsi" w:cstheme="majorHAnsi"/>
          <w:b/>
          <w:bCs/>
          <w:color w:val="000000" w:themeColor="text1"/>
          <w:sz w:val="24"/>
          <w:szCs w:val="24"/>
          <w:shd w:val="clear" w:color="auto" w:fill="FFFFFF"/>
        </w:rPr>
        <w:t>, Khánh Hòa</w:t>
      </w:r>
    </w:p>
    <w:p w:rsidR="002A25D4" w:rsidRPr="00082BA0" w:rsidRDefault="002A25D4" w:rsidP="00574284">
      <w:pPr>
        <w:spacing w:before="120" w:after="120" w:line="312" w:lineRule="auto"/>
        <w:rPr>
          <w:rFonts w:asciiTheme="majorHAnsi" w:eastAsia="Times New Roman" w:hAnsiTheme="majorHAnsi" w:cstheme="majorHAnsi"/>
          <w:b/>
          <w:bCs/>
          <w:color w:val="000000" w:themeColor="text1"/>
          <w:sz w:val="24"/>
          <w:szCs w:val="24"/>
          <w:shd w:val="clear" w:color="auto" w:fill="FFFFFF"/>
        </w:rPr>
      </w:pPr>
    </w:p>
    <w:p w:rsidR="002A25D4" w:rsidRPr="00082BA0" w:rsidRDefault="002A25D4" w:rsidP="00574284">
      <w:pPr>
        <w:spacing w:before="120" w:after="120" w:line="312" w:lineRule="auto"/>
        <w:rPr>
          <w:rFonts w:asciiTheme="majorHAnsi" w:eastAsia="Times New Roman" w:hAnsiTheme="majorHAnsi" w:cstheme="majorHAnsi"/>
          <w:b/>
          <w:bCs/>
          <w:color w:val="0000FF"/>
          <w:sz w:val="24"/>
          <w:szCs w:val="24"/>
          <w:shd w:val="clear" w:color="auto" w:fill="FFFFFF"/>
        </w:rPr>
      </w:pPr>
      <w:r w:rsidRPr="00082BA0">
        <w:rPr>
          <w:rFonts w:asciiTheme="majorHAnsi" w:eastAsia="Times New Roman" w:hAnsiTheme="majorHAnsi" w:cstheme="majorHAnsi"/>
          <w:b/>
          <w:bCs/>
          <w:color w:val="0000FF"/>
          <w:sz w:val="24"/>
          <w:szCs w:val="24"/>
          <w:shd w:val="clear" w:color="auto" w:fill="FFFFFF"/>
        </w:rPr>
        <w:t>I. QUÁ TRÌNH ĐÀO TẠO</w:t>
      </w:r>
    </w:p>
    <w:p w:rsidR="00041048" w:rsidRPr="00082BA0" w:rsidRDefault="00041048" w:rsidP="00574284">
      <w:pPr>
        <w:numPr>
          <w:ilvl w:val="0"/>
          <w:numId w:val="15"/>
        </w:numPr>
        <w:spacing w:before="120" w:after="120" w:line="312" w:lineRule="auto"/>
        <w:ind w:left="0" w:firstLine="0"/>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Đại học:</w:t>
      </w:r>
    </w:p>
    <w:p w:rsidR="00041048" w:rsidRPr="00082BA0" w:rsidRDefault="00904672" w:rsidP="00574284">
      <w:pPr>
        <w:spacing w:before="120" w:after="120" w:line="312" w:lineRule="auto"/>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 Hệ Đào tạo </w:t>
      </w:r>
      <w:r w:rsidR="00041048" w:rsidRPr="00082BA0">
        <w:rPr>
          <w:rFonts w:asciiTheme="majorHAnsi" w:hAnsiTheme="majorHAnsi" w:cstheme="majorHAnsi"/>
          <w:color w:val="000000" w:themeColor="text1"/>
          <w:sz w:val="24"/>
          <w:szCs w:val="24"/>
        </w:rPr>
        <w:t>Cử nhân Khoa học Tài năng</w:t>
      </w:r>
      <w:r w:rsidRPr="00082BA0">
        <w:rPr>
          <w:rFonts w:asciiTheme="majorHAnsi" w:hAnsiTheme="majorHAnsi" w:cstheme="majorHAnsi"/>
          <w:color w:val="000000" w:themeColor="text1"/>
          <w:sz w:val="24"/>
          <w:szCs w:val="24"/>
        </w:rPr>
        <w:t xml:space="preserve">, ngành Sinh học, </w:t>
      </w:r>
      <w:r w:rsidR="00041048" w:rsidRPr="00082BA0">
        <w:rPr>
          <w:rFonts w:asciiTheme="majorHAnsi" w:hAnsiTheme="majorHAnsi" w:cstheme="majorHAnsi"/>
          <w:color w:val="000000" w:themeColor="text1"/>
          <w:sz w:val="24"/>
          <w:szCs w:val="24"/>
        </w:rPr>
        <w:t>Trường Đại học Khoa học Tự nhiên, Đại học Quốc gia Hà Nội</w:t>
      </w:r>
      <w:r w:rsidRPr="00082BA0">
        <w:rPr>
          <w:rFonts w:asciiTheme="majorHAnsi" w:hAnsiTheme="majorHAnsi" w:cstheme="majorHAnsi"/>
          <w:color w:val="000000" w:themeColor="text1"/>
          <w:sz w:val="24"/>
          <w:szCs w:val="24"/>
        </w:rPr>
        <w:t>, 1999-2003</w:t>
      </w:r>
    </w:p>
    <w:p w:rsidR="00041048" w:rsidRPr="00082BA0" w:rsidRDefault="00041048" w:rsidP="00574284">
      <w:pPr>
        <w:numPr>
          <w:ilvl w:val="0"/>
          <w:numId w:val="15"/>
        </w:numPr>
        <w:spacing w:before="120" w:after="120" w:line="312" w:lineRule="auto"/>
        <w:ind w:left="0" w:firstLine="0"/>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Sau đại học</w:t>
      </w:r>
    </w:p>
    <w:p w:rsidR="00041048" w:rsidRPr="00082BA0" w:rsidRDefault="00041048" w:rsidP="00904672">
      <w:pPr>
        <w:numPr>
          <w:ilvl w:val="0"/>
          <w:numId w:val="16"/>
        </w:numPr>
        <w:spacing w:before="120" w:after="120" w:line="312" w:lineRule="auto"/>
        <w:ind w:left="0" w:firstLine="0"/>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Tiến sĩ chuyên </w:t>
      </w:r>
      <w:r w:rsidR="00904672" w:rsidRPr="00082BA0">
        <w:rPr>
          <w:rFonts w:asciiTheme="majorHAnsi" w:hAnsiTheme="majorHAnsi" w:cstheme="majorHAnsi"/>
          <w:color w:val="000000" w:themeColor="text1"/>
          <w:sz w:val="24"/>
          <w:szCs w:val="24"/>
        </w:rPr>
        <w:t>ngành</w:t>
      </w:r>
      <w:r w:rsidRPr="00082BA0">
        <w:rPr>
          <w:rFonts w:asciiTheme="majorHAnsi" w:hAnsiTheme="majorHAnsi" w:cstheme="majorHAnsi"/>
          <w:color w:val="000000" w:themeColor="text1"/>
          <w:sz w:val="24"/>
          <w:szCs w:val="24"/>
        </w:rPr>
        <w:t xml:space="preserve"> Vi sinh vật học</w:t>
      </w:r>
      <w:r w:rsidR="00904672"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color w:val="000000" w:themeColor="text1"/>
          <w:sz w:val="24"/>
          <w:szCs w:val="24"/>
        </w:rPr>
        <w:t>Trường Đại học tổng hợp Ernst-Moritz-Arndt Greifwald, Đức</w:t>
      </w:r>
      <w:r w:rsidR="00904672" w:rsidRPr="00082BA0">
        <w:rPr>
          <w:rFonts w:asciiTheme="majorHAnsi" w:hAnsiTheme="majorHAnsi" w:cstheme="majorHAnsi"/>
          <w:color w:val="000000" w:themeColor="text1"/>
          <w:sz w:val="24"/>
          <w:szCs w:val="24"/>
        </w:rPr>
        <w:t>, 2005-2008</w:t>
      </w:r>
    </w:p>
    <w:p w:rsidR="00041048" w:rsidRPr="00082BA0" w:rsidRDefault="003C1621" w:rsidP="00904672">
      <w:pPr>
        <w:numPr>
          <w:ilvl w:val="0"/>
          <w:numId w:val="16"/>
        </w:numPr>
        <w:spacing w:before="120" w:after="120" w:line="312" w:lineRule="auto"/>
        <w:ind w:left="0" w:firstLine="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Visiting Research Professor</w:t>
      </w:r>
      <w:r w:rsidR="00904672" w:rsidRPr="00082BA0">
        <w:rPr>
          <w:rFonts w:asciiTheme="majorHAnsi" w:hAnsiTheme="majorHAnsi" w:cstheme="majorHAnsi"/>
          <w:color w:val="000000" w:themeColor="text1"/>
          <w:sz w:val="24"/>
          <w:szCs w:val="24"/>
        </w:rPr>
        <w:t xml:space="preserve"> tại Trường Đại học tổng hợp Greenwich, Vương quốc Anh, 2017-2018</w:t>
      </w:r>
    </w:p>
    <w:p w:rsidR="002A25D4" w:rsidRPr="00082BA0" w:rsidRDefault="002A25D4" w:rsidP="00574284">
      <w:pPr>
        <w:spacing w:before="120" w:after="120" w:line="312" w:lineRule="auto"/>
        <w:rPr>
          <w:rStyle w:val="Strong"/>
          <w:rFonts w:asciiTheme="majorHAnsi" w:hAnsiTheme="majorHAnsi" w:cstheme="majorHAnsi"/>
          <w:color w:val="FF0000"/>
          <w:sz w:val="24"/>
          <w:szCs w:val="24"/>
          <w:shd w:val="clear" w:color="auto" w:fill="FFFFFF"/>
        </w:rPr>
      </w:pPr>
      <w:r w:rsidRPr="00082BA0">
        <w:rPr>
          <w:rFonts w:asciiTheme="majorHAnsi" w:eastAsia="Times New Roman" w:hAnsiTheme="majorHAnsi" w:cstheme="majorHAnsi"/>
          <w:b/>
          <w:bCs/>
          <w:color w:val="0000FF"/>
          <w:sz w:val="24"/>
          <w:szCs w:val="24"/>
          <w:shd w:val="clear" w:color="auto" w:fill="FFFFFF"/>
          <w:lang w:val="fr-FR"/>
        </w:rPr>
        <w:t>II. HOẠT ĐỘNG GIẢNG DẠY</w:t>
      </w:r>
      <w:r w:rsidRPr="00082BA0">
        <w:rPr>
          <w:rFonts w:asciiTheme="majorHAnsi" w:eastAsia="Times New Roman" w:hAnsiTheme="majorHAnsi" w:cstheme="majorHAnsi"/>
          <w:color w:val="0000FF"/>
          <w:sz w:val="24"/>
          <w:szCs w:val="24"/>
          <w:shd w:val="clear" w:color="auto" w:fill="FFFFFF"/>
          <w:lang w:val="fr-FR"/>
        </w:rPr>
        <w:br/>
      </w:r>
      <w:r w:rsidRPr="00082BA0">
        <w:rPr>
          <w:rStyle w:val="Strong"/>
          <w:rFonts w:asciiTheme="majorHAnsi" w:hAnsiTheme="majorHAnsi" w:cstheme="majorHAnsi"/>
          <w:color w:val="FF0000"/>
          <w:sz w:val="24"/>
          <w:szCs w:val="24"/>
          <w:shd w:val="clear" w:color="auto" w:fill="FFFFFF"/>
        </w:rPr>
        <w:t>CÁC HỌC PHẦN ĐẢM NHIỆM</w:t>
      </w:r>
    </w:p>
    <w:p w:rsidR="002A25D4" w:rsidRPr="00082BA0" w:rsidRDefault="002A25D4" w:rsidP="00574284">
      <w:pPr>
        <w:shd w:val="clear" w:color="auto" w:fill="FFFFFF"/>
        <w:spacing w:before="120" w:after="120" w:line="312" w:lineRule="auto"/>
        <w:rPr>
          <w:rFonts w:asciiTheme="majorHAnsi" w:eastAsia="Times New Roman" w:hAnsiTheme="majorHAnsi" w:cstheme="majorHAnsi"/>
          <w:b/>
          <w:bCs/>
          <w:color w:val="000000" w:themeColor="text1"/>
          <w:sz w:val="24"/>
          <w:szCs w:val="24"/>
          <w:lang w:val="fr-FR"/>
        </w:rPr>
      </w:pPr>
      <w:r w:rsidRPr="00082BA0">
        <w:rPr>
          <w:rFonts w:asciiTheme="majorHAnsi" w:eastAsia="Times New Roman" w:hAnsiTheme="majorHAnsi" w:cstheme="majorHAnsi"/>
          <w:b/>
          <w:bCs/>
          <w:color w:val="000000" w:themeColor="text1"/>
          <w:sz w:val="24"/>
          <w:szCs w:val="24"/>
          <w:lang w:val="fr-FR"/>
        </w:rPr>
        <w:t>Bậc Đại học:</w:t>
      </w:r>
    </w:p>
    <w:p w:rsidR="00041048" w:rsidRPr="00082BA0" w:rsidRDefault="00041048" w:rsidP="00574284">
      <w:pPr>
        <w:shd w:val="clear" w:color="auto" w:fill="FFFFFF"/>
        <w:spacing w:before="120" w:after="120" w:line="312" w:lineRule="auto"/>
        <w:rPr>
          <w:rFonts w:asciiTheme="majorHAnsi" w:eastAsia="Times New Roman" w:hAnsiTheme="majorHAnsi" w:cstheme="majorHAnsi"/>
          <w:bCs/>
          <w:color w:val="000000" w:themeColor="text1"/>
          <w:sz w:val="24"/>
          <w:szCs w:val="24"/>
          <w:lang w:val="fr-FR"/>
        </w:rPr>
      </w:pPr>
      <w:r w:rsidRPr="00082BA0">
        <w:rPr>
          <w:rFonts w:asciiTheme="majorHAnsi" w:eastAsia="Times New Roman" w:hAnsiTheme="majorHAnsi" w:cstheme="majorHAnsi"/>
          <w:bCs/>
          <w:color w:val="000000" w:themeColor="text1"/>
          <w:sz w:val="24"/>
          <w:szCs w:val="24"/>
          <w:lang w:val="fr-FR"/>
        </w:rPr>
        <w:t>Sinh học phân tử, Vi sinh môi trường, Công nghệ probiotic</w:t>
      </w:r>
    </w:p>
    <w:p w:rsidR="002A25D4" w:rsidRPr="00082BA0" w:rsidRDefault="002A25D4" w:rsidP="00574284">
      <w:pPr>
        <w:shd w:val="clear" w:color="auto" w:fill="FFFFFF"/>
        <w:spacing w:before="120" w:after="120" w:line="312" w:lineRule="auto"/>
        <w:rPr>
          <w:rFonts w:asciiTheme="majorHAnsi" w:eastAsia="Times New Roman" w:hAnsiTheme="majorHAnsi" w:cstheme="majorHAnsi"/>
          <w:b/>
          <w:bCs/>
          <w:color w:val="000000" w:themeColor="text1"/>
          <w:sz w:val="24"/>
          <w:szCs w:val="24"/>
          <w:lang w:val="fr-FR"/>
        </w:rPr>
      </w:pPr>
      <w:r w:rsidRPr="00082BA0">
        <w:rPr>
          <w:rFonts w:asciiTheme="majorHAnsi" w:eastAsia="Times New Roman" w:hAnsiTheme="majorHAnsi" w:cstheme="majorHAnsi"/>
          <w:b/>
          <w:bCs/>
          <w:color w:val="000000" w:themeColor="text1"/>
          <w:sz w:val="24"/>
          <w:szCs w:val="24"/>
          <w:lang w:val="fr-FR"/>
        </w:rPr>
        <w:t xml:space="preserve">Bậc </w:t>
      </w:r>
      <w:r w:rsidR="00C96585" w:rsidRPr="00082BA0">
        <w:rPr>
          <w:rFonts w:asciiTheme="majorHAnsi" w:eastAsia="Times New Roman" w:hAnsiTheme="majorHAnsi" w:cstheme="majorHAnsi"/>
          <w:b/>
          <w:bCs/>
          <w:color w:val="000000" w:themeColor="text1"/>
          <w:sz w:val="24"/>
          <w:szCs w:val="24"/>
          <w:lang w:val="fr-FR"/>
        </w:rPr>
        <w:t>Sau đại học: Cao học/Tiến sĩ</w:t>
      </w:r>
    </w:p>
    <w:p w:rsidR="00041048" w:rsidRPr="00082BA0" w:rsidRDefault="00041048" w:rsidP="00574284">
      <w:pPr>
        <w:shd w:val="clear" w:color="auto" w:fill="FFFFFF"/>
        <w:spacing w:before="120" w:after="120" w:line="312" w:lineRule="auto"/>
        <w:rPr>
          <w:rFonts w:asciiTheme="majorHAnsi" w:eastAsia="Times New Roman" w:hAnsiTheme="majorHAnsi" w:cstheme="majorHAnsi"/>
          <w:bCs/>
          <w:color w:val="000000" w:themeColor="text1"/>
          <w:sz w:val="24"/>
          <w:szCs w:val="24"/>
          <w:lang w:val="fr-FR"/>
        </w:rPr>
      </w:pPr>
      <w:r w:rsidRPr="00082BA0">
        <w:rPr>
          <w:rFonts w:asciiTheme="majorHAnsi" w:eastAsia="Times New Roman" w:hAnsiTheme="majorHAnsi" w:cstheme="majorHAnsi"/>
          <w:bCs/>
          <w:color w:val="000000" w:themeColor="text1"/>
          <w:sz w:val="24"/>
          <w:szCs w:val="24"/>
          <w:lang w:val="fr-FR"/>
        </w:rPr>
        <w:t>Sinh học phân tử tế bào, Công nghệ vi sinh hiện đại, Kỹ thuật phân tích chẩn đoán phân tử, Công nghệ probiotic trong thực phẩm và thủy sản</w:t>
      </w:r>
    </w:p>
    <w:p w:rsidR="009D6EF4" w:rsidRPr="00082BA0" w:rsidRDefault="009D6EF4" w:rsidP="00574284">
      <w:pPr>
        <w:shd w:val="clear" w:color="auto" w:fill="FFFFFF"/>
        <w:spacing w:before="120" w:after="120" w:line="312" w:lineRule="auto"/>
        <w:rPr>
          <w:rFonts w:asciiTheme="majorHAnsi" w:eastAsia="Times New Roman" w:hAnsiTheme="majorHAnsi" w:cstheme="majorHAnsi"/>
          <w:bCs/>
          <w:color w:val="000000" w:themeColor="text1"/>
          <w:sz w:val="24"/>
          <w:szCs w:val="24"/>
          <w:lang w:val="fr-FR"/>
        </w:rPr>
      </w:pPr>
      <w:r w:rsidRPr="00082BA0">
        <w:rPr>
          <w:rFonts w:asciiTheme="majorHAnsi" w:eastAsia="Times New Roman" w:hAnsiTheme="majorHAnsi" w:cstheme="majorHAnsi"/>
          <w:bCs/>
          <w:color w:val="000000" w:themeColor="text1"/>
          <w:sz w:val="24"/>
          <w:szCs w:val="24"/>
          <w:lang w:val="fr-FR"/>
        </w:rPr>
        <w:t>Enzyme vi sinh vật (Thỉnh giảng tại Trường Đại học Hoàng tử Songkla, Thái Lan, 2013)</w:t>
      </w:r>
    </w:p>
    <w:p w:rsidR="002A25D4" w:rsidRPr="00082BA0" w:rsidRDefault="002A25D4" w:rsidP="00574284">
      <w:pPr>
        <w:shd w:val="clear" w:color="auto" w:fill="FFFFFF"/>
        <w:spacing w:before="120" w:after="120" w:line="312" w:lineRule="auto"/>
        <w:rPr>
          <w:rStyle w:val="Strong"/>
          <w:rFonts w:asciiTheme="majorHAnsi" w:hAnsiTheme="majorHAnsi" w:cstheme="majorHAnsi"/>
          <w:color w:val="FF0000"/>
          <w:sz w:val="24"/>
          <w:szCs w:val="24"/>
          <w:shd w:val="clear" w:color="auto" w:fill="FFFFFF"/>
        </w:rPr>
      </w:pPr>
      <w:r w:rsidRPr="00082BA0">
        <w:rPr>
          <w:rStyle w:val="Strong"/>
          <w:rFonts w:asciiTheme="majorHAnsi" w:hAnsiTheme="majorHAnsi" w:cstheme="majorHAnsi"/>
          <w:color w:val="FF0000"/>
          <w:sz w:val="24"/>
          <w:szCs w:val="24"/>
          <w:shd w:val="clear" w:color="auto" w:fill="FFFFFF"/>
        </w:rPr>
        <w:t>GIÁO TRÌNH-BÀI GIẢNG-SÁCH THAM KHẢO</w:t>
      </w:r>
    </w:p>
    <w:p w:rsidR="00041048" w:rsidRPr="003C1621" w:rsidRDefault="003C1621" w:rsidP="003C1621">
      <w:pPr>
        <w:pStyle w:val="ListParagraph"/>
        <w:numPr>
          <w:ilvl w:val="0"/>
          <w:numId w:val="17"/>
        </w:numPr>
        <w:shd w:val="clear" w:color="auto" w:fill="FFFFFF"/>
        <w:spacing w:before="120" w:after="120" w:line="312" w:lineRule="auto"/>
        <w:rPr>
          <w:rFonts w:asciiTheme="majorHAnsi" w:eastAsia="Times New Roman" w:hAnsiTheme="majorHAnsi" w:cstheme="majorHAnsi"/>
          <w:color w:val="000000" w:themeColor="text1"/>
          <w:sz w:val="24"/>
          <w:szCs w:val="24"/>
          <w:lang w:val="fr-FR"/>
        </w:rPr>
      </w:pPr>
      <w:r>
        <w:rPr>
          <w:rFonts w:asciiTheme="majorHAnsi" w:eastAsia="Times New Roman" w:hAnsiTheme="majorHAnsi" w:cstheme="majorHAnsi"/>
          <w:color w:val="000000" w:themeColor="text1"/>
          <w:sz w:val="24"/>
          <w:szCs w:val="24"/>
          <w:lang w:val="fr-FR"/>
        </w:rPr>
        <w:t xml:space="preserve">Nguyễn Văn Duy (Chủ biên), Lê Đình Đức, Nguyễn Thị Kim Cúc, Phạm Thu Thủy, Lê Phương Chung (2015). </w:t>
      </w:r>
      <w:r w:rsidR="00041048" w:rsidRPr="003C1621">
        <w:rPr>
          <w:rFonts w:asciiTheme="majorHAnsi" w:eastAsia="Times New Roman" w:hAnsiTheme="majorHAnsi" w:cstheme="majorHAnsi"/>
          <w:color w:val="000000" w:themeColor="text1"/>
          <w:sz w:val="24"/>
          <w:szCs w:val="24"/>
          <w:lang w:val="fr-FR"/>
        </w:rPr>
        <w:t>Giáo trình Công nghệ probiotic</w:t>
      </w:r>
      <w:r>
        <w:rPr>
          <w:rFonts w:asciiTheme="majorHAnsi" w:eastAsia="Times New Roman" w:hAnsiTheme="majorHAnsi" w:cstheme="majorHAnsi"/>
          <w:color w:val="000000" w:themeColor="text1"/>
          <w:sz w:val="24"/>
          <w:szCs w:val="24"/>
          <w:lang w:val="fr-FR"/>
        </w:rPr>
        <w:t>.</w:t>
      </w:r>
      <w:r w:rsidR="00041048" w:rsidRPr="003C1621">
        <w:rPr>
          <w:rFonts w:asciiTheme="majorHAnsi" w:eastAsia="Times New Roman" w:hAnsiTheme="majorHAnsi" w:cstheme="majorHAnsi"/>
          <w:color w:val="000000" w:themeColor="text1"/>
          <w:sz w:val="24"/>
          <w:szCs w:val="24"/>
          <w:lang w:val="fr-FR"/>
        </w:rPr>
        <w:t xml:space="preserve"> NXB Khoa học và </w:t>
      </w:r>
      <w:r>
        <w:rPr>
          <w:rFonts w:asciiTheme="majorHAnsi" w:eastAsia="Times New Roman" w:hAnsiTheme="majorHAnsi" w:cstheme="majorHAnsi"/>
          <w:color w:val="000000" w:themeColor="text1"/>
          <w:sz w:val="24"/>
          <w:szCs w:val="24"/>
          <w:lang w:val="fr-FR"/>
        </w:rPr>
        <w:t>K</w:t>
      </w:r>
      <w:r w:rsidR="00041048" w:rsidRPr="003C1621">
        <w:rPr>
          <w:rFonts w:asciiTheme="majorHAnsi" w:eastAsia="Times New Roman" w:hAnsiTheme="majorHAnsi" w:cstheme="majorHAnsi"/>
          <w:color w:val="000000" w:themeColor="text1"/>
          <w:sz w:val="24"/>
          <w:szCs w:val="24"/>
          <w:lang w:val="fr-FR"/>
        </w:rPr>
        <w:t>ỹ thuật, Hà Nội.</w:t>
      </w:r>
    </w:p>
    <w:p w:rsidR="003C1621" w:rsidRPr="003C1621" w:rsidRDefault="003C1621" w:rsidP="003C1621">
      <w:pPr>
        <w:numPr>
          <w:ilvl w:val="0"/>
          <w:numId w:val="17"/>
        </w:numPr>
        <w:autoSpaceDE w:val="0"/>
        <w:autoSpaceDN w:val="0"/>
        <w:adjustRightInd w:val="0"/>
        <w:spacing w:before="120" w:after="120" w:line="312" w:lineRule="auto"/>
        <w:jc w:val="both"/>
        <w:rPr>
          <w:rFonts w:asciiTheme="majorHAnsi" w:hAnsiTheme="majorHAnsi" w:cstheme="majorHAnsi"/>
          <w:bCs/>
          <w:color w:val="000000" w:themeColor="text1"/>
          <w:sz w:val="24"/>
          <w:szCs w:val="24"/>
        </w:rPr>
      </w:pPr>
      <w:r w:rsidRPr="00082BA0">
        <w:rPr>
          <w:rFonts w:asciiTheme="majorHAnsi" w:hAnsiTheme="majorHAnsi" w:cstheme="majorHAnsi"/>
          <w:color w:val="000000" w:themeColor="text1"/>
          <w:sz w:val="24"/>
          <w:szCs w:val="24"/>
        </w:rPr>
        <w:lastRenderedPageBreak/>
        <w:t xml:space="preserve">Nguyen The Han and Nguyen Van Duy (2017): Characterization and Applications of Marine Microbial Enzymes in Biotechnology and Probiotics for Animal Health. </w:t>
      </w:r>
      <w:r w:rsidRPr="00082BA0">
        <w:rPr>
          <w:rFonts w:asciiTheme="majorHAnsi" w:hAnsiTheme="majorHAnsi" w:cstheme="majorHAnsi"/>
          <w:i/>
          <w:color w:val="000000" w:themeColor="text1"/>
          <w:sz w:val="24"/>
          <w:szCs w:val="24"/>
        </w:rPr>
        <w:t>In</w:t>
      </w:r>
      <w:r w:rsidRPr="00082BA0">
        <w:rPr>
          <w:rFonts w:asciiTheme="majorHAnsi" w:hAnsiTheme="majorHAnsi" w:cstheme="majorHAnsi"/>
          <w:color w:val="000000" w:themeColor="text1"/>
          <w:sz w:val="24"/>
          <w:szCs w:val="24"/>
        </w:rPr>
        <w:t xml:space="preserve">: Se-Kwon Kim and Fidel Toldrá, editors, </w:t>
      </w:r>
      <w:r w:rsidRPr="00082BA0">
        <w:rPr>
          <w:rFonts w:asciiTheme="majorHAnsi" w:hAnsiTheme="majorHAnsi" w:cstheme="majorHAnsi"/>
          <w:i/>
          <w:iCs/>
          <w:color w:val="000000" w:themeColor="text1"/>
          <w:sz w:val="24"/>
          <w:szCs w:val="24"/>
        </w:rPr>
        <w:t>Advances in Food and Nutrition Research, Vol. 80</w:t>
      </w:r>
      <w:r w:rsidRPr="00082BA0">
        <w:rPr>
          <w:rFonts w:asciiTheme="majorHAnsi" w:hAnsiTheme="majorHAnsi" w:cstheme="majorHAnsi"/>
          <w:color w:val="000000" w:themeColor="text1"/>
          <w:sz w:val="24"/>
          <w:szCs w:val="24"/>
        </w:rPr>
        <w:t>, Burlington: Academic Press, pp. 37-74. ISBN: 978-0-12-809587-4.</w:t>
      </w:r>
    </w:p>
    <w:p w:rsidR="003C1621" w:rsidRPr="00082BA0" w:rsidRDefault="003C1621" w:rsidP="002D76A5">
      <w:pPr>
        <w:numPr>
          <w:ilvl w:val="0"/>
          <w:numId w:val="17"/>
        </w:numPr>
        <w:autoSpaceDE w:val="0"/>
        <w:autoSpaceDN w:val="0"/>
        <w:adjustRightInd w:val="0"/>
        <w:spacing w:before="120" w:after="120" w:line="312" w:lineRule="auto"/>
        <w:jc w:val="both"/>
        <w:rPr>
          <w:rFonts w:asciiTheme="majorHAnsi" w:hAnsiTheme="majorHAnsi" w:cstheme="majorHAnsi"/>
          <w:bCs/>
          <w:color w:val="000000" w:themeColor="text1"/>
          <w:sz w:val="24"/>
          <w:szCs w:val="24"/>
        </w:rPr>
      </w:pPr>
      <w:r w:rsidRPr="00082BA0">
        <w:rPr>
          <w:rFonts w:asciiTheme="majorHAnsi" w:hAnsiTheme="majorHAnsi" w:cstheme="majorHAnsi"/>
          <w:bCs/>
          <w:color w:val="000000" w:themeColor="text1"/>
          <w:sz w:val="24"/>
          <w:szCs w:val="24"/>
        </w:rPr>
        <w:t xml:space="preserve">Nguyen Van Duy </w:t>
      </w:r>
      <w:r w:rsidRPr="00082BA0">
        <w:rPr>
          <w:rFonts w:asciiTheme="majorHAnsi" w:hAnsiTheme="majorHAnsi" w:cstheme="majorHAnsi"/>
          <w:color w:val="000000" w:themeColor="text1"/>
          <w:sz w:val="24"/>
          <w:szCs w:val="24"/>
        </w:rPr>
        <w:t xml:space="preserve">(2016): “Marine glycans in relationship with probiotic microorganisms to improve human and animal health”. </w:t>
      </w:r>
      <w:r w:rsidRPr="00082BA0">
        <w:rPr>
          <w:rFonts w:asciiTheme="majorHAnsi" w:hAnsiTheme="majorHAnsi" w:cstheme="majorHAnsi"/>
          <w:i/>
          <w:iCs/>
          <w:color w:val="000000" w:themeColor="text1"/>
          <w:sz w:val="24"/>
          <w:szCs w:val="24"/>
        </w:rPr>
        <w:t>In</w:t>
      </w:r>
      <w:r w:rsidRPr="00082BA0">
        <w:rPr>
          <w:rFonts w:asciiTheme="majorHAnsi" w:hAnsiTheme="majorHAnsi" w:cstheme="majorHAnsi"/>
          <w:color w:val="000000" w:themeColor="text1"/>
          <w:sz w:val="24"/>
          <w:szCs w:val="24"/>
        </w:rPr>
        <w:t>: Se-Kwon Kim (ed.), “Marine Glycobiology: Principles and Applications”, CRC Press, pp. 67-84</w:t>
      </w:r>
      <w:r w:rsidRPr="00082BA0">
        <w:rPr>
          <w:rFonts w:asciiTheme="majorHAnsi" w:hAnsiTheme="majorHAnsi" w:cstheme="majorHAnsi"/>
          <w:bCs/>
          <w:color w:val="000000" w:themeColor="text1"/>
          <w:sz w:val="24"/>
          <w:szCs w:val="24"/>
        </w:rPr>
        <w:t>.</w:t>
      </w:r>
      <w:r w:rsidR="002D76A5">
        <w:rPr>
          <w:rFonts w:asciiTheme="majorHAnsi" w:hAnsiTheme="majorHAnsi" w:cstheme="majorHAnsi"/>
          <w:bCs/>
          <w:color w:val="000000" w:themeColor="text1"/>
          <w:sz w:val="24"/>
          <w:szCs w:val="24"/>
        </w:rPr>
        <w:t xml:space="preserve"> </w:t>
      </w:r>
      <w:r w:rsidR="002D76A5" w:rsidRPr="002D76A5">
        <w:rPr>
          <w:rFonts w:asciiTheme="majorHAnsi" w:hAnsiTheme="majorHAnsi" w:cstheme="majorHAnsi"/>
          <w:bCs/>
          <w:color w:val="000000" w:themeColor="text1"/>
          <w:sz w:val="24"/>
          <w:szCs w:val="24"/>
        </w:rPr>
        <w:t>ISBN: 978-1-4987-0961-3</w:t>
      </w:r>
      <w:r w:rsidR="002D76A5">
        <w:rPr>
          <w:rFonts w:asciiTheme="majorHAnsi" w:hAnsiTheme="majorHAnsi" w:cstheme="majorHAnsi"/>
          <w:bCs/>
          <w:color w:val="000000" w:themeColor="text1"/>
          <w:sz w:val="24"/>
          <w:szCs w:val="24"/>
        </w:rPr>
        <w:t>.</w:t>
      </w:r>
    </w:p>
    <w:p w:rsidR="003C1621" w:rsidRPr="00082BA0" w:rsidRDefault="003C1621" w:rsidP="002D76A5">
      <w:pPr>
        <w:numPr>
          <w:ilvl w:val="0"/>
          <w:numId w:val="17"/>
        </w:numPr>
        <w:autoSpaceDE w:val="0"/>
        <w:autoSpaceDN w:val="0"/>
        <w:adjustRightInd w:val="0"/>
        <w:spacing w:before="120" w:after="120" w:line="312" w:lineRule="auto"/>
        <w:jc w:val="both"/>
        <w:rPr>
          <w:rFonts w:asciiTheme="majorHAnsi" w:hAnsiTheme="majorHAnsi" w:cstheme="majorHAnsi"/>
          <w:bCs/>
          <w:color w:val="000000" w:themeColor="text1"/>
          <w:sz w:val="24"/>
          <w:szCs w:val="24"/>
        </w:rPr>
      </w:pPr>
      <w:r w:rsidRPr="00082BA0">
        <w:rPr>
          <w:rFonts w:asciiTheme="majorHAnsi" w:hAnsiTheme="majorHAnsi" w:cstheme="majorHAnsi"/>
          <w:bCs/>
          <w:color w:val="000000" w:themeColor="text1"/>
          <w:sz w:val="24"/>
          <w:szCs w:val="24"/>
        </w:rPr>
        <w:t xml:space="preserve">Nguyen Van Duy, </w:t>
      </w:r>
      <w:r w:rsidRPr="00082BA0">
        <w:rPr>
          <w:rFonts w:asciiTheme="majorHAnsi" w:hAnsiTheme="majorHAnsi" w:cstheme="majorHAnsi"/>
          <w:color w:val="000000" w:themeColor="text1"/>
          <w:sz w:val="24"/>
          <w:szCs w:val="24"/>
        </w:rPr>
        <w:t xml:space="preserve">Le Minh Hoang, Trang Si Trung (2013): “Application of probiotics from marine microbes for sustainable marine aquaculture development”. </w:t>
      </w:r>
      <w:r w:rsidRPr="00082BA0">
        <w:rPr>
          <w:rFonts w:asciiTheme="majorHAnsi" w:hAnsiTheme="majorHAnsi" w:cstheme="majorHAnsi"/>
          <w:i/>
          <w:iCs/>
          <w:color w:val="000000" w:themeColor="text1"/>
          <w:sz w:val="24"/>
          <w:szCs w:val="24"/>
        </w:rPr>
        <w:t>In</w:t>
      </w:r>
      <w:r w:rsidRPr="00082BA0">
        <w:rPr>
          <w:rFonts w:asciiTheme="majorHAnsi" w:hAnsiTheme="majorHAnsi" w:cstheme="majorHAnsi"/>
          <w:color w:val="000000" w:themeColor="text1"/>
          <w:sz w:val="24"/>
          <w:szCs w:val="24"/>
        </w:rPr>
        <w:t>: Se-Kwon Kim (ed.), “Marine Microbiology: Bioactive Compounds and Biotechnological Applications”, Weinheim: Wiley, pp. 307-349</w:t>
      </w:r>
      <w:r w:rsidRPr="00082BA0">
        <w:rPr>
          <w:rFonts w:asciiTheme="majorHAnsi" w:hAnsiTheme="majorHAnsi" w:cstheme="majorHAnsi"/>
          <w:bCs/>
          <w:color w:val="000000" w:themeColor="text1"/>
          <w:sz w:val="24"/>
          <w:szCs w:val="24"/>
        </w:rPr>
        <w:t>.</w:t>
      </w:r>
      <w:r w:rsidR="002D76A5">
        <w:rPr>
          <w:rFonts w:asciiTheme="majorHAnsi" w:hAnsiTheme="majorHAnsi" w:cstheme="majorHAnsi"/>
          <w:bCs/>
          <w:color w:val="000000" w:themeColor="text1"/>
          <w:sz w:val="24"/>
          <w:szCs w:val="24"/>
        </w:rPr>
        <w:t xml:space="preserve"> </w:t>
      </w:r>
      <w:r w:rsidR="002D76A5" w:rsidRPr="002D76A5">
        <w:rPr>
          <w:rFonts w:asciiTheme="majorHAnsi" w:hAnsiTheme="majorHAnsi" w:cstheme="majorHAnsi"/>
          <w:bCs/>
          <w:color w:val="000000" w:themeColor="text1"/>
          <w:sz w:val="24"/>
          <w:szCs w:val="24"/>
        </w:rPr>
        <w:t>ISBN: 978-3-527-33327-1</w:t>
      </w:r>
      <w:r w:rsidR="002D76A5">
        <w:rPr>
          <w:rFonts w:asciiTheme="majorHAnsi" w:hAnsiTheme="majorHAnsi" w:cstheme="majorHAnsi"/>
          <w:bCs/>
          <w:color w:val="000000" w:themeColor="text1"/>
          <w:sz w:val="24"/>
          <w:szCs w:val="24"/>
        </w:rPr>
        <w:t>.</w:t>
      </w:r>
    </w:p>
    <w:p w:rsidR="003C1621" w:rsidRPr="00082BA0" w:rsidRDefault="003C1621" w:rsidP="00574284">
      <w:pPr>
        <w:shd w:val="clear" w:color="auto" w:fill="FFFFFF"/>
        <w:spacing w:before="120" w:after="120" w:line="312" w:lineRule="auto"/>
        <w:rPr>
          <w:rFonts w:asciiTheme="majorHAnsi" w:eastAsia="Times New Roman" w:hAnsiTheme="majorHAnsi" w:cstheme="majorHAnsi"/>
          <w:color w:val="000000" w:themeColor="text1"/>
          <w:sz w:val="24"/>
          <w:szCs w:val="24"/>
          <w:lang w:val="fr-FR"/>
        </w:rPr>
      </w:pPr>
    </w:p>
    <w:p w:rsidR="002A25D4" w:rsidRPr="00082BA0" w:rsidRDefault="002A25D4" w:rsidP="00574284">
      <w:pPr>
        <w:spacing w:before="120" w:after="120" w:line="312" w:lineRule="auto"/>
        <w:rPr>
          <w:rStyle w:val="Strong"/>
          <w:rFonts w:asciiTheme="majorHAnsi" w:hAnsiTheme="majorHAnsi" w:cstheme="majorHAnsi"/>
          <w:bCs w:val="0"/>
          <w:color w:val="FF0000"/>
          <w:sz w:val="24"/>
          <w:szCs w:val="24"/>
          <w:shd w:val="clear" w:color="auto" w:fill="FFFFFF"/>
        </w:rPr>
      </w:pPr>
      <w:r w:rsidRPr="00082BA0">
        <w:rPr>
          <w:rFonts w:asciiTheme="majorHAnsi" w:eastAsia="Times New Roman" w:hAnsiTheme="majorHAnsi" w:cstheme="majorHAnsi"/>
          <w:b/>
          <w:bCs/>
          <w:color w:val="0000FF"/>
          <w:sz w:val="24"/>
          <w:szCs w:val="24"/>
          <w:shd w:val="clear" w:color="auto" w:fill="FFFFFF"/>
        </w:rPr>
        <w:t>III. HOẠT ĐỘNG NGHIÊN CỨU KHOA HỌC</w:t>
      </w:r>
      <w:r w:rsidRPr="00082BA0">
        <w:rPr>
          <w:rFonts w:asciiTheme="majorHAnsi" w:eastAsia="Times New Roman" w:hAnsiTheme="majorHAnsi" w:cstheme="majorHAnsi"/>
          <w:color w:val="0000FF"/>
          <w:sz w:val="24"/>
          <w:szCs w:val="24"/>
          <w:shd w:val="clear" w:color="auto" w:fill="FFFFFF"/>
        </w:rPr>
        <w:br/>
      </w:r>
      <w:r w:rsidRPr="00082BA0">
        <w:rPr>
          <w:rStyle w:val="Strong"/>
          <w:rFonts w:asciiTheme="majorHAnsi" w:hAnsiTheme="majorHAnsi" w:cstheme="majorHAnsi"/>
          <w:bCs w:val="0"/>
          <w:color w:val="FF0000"/>
          <w:sz w:val="24"/>
          <w:szCs w:val="24"/>
          <w:shd w:val="clear" w:color="auto" w:fill="FFFFFF"/>
        </w:rPr>
        <w:t>HƯỚNG NGHIÊN CỨU</w:t>
      </w:r>
    </w:p>
    <w:p w:rsidR="00574284" w:rsidRPr="00082BA0" w:rsidRDefault="0089181A" w:rsidP="00574284">
      <w:pPr>
        <w:shd w:val="clear" w:color="auto" w:fill="FFFFFF"/>
        <w:spacing w:before="120" w:after="120" w:line="312" w:lineRule="auto"/>
        <w:rPr>
          <w:rStyle w:val="Strong"/>
          <w:rFonts w:asciiTheme="majorHAnsi" w:hAnsiTheme="majorHAnsi" w:cstheme="majorHAnsi"/>
          <w:b w:val="0"/>
          <w:bCs w:val="0"/>
          <w:color w:val="000000" w:themeColor="text1"/>
          <w:sz w:val="24"/>
          <w:szCs w:val="24"/>
          <w:shd w:val="clear" w:color="auto" w:fill="FFFFFF"/>
        </w:rPr>
      </w:pPr>
      <w:r w:rsidRPr="00082BA0">
        <w:rPr>
          <w:rStyle w:val="Strong"/>
          <w:rFonts w:asciiTheme="majorHAnsi" w:hAnsiTheme="majorHAnsi" w:cstheme="majorHAnsi"/>
          <w:b w:val="0"/>
          <w:bCs w:val="0"/>
          <w:color w:val="000000" w:themeColor="text1"/>
          <w:sz w:val="24"/>
          <w:szCs w:val="24"/>
          <w:shd w:val="clear" w:color="auto" w:fill="FFFFFF"/>
        </w:rPr>
        <w:t xml:space="preserve">Hướng nghiên cứu chính: </w:t>
      </w:r>
      <w:r w:rsidR="00041048" w:rsidRPr="00082BA0">
        <w:rPr>
          <w:rStyle w:val="Strong"/>
          <w:rFonts w:asciiTheme="majorHAnsi" w:hAnsiTheme="majorHAnsi" w:cstheme="majorHAnsi"/>
          <w:bCs w:val="0"/>
          <w:color w:val="000000" w:themeColor="text1"/>
          <w:sz w:val="24"/>
          <w:szCs w:val="24"/>
          <w:shd w:val="clear" w:color="auto" w:fill="FFFFFF"/>
        </w:rPr>
        <w:t>Vi sinh vật học vì sức khỏe con người và động vật thủy sản</w:t>
      </w:r>
      <w:r w:rsidR="00574284" w:rsidRPr="00082BA0">
        <w:rPr>
          <w:rStyle w:val="Strong"/>
          <w:rFonts w:asciiTheme="majorHAnsi" w:hAnsiTheme="majorHAnsi" w:cstheme="majorHAnsi"/>
          <w:bCs w:val="0"/>
          <w:color w:val="000000" w:themeColor="text1"/>
          <w:sz w:val="24"/>
          <w:szCs w:val="24"/>
          <w:shd w:val="clear" w:color="auto" w:fill="FFFFFF"/>
        </w:rPr>
        <w:t xml:space="preserve"> (</w:t>
      </w:r>
      <w:hyperlink r:id="rId6" w:history="1">
        <w:r w:rsidR="00082BA0" w:rsidRPr="00104A20">
          <w:rPr>
            <w:rStyle w:val="Hyperlink"/>
            <w:rFonts w:asciiTheme="majorHAnsi" w:hAnsiTheme="majorHAnsi" w:cstheme="majorHAnsi"/>
            <w:sz w:val="24"/>
            <w:szCs w:val="24"/>
            <w:shd w:val="clear" w:color="auto" w:fill="FFFFFF"/>
          </w:rPr>
          <w:t>www.duypost.com/MiHaaht</w:t>
        </w:r>
      </w:hyperlink>
      <w:r w:rsidR="00574284" w:rsidRPr="00082BA0">
        <w:rPr>
          <w:rStyle w:val="Strong"/>
          <w:rFonts w:asciiTheme="majorHAnsi" w:hAnsiTheme="majorHAnsi" w:cstheme="majorHAnsi"/>
          <w:bCs w:val="0"/>
          <w:color w:val="000000" w:themeColor="text1"/>
          <w:sz w:val="24"/>
          <w:szCs w:val="24"/>
          <w:shd w:val="clear" w:color="auto" w:fill="FFFFFF"/>
        </w:rPr>
        <w:t>)</w:t>
      </w:r>
    </w:p>
    <w:p w:rsidR="0089181A" w:rsidRPr="00082BA0" w:rsidRDefault="0089181A" w:rsidP="00574284">
      <w:pPr>
        <w:shd w:val="clear" w:color="auto" w:fill="FFFFFF"/>
        <w:spacing w:before="120" w:after="120" w:line="312" w:lineRule="auto"/>
        <w:rPr>
          <w:rStyle w:val="Strong"/>
          <w:rFonts w:asciiTheme="majorHAnsi" w:hAnsiTheme="majorHAnsi" w:cstheme="majorHAnsi"/>
          <w:b w:val="0"/>
          <w:bCs w:val="0"/>
          <w:color w:val="000000" w:themeColor="text1"/>
          <w:sz w:val="24"/>
          <w:szCs w:val="24"/>
          <w:shd w:val="clear" w:color="auto" w:fill="FFFFFF"/>
        </w:rPr>
      </w:pPr>
      <w:r w:rsidRPr="00082BA0">
        <w:rPr>
          <w:rStyle w:val="Strong"/>
          <w:rFonts w:asciiTheme="majorHAnsi" w:hAnsiTheme="majorHAnsi" w:cstheme="majorHAnsi"/>
          <w:b w:val="0"/>
          <w:bCs w:val="0"/>
          <w:color w:val="000000" w:themeColor="text1"/>
          <w:sz w:val="24"/>
          <w:szCs w:val="24"/>
          <w:shd w:val="clear" w:color="auto" w:fill="FFFFFF"/>
        </w:rPr>
        <w:t>Cách tiếp cận chính: Vi sinh vật học, Sinh học phân tử, Tin sinh học</w:t>
      </w:r>
    </w:p>
    <w:p w:rsidR="00041048" w:rsidRPr="00082BA0" w:rsidRDefault="00041048" w:rsidP="00574284">
      <w:pPr>
        <w:shd w:val="clear" w:color="auto" w:fill="FFFFFF"/>
        <w:spacing w:before="120" w:after="120" w:line="312" w:lineRule="auto"/>
        <w:rPr>
          <w:rStyle w:val="Strong"/>
          <w:rFonts w:asciiTheme="majorHAnsi" w:hAnsiTheme="majorHAnsi" w:cstheme="majorHAnsi"/>
          <w:b w:val="0"/>
          <w:color w:val="000000" w:themeColor="text1"/>
          <w:sz w:val="24"/>
          <w:szCs w:val="24"/>
          <w:shd w:val="clear" w:color="auto" w:fill="FFFFFF"/>
        </w:rPr>
      </w:pPr>
      <w:r w:rsidRPr="00082BA0">
        <w:rPr>
          <w:rStyle w:val="Strong"/>
          <w:rFonts w:asciiTheme="majorHAnsi" w:hAnsiTheme="majorHAnsi" w:cstheme="majorHAnsi"/>
          <w:b w:val="0"/>
          <w:bCs w:val="0"/>
          <w:i/>
          <w:color w:val="000000" w:themeColor="text1"/>
          <w:sz w:val="24"/>
          <w:szCs w:val="24"/>
          <w:shd w:val="clear" w:color="auto" w:fill="FFFFFF"/>
        </w:rPr>
        <w:t>Tập trung</w:t>
      </w:r>
      <w:r w:rsidRPr="00082BA0">
        <w:rPr>
          <w:rStyle w:val="Strong"/>
          <w:rFonts w:asciiTheme="majorHAnsi" w:hAnsiTheme="majorHAnsi" w:cstheme="majorHAnsi"/>
          <w:b w:val="0"/>
          <w:bCs w:val="0"/>
          <w:color w:val="000000" w:themeColor="text1"/>
          <w:sz w:val="24"/>
          <w:szCs w:val="24"/>
          <w:shd w:val="clear" w:color="auto" w:fill="FFFFFF"/>
        </w:rPr>
        <w:t>: nghiên cứu hệ vi sinh vật của người và động vật thủy sản nhằm phát triển các sản phẩm dinh dưỡng bổ sung như probiotic, bacteriocin; nhằm giảm thiểu sử dụng kháng sinh</w:t>
      </w:r>
      <w:r w:rsidR="0089181A" w:rsidRPr="00082BA0">
        <w:rPr>
          <w:rStyle w:val="Strong"/>
          <w:rFonts w:asciiTheme="majorHAnsi" w:hAnsiTheme="majorHAnsi" w:cstheme="majorHAnsi"/>
          <w:b w:val="0"/>
          <w:bCs w:val="0"/>
          <w:color w:val="000000" w:themeColor="text1"/>
          <w:sz w:val="24"/>
          <w:szCs w:val="24"/>
          <w:shd w:val="clear" w:color="auto" w:fill="FFFFFF"/>
        </w:rPr>
        <w:t>, hóa chất độc hại</w:t>
      </w:r>
      <w:r w:rsidRPr="00082BA0">
        <w:rPr>
          <w:rStyle w:val="Strong"/>
          <w:rFonts w:asciiTheme="majorHAnsi" w:hAnsiTheme="majorHAnsi" w:cstheme="majorHAnsi"/>
          <w:b w:val="0"/>
          <w:bCs w:val="0"/>
          <w:color w:val="000000" w:themeColor="text1"/>
          <w:sz w:val="24"/>
          <w:szCs w:val="24"/>
          <w:shd w:val="clear" w:color="auto" w:fill="FFFFFF"/>
        </w:rPr>
        <w:t xml:space="preserve"> và phát triển dịch bệnh, đồng thời cải thiện dinh dưỡng, an toàn thực phẩm và sức khỏe con người và động vật.</w:t>
      </w:r>
    </w:p>
    <w:p w:rsidR="00C77367" w:rsidRDefault="002A25D4" w:rsidP="00574284">
      <w:pPr>
        <w:shd w:val="clear" w:color="auto" w:fill="FFFFFF"/>
        <w:spacing w:before="120" w:after="120" w:line="312" w:lineRule="auto"/>
        <w:rPr>
          <w:rStyle w:val="Strong"/>
          <w:rFonts w:asciiTheme="majorHAnsi" w:hAnsiTheme="majorHAnsi" w:cstheme="majorHAnsi"/>
          <w:bCs w:val="0"/>
          <w:i/>
          <w:color w:val="FF0000"/>
          <w:sz w:val="24"/>
          <w:szCs w:val="24"/>
          <w:shd w:val="clear" w:color="auto" w:fill="FFFFFF"/>
        </w:rPr>
      </w:pPr>
      <w:r w:rsidRPr="00082BA0">
        <w:rPr>
          <w:rStyle w:val="Strong"/>
          <w:rFonts w:asciiTheme="majorHAnsi" w:hAnsiTheme="majorHAnsi" w:cstheme="majorHAnsi"/>
          <w:bCs w:val="0"/>
          <w:color w:val="FF0000"/>
          <w:sz w:val="24"/>
          <w:szCs w:val="24"/>
          <w:shd w:val="clear" w:color="auto" w:fill="FFFFFF"/>
        </w:rPr>
        <w:t>ĐỀ TÀI – DỰ ÁN</w:t>
      </w:r>
      <w:r w:rsidR="00E77A95" w:rsidRPr="00082BA0">
        <w:rPr>
          <w:rStyle w:val="Strong"/>
          <w:rFonts w:asciiTheme="majorHAnsi" w:hAnsiTheme="majorHAnsi" w:cstheme="majorHAnsi"/>
          <w:bCs w:val="0"/>
          <w:color w:val="FF0000"/>
          <w:sz w:val="24"/>
          <w:szCs w:val="24"/>
          <w:shd w:val="clear" w:color="auto" w:fill="FFFFFF"/>
        </w:rPr>
        <w:t xml:space="preserve"> </w:t>
      </w:r>
      <w:r w:rsidR="00E77A95" w:rsidRPr="00082BA0">
        <w:rPr>
          <w:rStyle w:val="Strong"/>
          <w:rFonts w:asciiTheme="majorHAnsi" w:hAnsiTheme="majorHAnsi" w:cstheme="majorHAnsi"/>
          <w:bCs w:val="0"/>
          <w:i/>
          <w:color w:val="FF0000"/>
          <w:sz w:val="24"/>
          <w:szCs w:val="24"/>
          <w:shd w:val="clear" w:color="auto" w:fill="FFFFFF"/>
        </w:rPr>
        <w:t>(Sắp xếp theo trình tự thời gian từ mới đến cũ, cập nhật đến tháng 7/2017)</w:t>
      </w:r>
    </w:p>
    <w:p w:rsidR="003C1621" w:rsidRDefault="003C1621" w:rsidP="00574284">
      <w:pPr>
        <w:shd w:val="clear" w:color="auto" w:fill="FFFFFF"/>
        <w:spacing w:before="120" w:after="120" w:line="312" w:lineRule="auto"/>
        <w:rPr>
          <w:rStyle w:val="Strong"/>
          <w:rFonts w:asciiTheme="majorHAnsi" w:hAnsiTheme="majorHAnsi" w:cstheme="majorHAnsi"/>
          <w:bCs w:val="0"/>
          <w:color w:val="000000" w:themeColor="text1"/>
          <w:sz w:val="24"/>
          <w:szCs w:val="24"/>
          <w:shd w:val="clear" w:color="auto" w:fill="FFFFFF"/>
        </w:rPr>
      </w:pPr>
      <w:r w:rsidRPr="003C1621">
        <w:rPr>
          <w:rStyle w:val="Strong"/>
          <w:rFonts w:asciiTheme="majorHAnsi" w:hAnsiTheme="majorHAnsi" w:cstheme="majorHAnsi"/>
          <w:bCs w:val="0"/>
          <w:color w:val="000000" w:themeColor="text1"/>
          <w:sz w:val="24"/>
          <w:szCs w:val="24"/>
          <w:shd w:val="clear" w:color="auto" w:fill="FFFFFF"/>
        </w:rPr>
        <w:t>Chủ nhiệm</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3C1621" w:rsidRPr="00082BA0" w:rsidTr="004D77CD">
        <w:trPr>
          <w:jc w:val="center"/>
        </w:trPr>
        <w:tc>
          <w:tcPr>
            <w:tcW w:w="675" w:type="dxa"/>
          </w:tcPr>
          <w:p w:rsidR="003C1621" w:rsidRPr="00082BA0" w:rsidRDefault="003C1621" w:rsidP="004D77CD">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TT</w:t>
            </w:r>
          </w:p>
        </w:tc>
        <w:tc>
          <w:tcPr>
            <w:tcW w:w="2977" w:type="dxa"/>
          </w:tcPr>
          <w:p w:rsidR="003C1621" w:rsidRPr="00082BA0" w:rsidRDefault="003C1621" w:rsidP="004D77CD">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Tên đề tài nghiên cứu</w:t>
            </w:r>
          </w:p>
        </w:tc>
        <w:tc>
          <w:tcPr>
            <w:tcW w:w="1559" w:type="dxa"/>
          </w:tcPr>
          <w:p w:rsidR="003C1621" w:rsidRPr="00082BA0" w:rsidRDefault="003C1621" w:rsidP="004D77CD">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Năm bắt đầu/Năm hoàn thành</w:t>
            </w:r>
          </w:p>
        </w:tc>
        <w:tc>
          <w:tcPr>
            <w:tcW w:w="1985" w:type="dxa"/>
          </w:tcPr>
          <w:p w:rsidR="003C1621" w:rsidRPr="00082BA0" w:rsidRDefault="003C1621" w:rsidP="004D77CD">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Đề tài cấp (NN, Bộ, ngành, trường)</w:t>
            </w:r>
          </w:p>
        </w:tc>
        <w:tc>
          <w:tcPr>
            <w:tcW w:w="2126" w:type="dxa"/>
          </w:tcPr>
          <w:p w:rsidR="003C1621" w:rsidRPr="00082BA0" w:rsidRDefault="003C1621" w:rsidP="004D77CD">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Trách nhiệm tham gia trong đề tài</w:t>
            </w:r>
          </w:p>
        </w:tc>
      </w:tr>
      <w:tr w:rsidR="003C1621" w:rsidRPr="00082BA0" w:rsidTr="004D77CD">
        <w:trPr>
          <w:trHeight w:val="482"/>
          <w:jc w:val="center"/>
        </w:trPr>
        <w:tc>
          <w:tcPr>
            <w:tcW w:w="675"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p>
        </w:tc>
        <w:tc>
          <w:tcPr>
            <w:tcW w:w="2977" w:type="dxa"/>
          </w:tcPr>
          <w:p w:rsidR="003C1621" w:rsidRPr="00082BA0" w:rsidRDefault="003C1621" w:rsidP="004D77CD">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w:t>
            </w:r>
            <w:r w:rsidRPr="00082BA0">
              <w:rPr>
                <w:rFonts w:asciiTheme="majorHAnsi" w:eastAsia="SimSun" w:hAnsiTheme="majorHAnsi" w:cstheme="majorHAnsi"/>
                <w:color w:val="000000" w:themeColor="text1"/>
                <w:sz w:val="24"/>
                <w:szCs w:val="24"/>
              </w:rPr>
              <w:t xml:space="preserve">Sàng lọc phân tử các bacteriocin có tiềm năng kháng ung thư từ khu hệ vi </w:t>
            </w:r>
            <w:r w:rsidRPr="00082BA0">
              <w:rPr>
                <w:rFonts w:asciiTheme="majorHAnsi" w:eastAsia="SimSun" w:hAnsiTheme="majorHAnsi" w:cstheme="majorHAnsi"/>
                <w:color w:val="000000" w:themeColor="text1"/>
                <w:sz w:val="24"/>
                <w:szCs w:val="24"/>
              </w:rPr>
              <w:lastRenderedPageBreak/>
              <w:t>sinh vật người bằng cách tiếp cận tin sinh học và sinh học phân tử”</w:t>
            </w:r>
          </w:p>
        </w:tc>
        <w:tc>
          <w:tcPr>
            <w:tcW w:w="1559"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lastRenderedPageBreak/>
              <w:t>2015-2017</w:t>
            </w:r>
          </w:p>
        </w:tc>
        <w:tc>
          <w:tcPr>
            <w:tcW w:w="1985" w:type="dxa"/>
          </w:tcPr>
          <w:p w:rsidR="003C1621" w:rsidRPr="00082BA0" w:rsidRDefault="003C1621" w:rsidP="004D77CD">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 xml:space="preserve">Mã số: </w:t>
            </w:r>
            <w:r w:rsidRPr="00082BA0">
              <w:rPr>
                <w:rFonts w:asciiTheme="majorHAnsi" w:hAnsiTheme="majorHAnsi" w:cstheme="majorHAnsi"/>
                <w:color w:val="000000" w:themeColor="text1"/>
                <w:sz w:val="24"/>
                <w:szCs w:val="24"/>
                <w:shd w:val="clear" w:color="auto" w:fill="FFFFFF"/>
              </w:rPr>
              <w:t xml:space="preserve">106.YS.04-2014.40, </w:t>
            </w:r>
            <w:r w:rsidRPr="00082BA0">
              <w:rPr>
                <w:rFonts w:asciiTheme="majorHAnsi" w:hAnsiTheme="majorHAnsi" w:cstheme="majorHAnsi"/>
                <w:color w:val="000000" w:themeColor="text1"/>
                <w:sz w:val="24"/>
                <w:szCs w:val="24"/>
                <w:lang w:val="en-GB" w:eastAsia="en-GB"/>
              </w:rPr>
              <w:t xml:space="preserve">Đề tài cấp Nhà nước, </w:t>
            </w:r>
            <w:r w:rsidRPr="00082BA0">
              <w:rPr>
                <w:rFonts w:asciiTheme="majorHAnsi" w:hAnsiTheme="majorHAnsi" w:cstheme="majorHAnsi"/>
                <w:color w:val="000000" w:themeColor="text1"/>
                <w:sz w:val="24"/>
                <w:szCs w:val="24"/>
                <w:lang w:val="en-GB" w:eastAsia="en-GB"/>
              </w:rPr>
              <w:lastRenderedPageBreak/>
              <w:t>Quỹ Nafosted</w:t>
            </w:r>
          </w:p>
        </w:tc>
        <w:tc>
          <w:tcPr>
            <w:tcW w:w="2126"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rPr>
              <w:lastRenderedPageBreak/>
              <w:t>Chủ trì</w:t>
            </w:r>
          </w:p>
        </w:tc>
      </w:tr>
      <w:tr w:rsidR="003C1621" w:rsidRPr="00082BA0" w:rsidTr="004D77CD">
        <w:trPr>
          <w:trHeight w:val="482"/>
          <w:jc w:val="center"/>
        </w:trPr>
        <w:tc>
          <w:tcPr>
            <w:tcW w:w="675"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2</w:t>
            </w:r>
          </w:p>
        </w:tc>
        <w:tc>
          <w:tcPr>
            <w:tcW w:w="2977" w:type="dxa"/>
          </w:tcPr>
          <w:p w:rsidR="003C1621" w:rsidRPr="00082BA0" w:rsidRDefault="003C1621" w:rsidP="004D77CD">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“Phân lập, tuyển chọn và nghiên cứu đặc điểm sinh học của vi khuẩn biển sinh bacteriocin dùng làm thuốc đa năng trong nuôi trồng hải sản”</w:t>
            </w:r>
          </w:p>
        </w:tc>
        <w:tc>
          <w:tcPr>
            <w:tcW w:w="1559"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12/2011-6/2014</w:t>
            </w:r>
          </w:p>
        </w:tc>
        <w:tc>
          <w:tcPr>
            <w:tcW w:w="1985" w:type="dxa"/>
          </w:tcPr>
          <w:p w:rsidR="003C1621" w:rsidRPr="00082BA0" w:rsidRDefault="003C1621" w:rsidP="004D77CD">
            <w:pPr>
              <w:autoSpaceDE w:val="0"/>
              <w:autoSpaceDN w:val="0"/>
              <w:adjustRightInd w:val="0"/>
              <w:spacing w:before="120" w:after="120" w:line="312" w:lineRule="auto"/>
              <w:jc w:val="center"/>
              <w:rPr>
                <w:rFonts w:asciiTheme="majorHAnsi" w:hAnsiTheme="majorHAnsi" w:cstheme="majorHAnsi"/>
                <w:color w:val="000000" w:themeColor="text1"/>
                <w:sz w:val="24"/>
                <w:szCs w:val="24"/>
                <w:lang w:val="vi-VN" w:eastAsia="en-GB"/>
              </w:rPr>
            </w:pPr>
            <w:r w:rsidRPr="00082BA0">
              <w:rPr>
                <w:rFonts w:asciiTheme="majorHAnsi" w:hAnsiTheme="majorHAnsi" w:cstheme="majorHAnsi"/>
                <w:color w:val="000000" w:themeColor="text1"/>
                <w:sz w:val="24"/>
                <w:szCs w:val="24"/>
                <w:lang w:val="en-GB" w:eastAsia="en-GB"/>
              </w:rPr>
              <w:t>Mã số: 106.03-2011.34, Đề tài cấp Nhà nước, Quỹ Nafosted</w:t>
            </w:r>
          </w:p>
        </w:tc>
        <w:tc>
          <w:tcPr>
            <w:tcW w:w="2126"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rPr>
              <w:t>Chủ trì</w:t>
            </w:r>
          </w:p>
        </w:tc>
      </w:tr>
      <w:tr w:rsidR="003C1621" w:rsidRPr="00082BA0" w:rsidTr="004D77CD">
        <w:trPr>
          <w:trHeight w:val="482"/>
          <w:jc w:val="center"/>
        </w:trPr>
        <w:tc>
          <w:tcPr>
            <w:tcW w:w="675"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w:t>
            </w:r>
          </w:p>
        </w:tc>
        <w:tc>
          <w:tcPr>
            <w:tcW w:w="2977" w:type="dxa"/>
          </w:tcPr>
          <w:p w:rsidR="003C1621" w:rsidRPr="00082BA0" w:rsidRDefault="003C1621" w:rsidP="004D77CD">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“Nghiên cứu sử dụng vi khuẩn lactic sinh bacteriocin trong bảo quản thực phẩm”</w:t>
            </w:r>
          </w:p>
        </w:tc>
        <w:tc>
          <w:tcPr>
            <w:tcW w:w="1559"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en-GB" w:eastAsia="en-GB"/>
              </w:rPr>
              <w:t>04/2010-04/2012</w:t>
            </w:r>
          </w:p>
        </w:tc>
        <w:tc>
          <w:tcPr>
            <w:tcW w:w="1985"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lang w:val="vi-VN"/>
              </w:rPr>
            </w:pPr>
            <w:r w:rsidRPr="00082BA0">
              <w:rPr>
                <w:rFonts w:asciiTheme="majorHAnsi" w:hAnsiTheme="majorHAnsi" w:cstheme="majorHAnsi"/>
                <w:color w:val="000000" w:themeColor="text1"/>
                <w:sz w:val="24"/>
                <w:szCs w:val="24"/>
                <w:lang w:val="en-GB" w:eastAsia="en-GB"/>
              </w:rPr>
              <w:t>Mã số: B2010-13-54, Đề tài cấp Bộ, Bô</w:t>
            </w:r>
            <w:r w:rsidRPr="00082BA0">
              <w:rPr>
                <w:rFonts w:asciiTheme="majorHAnsi" w:hAnsiTheme="majorHAnsi" w:cstheme="majorHAnsi"/>
                <w:color w:val="000000" w:themeColor="text1"/>
                <w:sz w:val="24"/>
                <w:szCs w:val="24"/>
                <w:lang w:val="vi-VN" w:eastAsia="en-GB"/>
              </w:rPr>
              <w:t>̣ GD&amp;ĐT</w:t>
            </w:r>
          </w:p>
        </w:tc>
        <w:tc>
          <w:tcPr>
            <w:tcW w:w="2126" w:type="dxa"/>
          </w:tcPr>
          <w:p w:rsidR="003C1621" w:rsidRPr="00082BA0" w:rsidRDefault="003C1621" w:rsidP="004D77CD">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Chủ trì</w:t>
            </w:r>
          </w:p>
        </w:tc>
      </w:tr>
    </w:tbl>
    <w:p w:rsidR="003C1621" w:rsidRDefault="003C1621" w:rsidP="00574284">
      <w:pPr>
        <w:shd w:val="clear" w:color="auto" w:fill="FFFFFF"/>
        <w:spacing w:before="120" w:after="120" w:line="312" w:lineRule="auto"/>
        <w:rPr>
          <w:rStyle w:val="Strong"/>
          <w:rFonts w:asciiTheme="majorHAnsi" w:hAnsiTheme="majorHAnsi" w:cstheme="majorHAnsi"/>
          <w:bCs w:val="0"/>
          <w:color w:val="000000" w:themeColor="text1"/>
          <w:sz w:val="24"/>
          <w:szCs w:val="24"/>
          <w:shd w:val="clear" w:color="auto" w:fill="FFFFFF"/>
        </w:rPr>
      </w:pPr>
      <w:r>
        <w:rPr>
          <w:rStyle w:val="Strong"/>
          <w:rFonts w:asciiTheme="majorHAnsi" w:hAnsiTheme="majorHAnsi" w:cstheme="majorHAnsi"/>
          <w:bCs w:val="0"/>
          <w:color w:val="000000" w:themeColor="text1"/>
          <w:sz w:val="24"/>
          <w:szCs w:val="24"/>
          <w:shd w:val="clear" w:color="auto" w:fill="FFFFFF"/>
        </w:rPr>
        <w:t>Tham gia</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082BA0" w:rsidRPr="00082BA0" w:rsidTr="00C832E2">
        <w:trPr>
          <w:jc w:val="center"/>
        </w:trPr>
        <w:tc>
          <w:tcPr>
            <w:tcW w:w="675" w:type="dxa"/>
          </w:tcPr>
          <w:p w:rsidR="0089181A" w:rsidRPr="00082BA0" w:rsidRDefault="0089181A" w:rsidP="00574284">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TT</w:t>
            </w:r>
          </w:p>
        </w:tc>
        <w:tc>
          <w:tcPr>
            <w:tcW w:w="2977" w:type="dxa"/>
          </w:tcPr>
          <w:p w:rsidR="0089181A" w:rsidRPr="00082BA0" w:rsidRDefault="0089181A" w:rsidP="00574284">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Tên đề tài nghiên cứu</w:t>
            </w:r>
          </w:p>
        </w:tc>
        <w:tc>
          <w:tcPr>
            <w:tcW w:w="1559" w:type="dxa"/>
          </w:tcPr>
          <w:p w:rsidR="0089181A" w:rsidRPr="00082BA0" w:rsidRDefault="0089181A" w:rsidP="00574284">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Năm bắt đầu/Năm hoàn thành</w:t>
            </w:r>
          </w:p>
        </w:tc>
        <w:tc>
          <w:tcPr>
            <w:tcW w:w="1985" w:type="dxa"/>
          </w:tcPr>
          <w:p w:rsidR="0089181A" w:rsidRPr="00082BA0" w:rsidRDefault="0089181A" w:rsidP="00574284">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Đề tài cấp (NN, Bộ, ngành, trường)</w:t>
            </w:r>
          </w:p>
        </w:tc>
        <w:tc>
          <w:tcPr>
            <w:tcW w:w="2126" w:type="dxa"/>
          </w:tcPr>
          <w:p w:rsidR="0089181A" w:rsidRPr="00082BA0" w:rsidRDefault="0089181A" w:rsidP="00574284">
            <w:pPr>
              <w:spacing w:before="120" w:after="120" w:line="312" w:lineRule="auto"/>
              <w:jc w:val="center"/>
              <w:rPr>
                <w:rFonts w:asciiTheme="majorHAnsi" w:hAnsiTheme="majorHAnsi" w:cstheme="majorHAnsi"/>
                <w:b/>
                <w:color w:val="000000" w:themeColor="text1"/>
                <w:sz w:val="24"/>
                <w:szCs w:val="24"/>
              </w:rPr>
            </w:pPr>
            <w:r w:rsidRPr="00082BA0">
              <w:rPr>
                <w:rFonts w:asciiTheme="majorHAnsi" w:hAnsiTheme="majorHAnsi" w:cstheme="majorHAnsi"/>
                <w:b/>
                <w:color w:val="000000" w:themeColor="text1"/>
                <w:sz w:val="24"/>
                <w:szCs w:val="24"/>
              </w:rPr>
              <w:t>Trách nhiệm tham gia trong đề tài</w:t>
            </w:r>
          </w:p>
        </w:tc>
      </w:tr>
      <w:tr w:rsidR="00082BA0" w:rsidRPr="00082BA0" w:rsidTr="00C832E2">
        <w:trPr>
          <w:jc w:val="center"/>
        </w:trPr>
        <w:tc>
          <w:tcPr>
            <w:tcW w:w="675" w:type="dxa"/>
          </w:tcPr>
          <w:p w:rsidR="0089181A" w:rsidRPr="00082BA0" w:rsidRDefault="00C832E2"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1</w:t>
            </w:r>
          </w:p>
        </w:tc>
        <w:tc>
          <w:tcPr>
            <w:tcW w:w="2977"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w:t>
            </w:r>
            <w:r w:rsidR="00C832E2" w:rsidRPr="00082BA0">
              <w:rPr>
                <w:rFonts w:asciiTheme="majorHAnsi" w:eastAsia="SimSun" w:hAnsiTheme="majorHAnsi" w:cstheme="majorHAnsi"/>
                <w:color w:val="000000" w:themeColor="text1"/>
                <w:sz w:val="24"/>
                <w:szCs w:val="24"/>
              </w:rPr>
              <w:t>Nghiên cứu đa dạng sinh học nấm phù du ở vùng ven biển Khánh Hòa dựa trên cách tiếp cận phụ thuộc và độc lập nuôi cấy”</w:t>
            </w:r>
          </w:p>
        </w:tc>
        <w:tc>
          <w:tcPr>
            <w:tcW w:w="1559"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2017-2019</w:t>
            </w:r>
          </w:p>
        </w:tc>
        <w:tc>
          <w:tcPr>
            <w:tcW w:w="1985"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en-GB" w:eastAsia="en-GB"/>
              </w:rPr>
              <w:t xml:space="preserve">Mã số: </w:t>
            </w:r>
            <w:r w:rsidRPr="00082BA0">
              <w:rPr>
                <w:rFonts w:asciiTheme="majorHAnsi" w:hAnsiTheme="majorHAnsi" w:cstheme="majorHAnsi"/>
                <w:color w:val="000000" w:themeColor="text1"/>
                <w:sz w:val="24"/>
                <w:szCs w:val="24"/>
                <w:lang w:val="vi-VN"/>
              </w:rPr>
              <w:t>106-NN.02-2016.70</w:t>
            </w:r>
            <w:r w:rsidRPr="00082BA0">
              <w:rPr>
                <w:rFonts w:asciiTheme="majorHAnsi" w:hAnsiTheme="majorHAnsi" w:cstheme="majorHAnsi"/>
                <w:color w:val="000000" w:themeColor="text1"/>
                <w:sz w:val="24"/>
                <w:szCs w:val="24"/>
                <w:shd w:val="clear" w:color="auto" w:fill="FFFFFF"/>
              </w:rPr>
              <w:t xml:space="preserve">, </w:t>
            </w:r>
            <w:r w:rsidRPr="00082BA0">
              <w:rPr>
                <w:rFonts w:asciiTheme="majorHAnsi" w:hAnsiTheme="majorHAnsi" w:cstheme="majorHAnsi"/>
                <w:color w:val="000000" w:themeColor="text1"/>
                <w:sz w:val="24"/>
                <w:szCs w:val="24"/>
                <w:lang w:val="en-GB" w:eastAsia="en-GB"/>
              </w:rPr>
              <w:t>Đề tài cấp Nhà nước, Quỹ Nafosted</w:t>
            </w:r>
          </w:p>
        </w:tc>
        <w:tc>
          <w:tcPr>
            <w:tcW w:w="2126"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Thành viên nghiên cứu chủ chốt</w:t>
            </w:r>
          </w:p>
        </w:tc>
      </w:tr>
      <w:tr w:rsidR="00082BA0" w:rsidRPr="00082BA0" w:rsidTr="00C832E2">
        <w:trPr>
          <w:jc w:val="center"/>
        </w:trPr>
        <w:tc>
          <w:tcPr>
            <w:tcW w:w="675" w:type="dxa"/>
          </w:tcPr>
          <w:p w:rsidR="0089181A" w:rsidRPr="00082BA0" w:rsidRDefault="00C832E2"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2</w:t>
            </w:r>
          </w:p>
        </w:tc>
        <w:tc>
          <w:tcPr>
            <w:tcW w:w="2977"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“Enhancements of High-Quality Human Resources and Employability for Vietnam in Design and Development of </w:t>
            </w:r>
            <w:r w:rsidRPr="00082BA0">
              <w:rPr>
                <w:rFonts w:asciiTheme="majorHAnsi" w:hAnsiTheme="majorHAnsi" w:cstheme="majorHAnsi"/>
                <w:color w:val="000000" w:themeColor="text1"/>
                <w:sz w:val="24"/>
                <w:szCs w:val="24"/>
                <w:u w:val="single"/>
              </w:rPr>
              <w:t>H</w:t>
            </w:r>
            <w:r w:rsidRPr="00082BA0">
              <w:rPr>
                <w:rFonts w:asciiTheme="majorHAnsi" w:hAnsiTheme="majorHAnsi" w:cstheme="majorHAnsi"/>
                <w:color w:val="000000" w:themeColor="text1"/>
                <w:sz w:val="24"/>
                <w:szCs w:val="24"/>
              </w:rPr>
              <w:t xml:space="preserve">igh-value </w:t>
            </w:r>
            <w:r w:rsidRPr="00082BA0">
              <w:rPr>
                <w:rFonts w:asciiTheme="majorHAnsi" w:hAnsiTheme="majorHAnsi" w:cstheme="majorHAnsi"/>
                <w:color w:val="000000" w:themeColor="text1"/>
                <w:sz w:val="24"/>
                <w:szCs w:val="24"/>
                <w:u w:val="single"/>
              </w:rPr>
              <w:t>A</w:t>
            </w:r>
            <w:r w:rsidRPr="00082BA0">
              <w:rPr>
                <w:rFonts w:asciiTheme="majorHAnsi" w:hAnsiTheme="majorHAnsi" w:cstheme="majorHAnsi"/>
                <w:color w:val="000000" w:themeColor="text1"/>
                <w:sz w:val="24"/>
                <w:szCs w:val="24"/>
              </w:rPr>
              <w:t xml:space="preserve">dded </w:t>
            </w:r>
            <w:r w:rsidRPr="00082BA0">
              <w:rPr>
                <w:rFonts w:asciiTheme="majorHAnsi" w:hAnsiTheme="majorHAnsi" w:cstheme="majorHAnsi"/>
                <w:color w:val="000000" w:themeColor="text1"/>
                <w:sz w:val="24"/>
                <w:szCs w:val="24"/>
                <w:u w:val="single"/>
              </w:rPr>
              <w:t>P</w:t>
            </w:r>
            <w:r w:rsidRPr="00082BA0">
              <w:rPr>
                <w:rFonts w:asciiTheme="majorHAnsi" w:hAnsiTheme="majorHAnsi" w:cstheme="majorHAnsi"/>
                <w:color w:val="000000" w:themeColor="text1"/>
                <w:sz w:val="24"/>
                <w:szCs w:val="24"/>
              </w:rPr>
              <w:t xml:space="preserve">roducts, </w:t>
            </w:r>
            <w:r w:rsidRPr="00082BA0">
              <w:rPr>
                <w:rFonts w:asciiTheme="majorHAnsi" w:hAnsiTheme="majorHAnsi" w:cstheme="majorHAnsi"/>
                <w:color w:val="000000" w:themeColor="text1"/>
                <w:sz w:val="24"/>
                <w:szCs w:val="24"/>
                <w:u w:val="single"/>
              </w:rPr>
              <w:t>I</w:t>
            </w:r>
            <w:r w:rsidRPr="00082BA0">
              <w:rPr>
                <w:rFonts w:asciiTheme="majorHAnsi" w:hAnsiTheme="majorHAnsi" w:cstheme="majorHAnsi"/>
                <w:color w:val="000000" w:themeColor="text1"/>
                <w:sz w:val="24"/>
                <w:szCs w:val="24"/>
              </w:rPr>
              <w:t xml:space="preserve">nnovation and </w:t>
            </w:r>
            <w:r w:rsidRPr="00082BA0">
              <w:rPr>
                <w:rFonts w:asciiTheme="majorHAnsi" w:hAnsiTheme="majorHAnsi" w:cstheme="majorHAnsi"/>
                <w:color w:val="000000" w:themeColor="text1"/>
                <w:sz w:val="24"/>
                <w:szCs w:val="24"/>
                <w:u w:val="single"/>
              </w:rPr>
              <w:t>E</w:t>
            </w:r>
            <w:r w:rsidRPr="00082BA0">
              <w:rPr>
                <w:rFonts w:asciiTheme="majorHAnsi" w:hAnsiTheme="majorHAnsi" w:cstheme="majorHAnsi"/>
                <w:color w:val="000000" w:themeColor="text1"/>
                <w:sz w:val="24"/>
                <w:szCs w:val="24"/>
              </w:rPr>
              <w:t>ntrepreneurship” (HAPIE)</w:t>
            </w:r>
          </w:p>
        </w:tc>
        <w:tc>
          <w:tcPr>
            <w:tcW w:w="1559"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2016-2017</w:t>
            </w:r>
          </w:p>
        </w:tc>
        <w:tc>
          <w:tcPr>
            <w:tcW w:w="1985"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Dự án quốc tế do </w:t>
            </w:r>
            <w:r w:rsidR="000D7658" w:rsidRPr="00082BA0">
              <w:rPr>
                <w:rFonts w:asciiTheme="majorHAnsi" w:hAnsiTheme="majorHAnsi" w:cstheme="majorHAnsi"/>
                <w:color w:val="000000" w:themeColor="text1"/>
                <w:sz w:val="24"/>
                <w:szCs w:val="24"/>
              </w:rPr>
              <w:t xml:space="preserve">Đại học Bách Khoa Hà Nội chủ trì, </w:t>
            </w:r>
            <w:r w:rsidRPr="00082BA0">
              <w:rPr>
                <w:rFonts w:asciiTheme="majorHAnsi" w:hAnsiTheme="majorHAnsi" w:cstheme="majorHAnsi"/>
                <w:color w:val="000000" w:themeColor="text1"/>
                <w:sz w:val="24"/>
                <w:szCs w:val="24"/>
              </w:rPr>
              <w:t>Hội đồng Anh tài trợ</w:t>
            </w:r>
          </w:p>
          <w:p w:rsidR="0089181A" w:rsidRPr="00082BA0" w:rsidRDefault="0089181A" w:rsidP="00082BA0">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Website: </w:t>
            </w:r>
            <w:hyperlink r:id="rId7" w:history="1">
              <w:r w:rsidR="00082BA0" w:rsidRPr="00104A20">
                <w:rPr>
                  <w:rStyle w:val="Hyperlink"/>
                  <w:rFonts w:asciiTheme="majorHAnsi" w:hAnsiTheme="majorHAnsi" w:cstheme="majorHAnsi"/>
                  <w:sz w:val="24"/>
                  <w:szCs w:val="24"/>
                </w:rPr>
                <w:t>www.vuheie.org</w:t>
              </w:r>
            </w:hyperlink>
          </w:p>
        </w:tc>
        <w:tc>
          <w:tcPr>
            <w:tcW w:w="2126"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Thành viên chủ chốt</w:t>
            </w:r>
          </w:p>
        </w:tc>
      </w:tr>
      <w:tr w:rsidR="00082BA0" w:rsidRPr="00082BA0" w:rsidTr="00C832E2">
        <w:trPr>
          <w:jc w:val="center"/>
        </w:trPr>
        <w:tc>
          <w:tcPr>
            <w:tcW w:w="675" w:type="dxa"/>
          </w:tcPr>
          <w:p w:rsidR="00BC1261" w:rsidRPr="00082BA0" w:rsidRDefault="00C832E2"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3</w:t>
            </w:r>
          </w:p>
        </w:tc>
        <w:tc>
          <w:tcPr>
            <w:tcW w:w="2977" w:type="dxa"/>
          </w:tcPr>
          <w:p w:rsidR="00BC1261" w:rsidRPr="00082BA0" w:rsidRDefault="00BC1261" w:rsidP="000D7658">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“Nghiên cứu bệnh do vi bào tử trùng gây ra trên tôm nuôi nước lợ”</w:t>
            </w:r>
          </w:p>
        </w:tc>
        <w:tc>
          <w:tcPr>
            <w:tcW w:w="1559" w:type="dxa"/>
          </w:tcPr>
          <w:p w:rsidR="00BC1261" w:rsidRPr="00082BA0" w:rsidRDefault="00BC1261"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2016-2017</w:t>
            </w:r>
          </w:p>
        </w:tc>
        <w:tc>
          <w:tcPr>
            <w:tcW w:w="1985" w:type="dxa"/>
          </w:tcPr>
          <w:p w:rsidR="00BC1261" w:rsidRPr="00082BA0" w:rsidRDefault="00BC1261"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Đề tài cấp Bộ, Bộ Nông nghiệp và phát triển nông thôn</w:t>
            </w:r>
            <w:r w:rsidR="000D7658" w:rsidRPr="00082BA0">
              <w:rPr>
                <w:rFonts w:asciiTheme="majorHAnsi" w:hAnsiTheme="majorHAnsi" w:cstheme="majorHAnsi"/>
                <w:color w:val="000000" w:themeColor="text1"/>
                <w:sz w:val="24"/>
                <w:szCs w:val="24"/>
              </w:rPr>
              <w:t>, do Phân viên Thú y miền Trung chủ trì</w:t>
            </w:r>
          </w:p>
        </w:tc>
        <w:tc>
          <w:tcPr>
            <w:tcW w:w="2126" w:type="dxa"/>
          </w:tcPr>
          <w:p w:rsidR="00BC1261" w:rsidRPr="00082BA0" w:rsidRDefault="00BC1261"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Thư ký khoa học</w:t>
            </w:r>
          </w:p>
        </w:tc>
      </w:tr>
      <w:tr w:rsidR="00082BA0" w:rsidRPr="00082BA0" w:rsidTr="00C832E2">
        <w:trPr>
          <w:trHeight w:val="482"/>
          <w:jc w:val="center"/>
        </w:trPr>
        <w:tc>
          <w:tcPr>
            <w:tcW w:w="675"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w:t>
            </w:r>
          </w:p>
        </w:tc>
        <w:tc>
          <w:tcPr>
            <w:tcW w:w="2977" w:type="dxa"/>
          </w:tcPr>
          <w:p w:rsidR="0089181A" w:rsidRPr="00082BA0" w:rsidRDefault="0089181A" w:rsidP="000D7658">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rPr>
              <w:t xml:space="preserve">“Effects of dietary probiotics on growth performance, digestive enzymes and immunity of pacific white shrimp, </w:t>
            </w:r>
            <w:r w:rsidRPr="00082BA0">
              <w:rPr>
                <w:rFonts w:asciiTheme="majorHAnsi" w:hAnsiTheme="majorHAnsi" w:cstheme="majorHAnsi"/>
                <w:i/>
                <w:iCs/>
                <w:color w:val="000000" w:themeColor="text1"/>
                <w:sz w:val="24"/>
                <w:szCs w:val="24"/>
              </w:rPr>
              <w:t>Litopenaeus vannamei</w:t>
            </w:r>
            <w:r w:rsidRPr="00082BA0">
              <w:rPr>
                <w:rFonts w:asciiTheme="majorHAnsi" w:hAnsiTheme="majorHAnsi" w:cstheme="majorHAnsi"/>
                <w:iCs/>
                <w:color w:val="000000" w:themeColor="text1"/>
                <w:sz w:val="24"/>
                <w:szCs w:val="24"/>
              </w:rPr>
              <w:t>”</w:t>
            </w:r>
          </w:p>
        </w:tc>
        <w:tc>
          <w:tcPr>
            <w:tcW w:w="1559"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2014-2016</w:t>
            </w:r>
          </w:p>
        </w:tc>
        <w:tc>
          <w:tcPr>
            <w:tcW w:w="1985" w:type="dxa"/>
          </w:tcPr>
          <w:p w:rsidR="0089181A" w:rsidRPr="00082BA0" w:rsidRDefault="0089181A" w:rsidP="000D7658">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shd w:val="clear" w:color="auto" w:fill="FFFFFF"/>
              </w:rPr>
              <w:t>Mã số: SAT-ASEAN 5606,</w:t>
            </w:r>
            <w:r w:rsidR="000D7658" w:rsidRPr="00082BA0">
              <w:rPr>
                <w:rFonts w:asciiTheme="majorHAnsi" w:hAnsiTheme="majorHAnsi" w:cstheme="majorHAnsi"/>
                <w:color w:val="000000" w:themeColor="text1"/>
                <w:sz w:val="24"/>
                <w:szCs w:val="24"/>
                <w:shd w:val="clear" w:color="auto" w:fill="FFFFFF"/>
              </w:rPr>
              <w:t xml:space="preserve"> </w:t>
            </w:r>
            <w:r w:rsidRPr="00082BA0">
              <w:rPr>
                <w:rFonts w:asciiTheme="majorHAnsi" w:hAnsiTheme="majorHAnsi" w:cstheme="majorHAnsi"/>
                <w:color w:val="000000" w:themeColor="text1"/>
                <w:sz w:val="24"/>
                <w:szCs w:val="24"/>
                <w:shd w:val="clear" w:color="auto" w:fill="FFFFFF"/>
              </w:rPr>
              <w:t>Dự án quốc tế do PSU Collaborative Research Fund tài trợ</w:t>
            </w:r>
            <w:r w:rsidR="000D7658" w:rsidRPr="00082BA0">
              <w:rPr>
                <w:rFonts w:asciiTheme="majorHAnsi" w:hAnsiTheme="majorHAnsi" w:cstheme="majorHAnsi"/>
                <w:color w:val="000000" w:themeColor="text1"/>
                <w:sz w:val="24"/>
                <w:szCs w:val="24"/>
                <w:shd w:val="clear" w:color="auto" w:fill="FFFFFF"/>
              </w:rPr>
              <w:t xml:space="preserve">, do </w:t>
            </w:r>
            <w:r w:rsidR="000D7658" w:rsidRPr="00082BA0">
              <w:rPr>
                <w:rFonts w:asciiTheme="majorHAnsi" w:hAnsiTheme="majorHAnsi" w:cstheme="majorHAnsi"/>
                <w:color w:val="000000" w:themeColor="text1"/>
                <w:sz w:val="24"/>
                <w:szCs w:val="24"/>
              </w:rPr>
              <w:t>Trường Đại học Hoàng tử Songkla (PSU), Thái Lan  chủ trì</w:t>
            </w:r>
          </w:p>
        </w:tc>
        <w:tc>
          <w:tcPr>
            <w:tcW w:w="2126"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lang w:val="en-GB" w:eastAsia="en-GB"/>
              </w:rPr>
            </w:pPr>
            <w:r>
              <w:rPr>
                <w:rFonts w:asciiTheme="majorHAnsi" w:hAnsiTheme="majorHAnsi" w:cstheme="majorHAnsi"/>
                <w:color w:val="000000" w:themeColor="text1"/>
                <w:sz w:val="24"/>
                <w:szCs w:val="24"/>
              </w:rPr>
              <w:t>Nghiên cứu viên</w:t>
            </w:r>
          </w:p>
        </w:tc>
      </w:tr>
      <w:tr w:rsidR="00082BA0" w:rsidRPr="00082BA0" w:rsidTr="00C832E2">
        <w:trPr>
          <w:trHeight w:val="482"/>
          <w:jc w:val="center"/>
        </w:trPr>
        <w:tc>
          <w:tcPr>
            <w:tcW w:w="675"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5</w:t>
            </w:r>
          </w:p>
        </w:tc>
        <w:tc>
          <w:tcPr>
            <w:tcW w:w="2977" w:type="dxa"/>
          </w:tcPr>
          <w:p w:rsidR="0089181A" w:rsidRPr="00082BA0" w:rsidRDefault="0089181A" w:rsidP="00574284">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"Nghiên cứu một số chủng vi khuẩn mới dùng để sản xuất probiotics phòng trừ dịch bệnh trong sản xuất tôm hùm ở Việt Nam" do TS. Phạm Thu Thủy chủ trì</w:t>
            </w:r>
          </w:p>
        </w:tc>
        <w:tc>
          <w:tcPr>
            <w:tcW w:w="1559"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en-GB" w:eastAsia="en-GB"/>
              </w:rPr>
              <w:t>04/2011-04/2013</w:t>
            </w:r>
          </w:p>
        </w:tc>
        <w:tc>
          <w:tcPr>
            <w:tcW w:w="1985" w:type="dxa"/>
          </w:tcPr>
          <w:p w:rsidR="0089181A" w:rsidRPr="00082BA0" w:rsidRDefault="0089181A" w:rsidP="00574284">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Mã số: B2011-13-02, Đề tài cấp Bộ, Bô</w:t>
            </w:r>
            <w:r w:rsidRPr="00082BA0">
              <w:rPr>
                <w:rFonts w:asciiTheme="majorHAnsi" w:hAnsiTheme="majorHAnsi" w:cstheme="majorHAnsi"/>
                <w:color w:val="000000" w:themeColor="text1"/>
                <w:sz w:val="24"/>
                <w:szCs w:val="24"/>
                <w:lang w:val="vi-VN" w:eastAsia="en-GB"/>
              </w:rPr>
              <w:t>̣ GD&amp;ĐT</w:t>
            </w:r>
          </w:p>
        </w:tc>
        <w:tc>
          <w:tcPr>
            <w:tcW w:w="2126"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Nghiên cứu viên</w:t>
            </w:r>
          </w:p>
        </w:tc>
      </w:tr>
      <w:tr w:rsidR="00082BA0" w:rsidRPr="00082BA0" w:rsidTr="00C832E2">
        <w:trPr>
          <w:trHeight w:val="482"/>
          <w:jc w:val="center"/>
        </w:trPr>
        <w:tc>
          <w:tcPr>
            <w:tcW w:w="675"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6</w:t>
            </w:r>
          </w:p>
        </w:tc>
        <w:tc>
          <w:tcPr>
            <w:tcW w:w="2977" w:type="dxa"/>
          </w:tcPr>
          <w:p w:rsidR="0089181A" w:rsidRPr="00082BA0" w:rsidRDefault="0089181A" w:rsidP="00574284">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 xml:space="preserve">“Ứng dụng kỹ thuật Real-time PCR để phát hiện </w:t>
            </w:r>
            <w:r w:rsidRPr="00082BA0">
              <w:rPr>
                <w:rFonts w:asciiTheme="majorHAnsi" w:hAnsiTheme="majorHAnsi" w:cstheme="majorHAnsi"/>
                <w:i/>
                <w:color w:val="000000" w:themeColor="text1"/>
                <w:sz w:val="24"/>
                <w:szCs w:val="24"/>
                <w:lang w:val="en-GB" w:eastAsia="en-GB"/>
              </w:rPr>
              <w:t>Salmonella enterica</w:t>
            </w:r>
            <w:r w:rsidRPr="00082BA0">
              <w:rPr>
                <w:rFonts w:asciiTheme="majorHAnsi" w:hAnsiTheme="majorHAnsi" w:cstheme="majorHAnsi"/>
                <w:color w:val="000000" w:themeColor="text1"/>
                <w:sz w:val="24"/>
                <w:szCs w:val="24"/>
                <w:lang w:val="en-GB" w:eastAsia="en-GB"/>
              </w:rPr>
              <w:t xml:space="preserve"> trong mẫu nuớc và thực phẩm” do TS. Phạm Thu Thủy chủ trì</w:t>
            </w:r>
          </w:p>
        </w:tc>
        <w:tc>
          <w:tcPr>
            <w:tcW w:w="1559" w:type="dxa"/>
          </w:tcPr>
          <w:p w:rsidR="0089181A" w:rsidRPr="00082BA0" w:rsidRDefault="0089181A" w:rsidP="00574284">
            <w:pPr>
              <w:spacing w:before="120" w:after="120" w:line="312" w:lineRule="auto"/>
              <w:jc w:val="center"/>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en-GB" w:eastAsia="en-GB"/>
              </w:rPr>
              <w:t>04/2010-04/2011</w:t>
            </w:r>
          </w:p>
        </w:tc>
        <w:tc>
          <w:tcPr>
            <w:tcW w:w="1985" w:type="dxa"/>
          </w:tcPr>
          <w:p w:rsidR="0089181A" w:rsidRPr="00082BA0" w:rsidRDefault="0089181A" w:rsidP="00574284">
            <w:pPr>
              <w:autoSpaceDE w:val="0"/>
              <w:autoSpaceDN w:val="0"/>
              <w:adjustRightInd w:val="0"/>
              <w:spacing w:before="120" w:after="120" w:line="312" w:lineRule="auto"/>
              <w:jc w:val="center"/>
              <w:rPr>
                <w:rFonts w:asciiTheme="majorHAnsi" w:hAnsiTheme="majorHAnsi" w:cstheme="majorHAnsi"/>
                <w:color w:val="000000" w:themeColor="text1"/>
                <w:sz w:val="24"/>
                <w:szCs w:val="24"/>
                <w:lang w:val="en-GB" w:eastAsia="en-GB"/>
              </w:rPr>
            </w:pPr>
            <w:r w:rsidRPr="00082BA0">
              <w:rPr>
                <w:rFonts w:asciiTheme="majorHAnsi" w:hAnsiTheme="majorHAnsi" w:cstheme="majorHAnsi"/>
                <w:color w:val="000000" w:themeColor="text1"/>
                <w:sz w:val="24"/>
                <w:szCs w:val="24"/>
                <w:lang w:val="en-GB" w:eastAsia="en-GB"/>
              </w:rPr>
              <w:t>Mã số: TR2010-13-01, Đề tài cấp cơ sở, Đại học Nha Trang</w:t>
            </w:r>
          </w:p>
        </w:tc>
        <w:tc>
          <w:tcPr>
            <w:tcW w:w="2126" w:type="dxa"/>
          </w:tcPr>
          <w:p w:rsidR="0089181A" w:rsidRPr="00082BA0" w:rsidRDefault="003C1621" w:rsidP="00574284">
            <w:pPr>
              <w:spacing w:before="120" w:after="120" w:line="312" w:lineRule="auto"/>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Nghiên cứu viên</w:t>
            </w:r>
          </w:p>
        </w:tc>
      </w:tr>
    </w:tbl>
    <w:p w:rsidR="00C832E2" w:rsidRPr="00082BA0" w:rsidRDefault="00C832E2" w:rsidP="00574284">
      <w:pPr>
        <w:shd w:val="clear" w:color="auto" w:fill="FFFFFF"/>
        <w:spacing w:before="120" w:after="120" w:line="312" w:lineRule="auto"/>
        <w:rPr>
          <w:rStyle w:val="Strong"/>
          <w:rFonts w:asciiTheme="majorHAnsi" w:hAnsiTheme="majorHAnsi" w:cstheme="majorHAnsi"/>
          <w:bCs w:val="0"/>
          <w:color w:val="000000" w:themeColor="text1"/>
          <w:sz w:val="24"/>
          <w:szCs w:val="24"/>
          <w:shd w:val="clear" w:color="auto" w:fill="FFFFFF"/>
        </w:rPr>
      </w:pPr>
    </w:p>
    <w:p w:rsidR="00E77A95" w:rsidRPr="00082BA0" w:rsidRDefault="002A25D4" w:rsidP="00574284">
      <w:pPr>
        <w:shd w:val="clear" w:color="auto" w:fill="FFFFFF"/>
        <w:spacing w:before="120" w:after="120" w:line="312" w:lineRule="auto"/>
        <w:rPr>
          <w:rStyle w:val="Strong"/>
          <w:rFonts w:asciiTheme="majorHAnsi" w:hAnsiTheme="majorHAnsi" w:cstheme="majorHAnsi"/>
          <w:bCs w:val="0"/>
          <w:i/>
          <w:color w:val="FF0000"/>
          <w:sz w:val="24"/>
          <w:szCs w:val="24"/>
          <w:shd w:val="clear" w:color="auto" w:fill="FFFFFF"/>
        </w:rPr>
      </w:pPr>
      <w:r w:rsidRPr="00082BA0">
        <w:rPr>
          <w:rStyle w:val="Strong"/>
          <w:rFonts w:asciiTheme="majorHAnsi" w:hAnsiTheme="majorHAnsi" w:cstheme="majorHAnsi"/>
          <w:color w:val="FF0000"/>
          <w:sz w:val="24"/>
          <w:szCs w:val="24"/>
          <w:shd w:val="clear" w:color="auto" w:fill="FFFFFF"/>
        </w:rPr>
        <w:t>CÔNG TRÌNH CÔNG BỐ</w:t>
      </w:r>
      <w:r w:rsidR="00E77A95" w:rsidRPr="00082BA0">
        <w:rPr>
          <w:rStyle w:val="Strong"/>
          <w:rFonts w:asciiTheme="majorHAnsi" w:hAnsiTheme="majorHAnsi" w:cstheme="majorHAnsi"/>
          <w:color w:val="FF0000"/>
          <w:sz w:val="24"/>
          <w:szCs w:val="24"/>
          <w:shd w:val="clear" w:color="auto" w:fill="FFFFFF"/>
        </w:rPr>
        <w:t xml:space="preserve"> </w:t>
      </w:r>
      <w:r w:rsidR="00E77A95" w:rsidRPr="00082BA0">
        <w:rPr>
          <w:rStyle w:val="Strong"/>
          <w:rFonts w:asciiTheme="majorHAnsi" w:hAnsiTheme="majorHAnsi" w:cstheme="majorHAnsi"/>
          <w:bCs w:val="0"/>
          <w:i/>
          <w:color w:val="FF0000"/>
          <w:sz w:val="24"/>
          <w:szCs w:val="24"/>
          <w:shd w:val="clear" w:color="auto" w:fill="FFFFFF"/>
        </w:rPr>
        <w:t>(Sắp xếp theo trình tự thời gian từ mới đến cũ, cập nhật đến tháng 7/2017)</w:t>
      </w:r>
    </w:p>
    <w:p w:rsidR="00082F99" w:rsidRPr="00082BA0" w:rsidRDefault="002A25D4" w:rsidP="00574284">
      <w:pPr>
        <w:shd w:val="clear" w:color="auto" w:fill="FFFFFF"/>
        <w:spacing w:before="120" w:after="120" w:line="312" w:lineRule="auto"/>
        <w:rPr>
          <w:rFonts w:asciiTheme="majorHAnsi" w:eastAsia="Times New Roman" w:hAnsiTheme="majorHAnsi" w:cstheme="majorHAnsi"/>
          <w:b/>
          <w:bCs/>
          <w:color w:val="000000" w:themeColor="text1"/>
          <w:sz w:val="24"/>
          <w:szCs w:val="24"/>
        </w:rPr>
      </w:pPr>
      <w:r w:rsidRPr="00082BA0">
        <w:rPr>
          <w:rFonts w:asciiTheme="majorHAnsi" w:eastAsia="Times New Roman" w:hAnsiTheme="majorHAnsi" w:cstheme="majorHAnsi"/>
          <w:b/>
          <w:bCs/>
          <w:color w:val="000000" w:themeColor="text1"/>
          <w:sz w:val="24"/>
          <w:szCs w:val="24"/>
        </w:rPr>
        <w:t>Bài báo quốc tế</w:t>
      </w:r>
    </w:p>
    <w:p w:rsidR="006169FC" w:rsidRPr="00082BA0" w:rsidRDefault="006169FC" w:rsidP="002D76A5">
      <w:pPr>
        <w:numPr>
          <w:ilvl w:val="0"/>
          <w:numId w:val="19"/>
        </w:numPr>
        <w:autoSpaceDE w:val="0"/>
        <w:autoSpaceDN w:val="0"/>
        <w:adjustRightInd w:val="0"/>
        <w:spacing w:before="120" w:after="120" w:line="312" w:lineRule="auto"/>
        <w:jc w:val="both"/>
        <w:rPr>
          <w:rFonts w:asciiTheme="majorHAnsi" w:hAnsiTheme="majorHAnsi" w:cstheme="majorHAnsi"/>
          <w:bCs/>
          <w:color w:val="000000" w:themeColor="text1"/>
          <w:sz w:val="24"/>
          <w:szCs w:val="24"/>
        </w:rPr>
      </w:pPr>
      <w:r w:rsidRPr="00082BA0">
        <w:rPr>
          <w:rFonts w:asciiTheme="majorHAnsi" w:hAnsiTheme="majorHAnsi" w:cstheme="majorHAnsi"/>
          <w:color w:val="000000" w:themeColor="text1"/>
          <w:sz w:val="24"/>
          <w:szCs w:val="24"/>
        </w:rPr>
        <w:t>Nguyen T</w:t>
      </w:r>
      <w:r w:rsidR="006B028C" w:rsidRPr="00082BA0">
        <w:rPr>
          <w:rFonts w:asciiTheme="majorHAnsi" w:hAnsiTheme="majorHAnsi" w:cstheme="majorHAnsi"/>
          <w:color w:val="000000" w:themeColor="text1"/>
          <w:sz w:val="24"/>
          <w:szCs w:val="24"/>
        </w:rPr>
        <w:t xml:space="preserve">hi </w:t>
      </w:r>
      <w:r w:rsidRPr="00082BA0">
        <w:rPr>
          <w:rFonts w:asciiTheme="majorHAnsi" w:hAnsiTheme="majorHAnsi" w:cstheme="majorHAnsi"/>
          <w:color w:val="000000" w:themeColor="text1"/>
          <w:sz w:val="24"/>
          <w:szCs w:val="24"/>
        </w:rPr>
        <w:t>T</w:t>
      </w:r>
      <w:r w:rsidR="006B028C" w:rsidRPr="00082BA0">
        <w:rPr>
          <w:rFonts w:asciiTheme="majorHAnsi" w:hAnsiTheme="majorHAnsi" w:cstheme="majorHAnsi"/>
          <w:color w:val="000000" w:themeColor="text1"/>
          <w:sz w:val="24"/>
          <w:szCs w:val="24"/>
        </w:rPr>
        <w:t xml:space="preserve">huy </w:t>
      </w:r>
      <w:r w:rsidRPr="00082BA0">
        <w:rPr>
          <w:rFonts w:asciiTheme="majorHAnsi" w:hAnsiTheme="majorHAnsi" w:cstheme="majorHAnsi"/>
          <w:color w:val="000000" w:themeColor="text1"/>
          <w:sz w:val="24"/>
          <w:szCs w:val="24"/>
        </w:rPr>
        <w:t>G</w:t>
      </w:r>
      <w:r w:rsidR="006B028C" w:rsidRPr="00082BA0">
        <w:rPr>
          <w:rFonts w:asciiTheme="majorHAnsi" w:hAnsiTheme="majorHAnsi" w:cstheme="majorHAnsi"/>
          <w:color w:val="000000" w:themeColor="text1"/>
          <w:sz w:val="24"/>
          <w:szCs w:val="24"/>
        </w:rPr>
        <w:t>iang</w:t>
      </w:r>
      <w:r w:rsidRPr="00082BA0">
        <w:rPr>
          <w:rFonts w:asciiTheme="majorHAnsi" w:hAnsiTheme="majorHAnsi" w:cstheme="majorHAnsi"/>
          <w:color w:val="000000" w:themeColor="text1"/>
          <w:sz w:val="24"/>
          <w:szCs w:val="24"/>
        </w:rPr>
        <w:t>, Nguyen T</w:t>
      </w:r>
      <w:r w:rsidR="006B028C" w:rsidRPr="00082BA0">
        <w:rPr>
          <w:rFonts w:asciiTheme="majorHAnsi" w:hAnsiTheme="majorHAnsi" w:cstheme="majorHAnsi"/>
          <w:color w:val="000000" w:themeColor="text1"/>
          <w:sz w:val="24"/>
          <w:szCs w:val="24"/>
        </w:rPr>
        <w:t xml:space="preserve">hi </w:t>
      </w:r>
      <w:r w:rsidRPr="00082BA0">
        <w:rPr>
          <w:rFonts w:asciiTheme="majorHAnsi" w:hAnsiTheme="majorHAnsi" w:cstheme="majorHAnsi"/>
          <w:color w:val="000000" w:themeColor="text1"/>
          <w:sz w:val="24"/>
          <w:szCs w:val="24"/>
        </w:rPr>
        <w:t>C</w:t>
      </w:r>
      <w:r w:rsidR="006B028C" w:rsidRPr="00082BA0">
        <w:rPr>
          <w:rFonts w:asciiTheme="majorHAnsi" w:hAnsiTheme="majorHAnsi" w:cstheme="majorHAnsi"/>
          <w:color w:val="000000" w:themeColor="text1"/>
          <w:sz w:val="24"/>
          <w:szCs w:val="24"/>
        </w:rPr>
        <w:t>hinh</w:t>
      </w:r>
      <w:r w:rsidRPr="00082BA0">
        <w:rPr>
          <w:rFonts w:asciiTheme="majorHAnsi" w:hAnsiTheme="majorHAnsi" w:cstheme="majorHAnsi"/>
          <w:color w:val="000000" w:themeColor="text1"/>
          <w:sz w:val="24"/>
          <w:szCs w:val="24"/>
        </w:rPr>
        <w:t xml:space="preserve">, </w:t>
      </w:r>
      <w:r w:rsidR="006B028C" w:rsidRPr="00082BA0">
        <w:rPr>
          <w:rFonts w:asciiTheme="majorHAnsi" w:hAnsiTheme="majorHAnsi" w:cstheme="majorHAnsi"/>
          <w:color w:val="000000" w:themeColor="text1"/>
          <w:sz w:val="24"/>
          <w:szCs w:val="24"/>
        </w:rPr>
        <w:t xml:space="preserve">Montira </w:t>
      </w:r>
      <w:r w:rsidRPr="00082BA0">
        <w:rPr>
          <w:rFonts w:asciiTheme="majorHAnsi" w:hAnsiTheme="majorHAnsi" w:cstheme="majorHAnsi"/>
          <w:color w:val="000000" w:themeColor="text1"/>
          <w:sz w:val="24"/>
          <w:szCs w:val="24"/>
        </w:rPr>
        <w:t>Leelakriangsak, Pham T</w:t>
      </w:r>
      <w:r w:rsidR="006B028C" w:rsidRPr="00082BA0">
        <w:rPr>
          <w:rFonts w:asciiTheme="majorHAnsi" w:hAnsiTheme="majorHAnsi" w:cstheme="majorHAnsi"/>
          <w:color w:val="000000" w:themeColor="text1"/>
          <w:sz w:val="24"/>
          <w:szCs w:val="24"/>
        </w:rPr>
        <w:t xml:space="preserve">hu </w:t>
      </w:r>
      <w:r w:rsidRPr="00082BA0">
        <w:rPr>
          <w:rFonts w:asciiTheme="majorHAnsi" w:hAnsiTheme="majorHAnsi" w:cstheme="majorHAnsi"/>
          <w:color w:val="000000" w:themeColor="text1"/>
          <w:sz w:val="24"/>
          <w:szCs w:val="24"/>
        </w:rPr>
        <w:t>T</w:t>
      </w:r>
      <w:r w:rsidR="006B028C" w:rsidRPr="00082BA0">
        <w:rPr>
          <w:rFonts w:asciiTheme="majorHAnsi" w:hAnsiTheme="majorHAnsi" w:cstheme="majorHAnsi"/>
          <w:color w:val="000000" w:themeColor="text1"/>
          <w:sz w:val="24"/>
          <w:szCs w:val="24"/>
        </w:rPr>
        <w:t xml:space="preserve">huy </w:t>
      </w:r>
      <w:r w:rsidRPr="00082BA0">
        <w:rPr>
          <w:rFonts w:asciiTheme="majorHAnsi" w:hAnsiTheme="majorHAnsi" w:cstheme="majorHAnsi"/>
          <w:color w:val="000000" w:themeColor="text1"/>
          <w:sz w:val="24"/>
          <w:szCs w:val="24"/>
        </w:rPr>
        <w:t>, Pham Q</w:t>
      </w:r>
      <w:r w:rsidR="006B028C" w:rsidRPr="00082BA0">
        <w:rPr>
          <w:rFonts w:asciiTheme="majorHAnsi" w:hAnsiTheme="majorHAnsi" w:cstheme="majorHAnsi"/>
          <w:color w:val="000000" w:themeColor="text1"/>
          <w:sz w:val="24"/>
          <w:szCs w:val="24"/>
        </w:rPr>
        <w:t xml:space="preserve">uoc </w:t>
      </w:r>
      <w:r w:rsidRPr="00082BA0">
        <w:rPr>
          <w:rFonts w:asciiTheme="majorHAnsi" w:hAnsiTheme="majorHAnsi" w:cstheme="majorHAnsi"/>
          <w:color w:val="000000" w:themeColor="text1"/>
          <w:sz w:val="24"/>
          <w:szCs w:val="24"/>
        </w:rPr>
        <w:t>H</w:t>
      </w:r>
      <w:r w:rsidR="006B028C" w:rsidRPr="00082BA0">
        <w:rPr>
          <w:rFonts w:asciiTheme="majorHAnsi" w:hAnsiTheme="majorHAnsi" w:cstheme="majorHAnsi"/>
          <w:color w:val="000000" w:themeColor="text1"/>
          <w:sz w:val="24"/>
          <w:szCs w:val="24"/>
        </w:rPr>
        <w:t>ung, Chokchai Lueangthuwapranit</w:t>
      </w:r>
      <w:r w:rsidRPr="00082BA0">
        <w:rPr>
          <w:rFonts w:asciiTheme="majorHAnsi" w:hAnsiTheme="majorHAnsi" w:cstheme="majorHAnsi"/>
          <w:color w:val="000000" w:themeColor="text1"/>
          <w:sz w:val="24"/>
          <w:szCs w:val="24"/>
        </w:rPr>
        <w:t>, Nguyen V</w:t>
      </w:r>
      <w:r w:rsidR="006B028C" w:rsidRPr="00082BA0">
        <w:rPr>
          <w:rFonts w:asciiTheme="majorHAnsi" w:hAnsiTheme="majorHAnsi" w:cstheme="majorHAnsi"/>
          <w:color w:val="000000" w:themeColor="text1"/>
          <w:sz w:val="24"/>
          <w:szCs w:val="24"/>
        </w:rPr>
        <w:t xml:space="preserve">an </w:t>
      </w:r>
      <w:r w:rsidRPr="00082BA0">
        <w:rPr>
          <w:rFonts w:asciiTheme="majorHAnsi" w:hAnsiTheme="majorHAnsi" w:cstheme="majorHAnsi"/>
          <w:color w:val="000000" w:themeColor="text1"/>
          <w:sz w:val="24"/>
          <w:szCs w:val="24"/>
        </w:rPr>
        <w:t>D</w:t>
      </w:r>
      <w:r w:rsidR="006B028C" w:rsidRPr="00082BA0">
        <w:rPr>
          <w:rFonts w:asciiTheme="majorHAnsi" w:hAnsiTheme="majorHAnsi" w:cstheme="majorHAnsi"/>
          <w:color w:val="000000" w:themeColor="text1"/>
          <w:sz w:val="24"/>
          <w:szCs w:val="24"/>
        </w:rPr>
        <w:t>uy</w:t>
      </w:r>
      <w:r w:rsidR="002D76A5">
        <w:rPr>
          <w:rFonts w:asciiTheme="majorHAnsi" w:hAnsiTheme="majorHAnsi" w:cstheme="majorHAnsi"/>
          <w:color w:val="000000" w:themeColor="text1"/>
          <w:sz w:val="24"/>
          <w:szCs w:val="24"/>
        </w:rPr>
        <w:t xml:space="preserve"> (2018):</w:t>
      </w:r>
      <w:r w:rsidRPr="00082BA0">
        <w:rPr>
          <w:rFonts w:asciiTheme="majorHAnsi" w:hAnsiTheme="majorHAnsi" w:cstheme="majorHAnsi"/>
          <w:color w:val="000000" w:themeColor="text1"/>
          <w:sz w:val="24"/>
          <w:szCs w:val="24"/>
        </w:rPr>
        <w:t xml:space="preserve"> Promotion of Lactobacillus plantarum on growth and resistance against acute hepatopancreatic necrosis disease pathogens in white-leg shrimp (</w:t>
      </w:r>
      <w:r w:rsidRPr="00082BA0">
        <w:rPr>
          <w:rFonts w:asciiTheme="majorHAnsi" w:hAnsiTheme="majorHAnsi" w:cstheme="majorHAnsi"/>
          <w:i/>
          <w:color w:val="000000" w:themeColor="text1"/>
          <w:sz w:val="24"/>
          <w:szCs w:val="24"/>
        </w:rPr>
        <w:t>Litopenaeus vannamei</w:t>
      </w:r>
      <w:r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i/>
          <w:color w:val="000000" w:themeColor="text1"/>
          <w:sz w:val="24"/>
          <w:szCs w:val="24"/>
        </w:rPr>
        <w:t>Thai Journal of Veterinary Medicine</w:t>
      </w:r>
      <w:r w:rsidR="002D76A5">
        <w:rPr>
          <w:rFonts w:asciiTheme="majorHAnsi" w:hAnsiTheme="majorHAnsi" w:cstheme="majorHAnsi"/>
          <w:color w:val="000000" w:themeColor="text1"/>
          <w:sz w:val="24"/>
          <w:szCs w:val="24"/>
        </w:rPr>
        <w:t>, 48 (1).</w:t>
      </w:r>
    </w:p>
    <w:p w:rsidR="006169FC" w:rsidRPr="00082BA0" w:rsidRDefault="006169FC" w:rsidP="002D76A5">
      <w:pPr>
        <w:numPr>
          <w:ilvl w:val="0"/>
          <w:numId w:val="19"/>
        </w:numPr>
        <w:autoSpaceDE w:val="0"/>
        <w:autoSpaceDN w:val="0"/>
        <w:adjustRightInd w:val="0"/>
        <w:spacing w:before="120" w:after="120" w:line="312" w:lineRule="auto"/>
        <w:rPr>
          <w:rFonts w:asciiTheme="majorHAnsi" w:hAnsiTheme="majorHAnsi" w:cstheme="majorHAnsi"/>
          <w:color w:val="000000" w:themeColor="text1"/>
          <w:sz w:val="24"/>
          <w:szCs w:val="24"/>
          <w:lang w:val="nl-NL"/>
        </w:rPr>
      </w:pPr>
      <w:r w:rsidRPr="00082BA0">
        <w:rPr>
          <w:rFonts w:asciiTheme="majorHAnsi" w:hAnsiTheme="majorHAnsi" w:cstheme="majorHAnsi"/>
          <w:color w:val="000000" w:themeColor="text1"/>
          <w:sz w:val="24"/>
          <w:szCs w:val="24"/>
          <w:lang w:val="nl-NL"/>
        </w:rPr>
        <w:t>Chuong Nguyen, Van Duy Nguyen (2016): Discovery of azurin-like anticancer bacteriocins from human gut microbiome through homology modeling and molecular docking against the tumor suppressor p53.</w:t>
      </w:r>
      <w:r w:rsidRPr="00082BA0">
        <w:rPr>
          <w:rFonts w:asciiTheme="majorHAnsi" w:hAnsiTheme="majorHAnsi" w:cstheme="majorHAnsi"/>
          <w:i/>
          <w:color w:val="000000" w:themeColor="text1"/>
          <w:sz w:val="24"/>
          <w:szCs w:val="24"/>
        </w:rPr>
        <w:t xml:space="preserve"> Biomed Research International, </w:t>
      </w:r>
      <w:r w:rsidRPr="00082BA0">
        <w:rPr>
          <w:rFonts w:asciiTheme="majorHAnsi" w:hAnsiTheme="majorHAnsi" w:cstheme="majorHAnsi"/>
          <w:color w:val="000000" w:themeColor="text1"/>
          <w:sz w:val="24"/>
          <w:szCs w:val="24"/>
        </w:rPr>
        <w:t>2016, Article ID 8490482, pp. 1-12.</w:t>
      </w:r>
    </w:p>
    <w:p w:rsidR="006169FC" w:rsidRPr="00082BA0" w:rsidRDefault="006169FC" w:rsidP="002D76A5">
      <w:pPr>
        <w:numPr>
          <w:ilvl w:val="0"/>
          <w:numId w:val="19"/>
        </w:numPr>
        <w:autoSpaceDE w:val="0"/>
        <w:autoSpaceDN w:val="0"/>
        <w:adjustRightInd w:val="0"/>
        <w:spacing w:before="120" w:after="120" w:line="312" w:lineRule="auto"/>
        <w:rPr>
          <w:rFonts w:asciiTheme="majorHAnsi" w:hAnsiTheme="majorHAnsi" w:cstheme="majorHAnsi"/>
          <w:color w:val="000000" w:themeColor="text1"/>
          <w:sz w:val="24"/>
          <w:szCs w:val="24"/>
          <w:lang w:val="nl-NL"/>
        </w:rPr>
      </w:pPr>
      <w:r w:rsidRPr="00082BA0">
        <w:rPr>
          <w:rFonts w:asciiTheme="majorHAnsi" w:hAnsiTheme="majorHAnsi" w:cstheme="majorHAnsi"/>
          <w:color w:val="000000" w:themeColor="text1"/>
          <w:sz w:val="24"/>
          <w:szCs w:val="24"/>
          <w:lang w:val="nl-NL"/>
        </w:rPr>
        <w:t xml:space="preserve">Van Duy Nguyen, Ha Hung Chuong Nguyen (2015): Molecular screening of Azurin-like anticancer bacteriocins from human gut microﬂora using bioinformatics. </w:t>
      </w:r>
      <w:r w:rsidRPr="00082BA0">
        <w:rPr>
          <w:rFonts w:asciiTheme="majorHAnsi" w:hAnsiTheme="majorHAnsi" w:cstheme="majorHAnsi"/>
          <w:i/>
          <w:color w:val="000000" w:themeColor="text1"/>
          <w:sz w:val="24"/>
          <w:szCs w:val="24"/>
          <w:lang w:val="nl-NL"/>
        </w:rPr>
        <w:t>Advances in Intelligent Systems and Computing</w:t>
      </w:r>
      <w:r w:rsidRPr="00082BA0">
        <w:rPr>
          <w:rFonts w:asciiTheme="majorHAnsi" w:hAnsiTheme="majorHAnsi" w:cstheme="majorHAnsi"/>
          <w:color w:val="000000" w:themeColor="text1"/>
          <w:sz w:val="24"/>
          <w:szCs w:val="24"/>
          <w:lang w:val="nl-NL"/>
        </w:rPr>
        <w:t>, 358, pp. 219-229,</w:t>
      </w:r>
      <w:r w:rsidRPr="00082BA0">
        <w:rPr>
          <w:rFonts w:asciiTheme="majorHAnsi" w:hAnsiTheme="majorHAnsi" w:cstheme="majorHAnsi"/>
          <w:iCs/>
          <w:color w:val="000000" w:themeColor="text1"/>
          <w:sz w:val="24"/>
          <w:szCs w:val="24"/>
        </w:rPr>
        <w:t xml:space="preserve"> </w:t>
      </w:r>
      <w:r w:rsidRPr="00082BA0">
        <w:rPr>
          <w:rFonts w:asciiTheme="majorHAnsi" w:hAnsiTheme="majorHAnsi" w:cstheme="majorHAnsi"/>
          <w:color w:val="000000" w:themeColor="text1"/>
          <w:sz w:val="24"/>
          <w:szCs w:val="24"/>
          <w:lang w:val="nl-NL"/>
        </w:rPr>
        <w:t>Springer.</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lang w:val="nl-NL"/>
        </w:rPr>
      </w:pPr>
      <w:r w:rsidRPr="00082BA0">
        <w:rPr>
          <w:rFonts w:asciiTheme="majorHAnsi" w:hAnsiTheme="majorHAnsi" w:cstheme="majorHAnsi"/>
          <w:color w:val="000000" w:themeColor="text1"/>
          <w:sz w:val="24"/>
          <w:szCs w:val="24"/>
          <w:lang w:val="nl-NL"/>
        </w:rPr>
        <w:t xml:space="preserve">Van Duy Nguyen (2014): Development of pharmabiotics as antibiotic alternatives for seafood security and marine aquaculture health: two cases of study in Vietnam. </w:t>
      </w:r>
      <w:r w:rsidRPr="00082BA0">
        <w:rPr>
          <w:rFonts w:asciiTheme="majorHAnsi" w:hAnsiTheme="majorHAnsi" w:cstheme="majorHAnsi"/>
          <w:i/>
          <w:color w:val="000000" w:themeColor="text1"/>
          <w:sz w:val="24"/>
          <w:szCs w:val="24"/>
          <w:lang w:val="nl-NL"/>
        </w:rPr>
        <w:t>Khon Kaen  Agriculture Journal</w:t>
      </w:r>
      <w:r w:rsidRPr="00082BA0">
        <w:rPr>
          <w:rFonts w:asciiTheme="majorHAnsi" w:hAnsiTheme="majorHAnsi" w:cstheme="majorHAnsi"/>
          <w:color w:val="000000" w:themeColor="text1"/>
          <w:sz w:val="24"/>
          <w:szCs w:val="24"/>
          <w:lang w:val="nl-NL"/>
        </w:rPr>
        <w:t xml:space="preserve">, 42 SUPPL. 4 : 196 - 204. </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nl-NL"/>
        </w:rPr>
        <w:t xml:space="preserve">Van Duy Nguyen, Thu Thuy Pham, Thi Hai Thanh Nguyen, Thi Thanh Xuan Nguyen, Lone Hoj (2014): </w:t>
      </w:r>
      <w:r w:rsidRPr="00082BA0">
        <w:rPr>
          <w:rFonts w:asciiTheme="majorHAnsi" w:hAnsiTheme="majorHAnsi" w:cstheme="majorHAnsi"/>
          <w:color w:val="000000" w:themeColor="text1"/>
          <w:sz w:val="24"/>
          <w:szCs w:val="24"/>
        </w:rPr>
        <w:t>Screening of marine bacteria with bacteriocin-like activities and probiotic potential for ornate spiny lobster (</w:t>
      </w:r>
      <w:r w:rsidRPr="00082BA0">
        <w:rPr>
          <w:rFonts w:asciiTheme="majorHAnsi" w:hAnsiTheme="majorHAnsi" w:cstheme="majorHAnsi"/>
          <w:i/>
          <w:color w:val="000000" w:themeColor="text1"/>
          <w:sz w:val="24"/>
          <w:szCs w:val="24"/>
        </w:rPr>
        <w:t>Panulirus ornatus</w:t>
      </w:r>
      <w:r w:rsidRPr="00082BA0">
        <w:rPr>
          <w:rFonts w:asciiTheme="majorHAnsi" w:hAnsiTheme="majorHAnsi" w:cstheme="majorHAnsi"/>
          <w:color w:val="000000" w:themeColor="text1"/>
          <w:sz w:val="24"/>
          <w:szCs w:val="24"/>
        </w:rPr>
        <w:t xml:space="preserve">) juvenile. </w:t>
      </w:r>
      <w:r w:rsidRPr="00082BA0">
        <w:rPr>
          <w:rFonts w:asciiTheme="majorHAnsi" w:hAnsiTheme="majorHAnsi" w:cstheme="majorHAnsi"/>
          <w:i/>
          <w:color w:val="000000" w:themeColor="text1"/>
          <w:sz w:val="24"/>
          <w:szCs w:val="24"/>
        </w:rPr>
        <w:t>Fish and Shellfish Immunology,</w:t>
      </w:r>
      <w:r w:rsidRPr="00082BA0">
        <w:rPr>
          <w:rFonts w:asciiTheme="majorHAnsi" w:hAnsiTheme="majorHAnsi" w:cstheme="majorHAnsi"/>
          <w:color w:val="000000" w:themeColor="text1"/>
          <w:sz w:val="24"/>
          <w:szCs w:val="24"/>
        </w:rPr>
        <w:t xml:space="preserve"> 40(1): 49-60. DOI: </w:t>
      </w:r>
      <w:r w:rsidRPr="00082BA0">
        <w:rPr>
          <w:rFonts w:asciiTheme="majorHAnsi" w:eastAsia="Arial Unicode MS" w:hAnsiTheme="majorHAnsi" w:cstheme="majorHAnsi"/>
          <w:color w:val="000000" w:themeColor="text1"/>
          <w:sz w:val="24"/>
          <w:szCs w:val="24"/>
          <w:shd w:val="clear" w:color="auto" w:fill="FFFFFF"/>
        </w:rPr>
        <w:t>10.1016/j.fsi.2014.06.017.</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 xml:space="preserve">Thu Thuy Pham, Thi Hong Nhi Ho, Van Duy Nguyen (2014): </w:t>
      </w:r>
      <w:r w:rsidRPr="00082BA0">
        <w:rPr>
          <w:rFonts w:asciiTheme="majorHAnsi" w:hAnsiTheme="majorHAnsi" w:cstheme="majorHAnsi"/>
          <w:color w:val="000000" w:themeColor="text1"/>
          <w:sz w:val="24"/>
          <w:szCs w:val="24"/>
        </w:rPr>
        <w:t xml:space="preserve">Screening for </w:t>
      </w:r>
      <w:r w:rsidRPr="00082BA0">
        <w:rPr>
          <w:rFonts w:asciiTheme="majorHAnsi" w:eastAsia="Calibri" w:hAnsiTheme="majorHAnsi" w:cstheme="majorHAnsi"/>
          <w:color w:val="000000" w:themeColor="text1"/>
          <w:sz w:val="24"/>
          <w:szCs w:val="24"/>
        </w:rPr>
        <w:t>bacteriocin-like antimicrobial activity against shrimp pathogenic vibrios</w:t>
      </w:r>
      <w:r w:rsidRPr="00082BA0">
        <w:rPr>
          <w:rFonts w:asciiTheme="majorHAnsi" w:hAnsiTheme="majorHAnsi" w:cstheme="majorHAnsi"/>
          <w:color w:val="000000" w:themeColor="text1"/>
          <w:sz w:val="24"/>
          <w:szCs w:val="24"/>
        </w:rPr>
        <w:t xml:space="preserve"> and molecular identification of marine bacteria from </w:t>
      </w:r>
      <w:r w:rsidRPr="00082BA0">
        <w:rPr>
          <w:rFonts w:asciiTheme="majorHAnsi" w:hAnsiTheme="majorHAnsi" w:cstheme="majorHAnsi"/>
          <w:iCs/>
          <w:color w:val="000000" w:themeColor="text1"/>
          <w:sz w:val="24"/>
          <w:szCs w:val="24"/>
        </w:rPr>
        <w:t xml:space="preserve">otter clam </w:t>
      </w:r>
      <w:r w:rsidRPr="00082BA0">
        <w:rPr>
          <w:rFonts w:asciiTheme="majorHAnsi" w:hAnsiTheme="majorHAnsi" w:cstheme="majorHAnsi"/>
          <w:i/>
          <w:color w:val="000000" w:themeColor="text1"/>
          <w:sz w:val="24"/>
          <w:szCs w:val="24"/>
        </w:rPr>
        <w:t>Lutraria</w:t>
      </w:r>
      <w:r w:rsidRPr="00082BA0">
        <w:rPr>
          <w:rFonts w:asciiTheme="majorHAnsi" w:hAnsiTheme="majorHAnsi" w:cstheme="majorHAnsi"/>
          <w:i/>
          <w:iCs/>
          <w:noProof/>
          <w:color w:val="000000" w:themeColor="text1"/>
          <w:sz w:val="24"/>
          <w:szCs w:val="24"/>
        </w:rPr>
        <w:t xml:space="preserve"> philippinarum</w:t>
      </w:r>
      <w:r w:rsidRPr="00082BA0">
        <w:rPr>
          <w:rFonts w:asciiTheme="majorHAnsi" w:eastAsia="Calibri" w:hAnsiTheme="majorHAnsi" w:cstheme="majorHAnsi"/>
          <w:color w:val="000000" w:themeColor="text1"/>
          <w:sz w:val="24"/>
          <w:szCs w:val="24"/>
        </w:rPr>
        <w:t xml:space="preserve">. </w:t>
      </w:r>
      <w:r w:rsidRPr="00082BA0">
        <w:rPr>
          <w:rFonts w:asciiTheme="majorHAnsi" w:eastAsia="Calibri" w:hAnsiTheme="majorHAnsi" w:cstheme="majorHAnsi"/>
          <w:i/>
          <w:color w:val="000000" w:themeColor="text1"/>
          <w:sz w:val="24"/>
          <w:szCs w:val="24"/>
        </w:rPr>
        <w:t>Thai Journal of Veterinary Medicine,</w:t>
      </w:r>
      <w:r w:rsidRPr="00082BA0">
        <w:rPr>
          <w:rFonts w:asciiTheme="majorHAnsi" w:eastAsia="Calibri" w:hAnsiTheme="majorHAnsi" w:cstheme="majorHAnsi"/>
          <w:color w:val="000000" w:themeColor="text1"/>
          <w:sz w:val="24"/>
          <w:szCs w:val="24"/>
        </w:rPr>
        <w:t xml:space="preserve"> 44(3): 345-353</w:t>
      </w:r>
      <w:r w:rsidRPr="00082BA0">
        <w:rPr>
          <w:rFonts w:asciiTheme="majorHAnsi" w:eastAsia="Calibri" w:hAnsiTheme="majorHAnsi" w:cstheme="majorHAnsi"/>
          <w:i/>
          <w:color w:val="000000" w:themeColor="text1"/>
          <w:sz w:val="24"/>
          <w:szCs w:val="24"/>
        </w:rPr>
        <w:t>.</w:t>
      </w:r>
      <w:r w:rsidRPr="00082BA0">
        <w:rPr>
          <w:rFonts w:asciiTheme="majorHAnsi" w:hAnsiTheme="majorHAnsi" w:cstheme="majorHAnsi"/>
          <w:color w:val="000000" w:themeColor="text1"/>
          <w:sz w:val="24"/>
          <w:szCs w:val="24"/>
          <w:lang w:val="nl-NL"/>
        </w:rPr>
        <w:t xml:space="preserve"> </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nl-NL"/>
        </w:rPr>
        <w:t>Nguyen Thi Thanh Tra, Nguyen Van Duy (2014): Biodiversity of major bacterial groups in association with agarwood (</w:t>
      </w:r>
      <w:r w:rsidRPr="00082BA0">
        <w:rPr>
          <w:rFonts w:asciiTheme="majorHAnsi" w:hAnsiTheme="majorHAnsi" w:cstheme="majorHAnsi"/>
          <w:i/>
          <w:color w:val="000000" w:themeColor="text1"/>
          <w:sz w:val="24"/>
          <w:szCs w:val="24"/>
          <w:lang w:val="nl-NL"/>
        </w:rPr>
        <w:t>Aquilaria crassna</w:t>
      </w:r>
      <w:r w:rsidRPr="00082BA0">
        <w:rPr>
          <w:rFonts w:asciiTheme="majorHAnsi" w:hAnsiTheme="majorHAnsi" w:cstheme="majorHAnsi"/>
          <w:color w:val="000000" w:themeColor="text1"/>
          <w:sz w:val="24"/>
          <w:szCs w:val="24"/>
          <w:lang w:val="nl-NL"/>
        </w:rPr>
        <w:t xml:space="preserve">) in Khanh Hoa province, Vietnam. </w:t>
      </w:r>
      <w:r w:rsidRPr="00082BA0">
        <w:rPr>
          <w:rFonts w:asciiTheme="majorHAnsi" w:hAnsiTheme="majorHAnsi" w:cstheme="majorHAnsi"/>
          <w:i/>
          <w:color w:val="000000" w:themeColor="text1"/>
          <w:sz w:val="24"/>
          <w:szCs w:val="24"/>
          <w:lang w:val="nl-NL"/>
        </w:rPr>
        <w:t>Journal of Vietnamese Environment</w:t>
      </w:r>
      <w:r w:rsidRPr="00082BA0">
        <w:rPr>
          <w:rFonts w:asciiTheme="majorHAnsi" w:hAnsiTheme="majorHAnsi" w:cstheme="majorHAnsi"/>
          <w:color w:val="000000" w:themeColor="text1"/>
          <w:sz w:val="24"/>
          <w:szCs w:val="24"/>
          <w:lang w:val="nl-NL"/>
        </w:rPr>
        <w:t xml:space="preserve"> (Dresden University of Technology, Germany, ISSN 2193-6471), 6(2): 132-137.</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Van Duy Nguyen</w:t>
      </w:r>
      <w:r w:rsidRPr="00082BA0">
        <w:rPr>
          <w:rFonts w:asciiTheme="majorHAnsi" w:hAnsiTheme="majorHAnsi" w:cstheme="majorHAnsi"/>
          <w:color w:val="000000" w:themeColor="text1"/>
          <w:sz w:val="24"/>
          <w:szCs w:val="24"/>
        </w:rPr>
        <w:t xml:space="preserve">, Thu Thuy Pham, Ngoc Minh Quynh Pham (2014): Two novel strains of bacteriocin-producing </w:t>
      </w:r>
      <w:r w:rsidRPr="00082BA0">
        <w:rPr>
          <w:rStyle w:val="Emphasis"/>
          <w:rFonts w:asciiTheme="majorHAnsi" w:hAnsiTheme="majorHAnsi" w:cstheme="majorHAnsi"/>
          <w:color w:val="000000" w:themeColor="text1"/>
          <w:sz w:val="24"/>
          <w:szCs w:val="24"/>
        </w:rPr>
        <w:t>Lactobacillus plantarum</w:t>
      </w:r>
      <w:r w:rsidRPr="00082BA0">
        <w:rPr>
          <w:rFonts w:asciiTheme="majorHAnsi" w:hAnsiTheme="majorHAnsi" w:cstheme="majorHAnsi"/>
          <w:color w:val="000000" w:themeColor="text1"/>
          <w:sz w:val="24"/>
          <w:szCs w:val="24"/>
        </w:rPr>
        <w:t xml:space="preserve"> and their application as biopreservative in chill-stored fresh cobia meat. </w:t>
      </w:r>
      <w:r w:rsidRPr="00082BA0">
        <w:rPr>
          <w:rStyle w:val="Emphasis"/>
          <w:rFonts w:asciiTheme="majorHAnsi" w:hAnsiTheme="majorHAnsi" w:cstheme="majorHAnsi"/>
          <w:color w:val="000000" w:themeColor="text1"/>
          <w:sz w:val="24"/>
          <w:szCs w:val="24"/>
        </w:rPr>
        <w:t>Journal of Pure and Applied Micr</w:t>
      </w:r>
      <w:r w:rsidRPr="00082BA0">
        <w:rPr>
          <w:rFonts w:asciiTheme="majorHAnsi" w:hAnsiTheme="majorHAnsi" w:cstheme="majorHAnsi"/>
          <w:i/>
          <w:color w:val="000000" w:themeColor="text1"/>
          <w:sz w:val="24"/>
          <w:szCs w:val="24"/>
        </w:rPr>
        <w:t>o</w:t>
      </w:r>
      <w:r w:rsidRPr="00082BA0">
        <w:rPr>
          <w:rStyle w:val="Emphasis"/>
          <w:rFonts w:asciiTheme="majorHAnsi" w:hAnsiTheme="majorHAnsi" w:cstheme="majorHAnsi"/>
          <w:color w:val="000000" w:themeColor="text1"/>
          <w:sz w:val="24"/>
          <w:szCs w:val="24"/>
        </w:rPr>
        <w:t>biology,</w:t>
      </w:r>
      <w:r w:rsidRPr="00082BA0">
        <w:rPr>
          <w:rFonts w:asciiTheme="majorHAnsi" w:hAnsiTheme="majorHAnsi" w:cstheme="majorHAnsi"/>
          <w:i/>
          <w:iCs/>
          <w:color w:val="000000" w:themeColor="text1"/>
          <w:sz w:val="24"/>
          <w:szCs w:val="24"/>
        </w:rPr>
        <w:t xml:space="preserve"> </w:t>
      </w:r>
      <w:r w:rsidRPr="00082BA0">
        <w:rPr>
          <w:rFonts w:asciiTheme="majorHAnsi" w:hAnsiTheme="majorHAnsi" w:cstheme="majorHAnsi"/>
          <w:iCs/>
          <w:color w:val="000000" w:themeColor="text1"/>
          <w:sz w:val="24"/>
          <w:szCs w:val="24"/>
        </w:rPr>
        <w:t>8(2): 1547-1557.</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Manuel Liebeke, Dierk-Christoph Pöther, </w:t>
      </w:r>
      <w:r w:rsidRPr="00082BA0">
        <w:rPr>
          <w:rFonts w:asciiTheme="majorHAnsi" w:hAnsiTheme="majorHAnsi" w:cstheme="majorHAnsi"/>
          <w:bCs/>
          <w:color w:val="000000" w:themeColor="text1"/>
          <w:sz w:val="24"/>
          <w:szCs w:val="24"/>
        </w:rPr>
        <w:t>Nguyen Van Duy</w:t>
      </w:r>
      <w:r w:rsidRPr="00082BA0">
        <w:rPr>
          <w:rFonts w:asciiTheme="majorHAnsi" w:hAnsiTheme="majorHAnsi" w:cstheme="majorHAnsi"/>
          <w:color w:val="000000" w:themeColor="text1"/>
          <w:sz w:val="24"/>
          <w:szCs w:val="24"/>
        </w:rPr>
        <w:t xml:space="preserve">, Dirk Albrecht, Dörte Becher, Falko Hochgräfe, Michael Lalk, Michael Hecker, Haike Antelmann (2008): Depletion of thiol-containing proteins in response to quinones in </w:t>
      </w:r>
      <w:r w:rsidRPr="00082BA0">
        <w:rPr>
          <w:rFonts w:asciiTheme="majorHAnsi" w:hAnsiTheme="majorHAnsi" w:cstheme="majorHAnsi"/>
          <w:i/>
          <w:iCs/>
          <w:color w:val="000000" w:themeColor="text1"/>
          <w:sz w:val="24"/>
          <w:szCs w:val="24"/>
        </w:rPr>
        <w:t>Bacillus subtilis</w:t>
      </w:r>
      <w:r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i/>
          <w:iCs/>
          <w:color w:val="000000" w:themeColor="text1"/>
          <w:sz w:val="24"/>
          <w:szCs w:val="24"/>
        </w:rPr>
        <w:t>Molecular Microbiology</w:t>
      </w:r>
      <w:r w:rsidRPr="00082BA0">
        <w:rPr>
          <w:rFonts w:asciiTheme="majorHAnsi" w:hAnsiTheme="majorHAnsi" w:cstheme="majorHAnsi"/>
          <w:color w:val="000000" w:themeColor="text1"/>
          <w:sz w:val="24"/>
          <w:szCs w:val="24"/>
        </w:rPr>
        <w:t xml:space="preserve"> 69(6):1513-29.</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Montira Leelakriangsak, Nguyen Thi Thu Huyen, Stefanie Töwe, </w:t>
      </w:r>
      <w:r w:rsidRPr="00082BA0">
        <w:rPr>
          <w:rFonts w:asciiTheme="majorHAnsi" w:hAnsiTheme="majorHAnsi" w:cstheme="majorHAnsi"/>
          <w:bCs/>
          <w:color w:val="000000" w:themeColor="text1"/>
          <w:sz w:val="24"/>
          <w:szCs w:val="24"/>
        </w:rPr>
        <w:t>Nguyen Van Duy</w:t>
      </w:r>
      <w:r w:rsidRPr="00082BA0">
        <w:rPr>
          <w:rFonts w:asciiTheme="majorHAnsi" w:hAnsiTheme="majorHAnsi" w:cstheme="majorHAnsi"/>
          <w:color w:val="000000" w:themeColor="text1"/>
          <w:sz w:val="24"/>
          <w:szCs w:val="24"/>
        </w:rPr>
        <w:t xml:space="preserve">, Dörte Becher, Michael Hecker, Haike Antelmann, Peter Zuber (2008): Regulation of quinone detoxification by the thiol stress sensing DUF24/MarR-like repressor, YodB in Bacillus </w:t>
      </w:r>
      <w:r w:rsidRPr="00082BA0">
        <w:rPr>
          <w:rFonts w:asciiTheme="majorHAnsi" w:hAnsiTheme="majorHAnsi" w:cstheme="majorHAnsi"/>
          <w:i/>
          <w:iCs/>
          <w:color w:val="000000" w:themeColor="text1"/>
          <w:sz w:val="24"/>
          <w:szCs w:val="24"/>
        </w:rPr>
        <w:t>subtilis</w:t>
      </w:r>
      <w:r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i/>
          <w:iCs/>
          <w:color w:val="000000" w:themeColor="text1"/>
          <w:sz w:val="24"/>
          <w:szCs w:val="24"/>
        </w:rPr>
        <w:t>Molecular Microbiology</w:t>
      </w:r>
      <w:r w:rsidRPr="00082BA0">
        <w:rPr>
          <w:rFonts w:asciiTheme="majorHAnsi" w:hAnsiTheme="majorHAnsi" w:cstheme="majorHAnsi"/>
          <w:color w:val="000000" w:themeColor="text1"/>
          <w:sz w:val="24"/>
          <w:szCs w:val="24"/>
        </w:rPr>
        <w:t xml:space="preserve"> 67(5), 1108-24.</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Stefanie Töwe, Montira Leelakriangsak, Kazuo Kobayashi, </w:t>
      </w:r>
      <w:r w:rsidRPr="00082BA0">
        <w:rPr>
          <w:rFonts w:asciiTheme="majorHAnsi" w:hAnsiTheme="majorHAnsi" w:cstheme="majorHAnsi"/>
          <w:bCs/>
          <w:color w:val="000000" w:themeColor="text1"/>
          <w:sz w:val="24"/>
          <w:szCs w:val="24"/>
        </w:rPr>
        <w:t>Nguyen Van Duy</w:t>
      </w:r>
      <w:r w:rsidR="00885B5C" w:rsidRPr="00082BA0">
        <w:rPr>
          <w:rFonts w:asciiTheme="majorHAnsi" w:hAnsiTheme="majorHAnsi" w:cstheme="majorHAnsi"/>
          <w:color w:val="000000" w:themeColor="text1"/>
          <w:sz w:val="24"/>
          <w:szCs w:val="24"/>
        </w:rPr>
        <w:t xml:space="preserve">, Michael Hecker, Peter </w:t>
      </w:r>
      <w:r w:rsidRPr="00082BA0">
        <w:rPr>
          <w:rFonts w:asciiTheme="majorHAnsi" w:hAnsiTheme="majorHAnsi" w:cstheme="majorHAnsi"/>
          <w:color w:val="000000" w:themeColor="text1"/>
          <w:sz w:val="24"/>
          <w:szCs w:val="24"/>
        </w:rPr>
        <w:t xml:space="preserve">Zuber, Haike Antelmann (2007): The MarR-type repressor MhqR (YkvE) regulates multiple dioxygenases/glyoxalases and an azoreductase which confer resistance to 2-methylhydroquinone and catechol in </w:t>
      </w:r>
      <w:r w:rsidRPr="00082BA0">
        <w:rPr>
          <w:rFonts w:asciiTheme="majorHAnsi" w:hAnsiTheme="majorHAnsi" w:cstheme="majorHAnsi"/>
          <w:i/>
          <w:iCs/>
          <w:color w:val="000000" w:themeColor="text1"/>
          <w:sz w:val="24"/>
          <w:szCs w:val="24"/>
        </w:rPr>
        <w:t>Bacillus subtilis</w:t>
      </w:r>
      <w:r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i/>
          <w:iCs/>
          <w:color w:val="000000" w:themeColor="text1"/>
          <w:sz w:val="24"/>
          <w:szCs w:val="24"/>
        </w:rPr>
        <w:t>Molecular Microbiology</w:t>
      </w:r>
      <w:r w:rsidRPr="00082BA0">
        <w:rPr>
          <w:rFonts w:asciiTheme="majorHAnsi" w:hAnsiTheme="majorHAnsi" w:cstheme="majorHAnsi"/>
          <w:color w:val="000000" w:themeColor="text1"/>
          <w:sz w:val="24"/>
          <w:szCs w:val="24"/>
        </w:rPr>
        <w:t xml:space="preserve"> 66(1), 40-54.</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Nguyen Van Duy</w:t>
      </w:r>
      <w:r w:rsidRPr="00082BA0">
        <w:rPr>
          <w:rFonts w:asciiTheme="majorHAnsi" w:hAnsiTheme="majorHAnsi" w:cstheme="majorHAnsi"/>
          <w:color w:val="000000" w:themeColor="text1"/>
          <w:sz w:val="24"/>
          <w:szCs w:val="24"/>
        </w:rPr>
        <w:t xml:space="preserve">, Carmen Wolf, Ulrike Mäder, Michael Lalk, Peter Langer, Ulrike Lindequist, Michael Hecker, Haike Antelman (2007): Transcriptome and proteome analyses in response to 2- methylhydroquinone and 6-brom-2-vinyl-chroman-4-on reveal different degradation systems involved in the catabolism of aromatic compounds in </w:t>
      </w:r>
      <w:r w:rsidRPr="00082BA0">
        <w:rPr>
          <w:rFonts w:asciiTheme="majorHAnsi" w:hAnsiTheme="majorHAnsi" w:cstheme="majorHAnsi"/>
          <w:i/>
          <w:iCs/>
          <w:color w:val="000000" w:themeColor="text1"/>
          <w:sz w:val="24"/>
          <w:szCs w:val="24"/>
        </w:rPr>
        <w:t>Bacillus subtilis</w:t>
      </w:r>
      <w:r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i/>
          <w:iCs/>
          <w:color w:val="000000" w:themeColor="text1"/>
          <w:sz w:val="24"/>
          <w:szCs w:val="24"/>
        </w:rPr>
        <w:t>Proteomics</w:t>
      </w:r>
      <w:r w:rsidRPr="00082BA0">
        <w:rPr>
          <w:rFonts w:asciiTheme="majorHAnsi" w:hAnsiTheme="majorHAnsi" w:cstheme="majorHAnsi"/>
          <w:color w:val="000000" w:themeColor="text1"/>
          <w:sz w:val="24"/>
          <w:szCs w:val="24"/>
        </w:rPr>
        <w:t xml:space="preserve"> 7(9), 1391-408.</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Nguyen Van Duy</w:t>
      </w:r>
      <w:r w:rsidRPr="00082BA0">
        <w:rPr>
          <w:rFonts w:asciiTheme="majorHAnsi" w:hAnsiTheme="majorHAnsi" w:cstheme="majorHAnsi"/>
          <w:color w:val="000000" w:themeColor="text1"/>
          <w:sz w:val="24"/>
          <w:szCs w:val="24"/>
        </w:rPr>
        <w:t xml:space="preserve">, Ulrike Mäder, Ngoc Phuong Tran, Jean-François Cavin, Le Thi Tam, Dirk Albrecht, Michael Hecker, Haike Antelmann (2007): The proteome and transcriptome analysis of </w:t>
      </w:r>
      <w:r w:rsidRPr="00082BA0">
        <w:rPr>
          <w:rFonts w:asciiTheme="majorHAnsi" w:hAnsiTheme="majorHAnsi" w:cstheme="majorHAnsi"/>
          <w:i/>
          <w:iCs/>
          <w:color w:val="000000" w:themeColor="text1"/>
          <w:sz w:val="24"/>
          <w:szCs w:val="24"/>
        </w:rPr>
        <w:t>Bacillus subtilis</w:t>
      </w:r>
      <w:r w:rsidRPr="00082BA0">
        <w:rPr>
          <w:rFonts w:asciiTheme="majorHAnsi" w:hAnsiTheme="majorHAnsi" w:cstheme="majorHAnsi"/>
          <w:color w:val="000000" w:themeColor="text1"/>
          <w:sz w:val="24"/>
          <w:szCs w:val="24"/>
        </w:rPr>
        <w:t xml:space="preserve"> in response to salicylic acid. </w:t>
      </w:r>
      <w:r w:rsidRPr="00082BA0">
        <w:rPr>
          <w:rFonts w:asciiTheme="majorHAnsi" w:hAnsiTheme="majorHAnsi" w:cstheme="majorHAnsi"/>
          <w:i/>
          <w:iCs/>
          <w:color w:val="000000" w:themeColor="text1"/>
          <w:sz w:val="24"/>
          <w:szCs w:val="24"/>
        </w:rPr>
        <w:t>Proteomics</w:t>
      </w:r>
      <w:r w:rsidRPr="00082BA0">
        <w:rPr>
          <w:rFonts w:asciiTheme="majorHAnsi" w:hAnsiTheme="majorHAnsi" w:cstheme="majorHAnsi"/>
          <w:color w:val="000000" w:themeColor="text1"/>
          <w:sz w:val="24"/>
          <w:szCs w:val="24"/>
        </w:rPr>
        <w:t xml:space="preserve"> 7(5), 698-710.</w:t>
      </w:r>
    </w:p>
    <w:p w:rsidR="003B7A6E" w:rsidRPr="00082BA0" w:rsidRDefault="002A25D4" w:rsidP="00574284">
      <w:pPr>
        <w:shd w:val="clear" w:color="auto" w:fill="FFFFFF"/>
        <w:spacing w:before="120" w:after="120" w:line="312" w:lineRule="auto"/>
        <w:rPr>
          <w:rFonts w:asciiTheme="majorHAnsi" w:eastAsia="Times New Roman" w:hAnsiTheme="majorHAnsi" w:cstheme="majorHAnsi"/>
          <w:b/>
          <w:bCs/>
          <w:color w:val="000000" w:themeColor="text1"/>
          <w:sz w:val="24"/>
          <w:szCs w:val="24"/>
          <w:lang w:val="fr-FR"/>
        </w:rPr>
      </w:pPr>
      <w:r w:rsidRPr="00082BA0">
        <w:rPr>
          <w:rFonts w:asciiTheme="majorHAnsi" w:eastAsia="Times New Roman" w:hAnsiTheme="majorHAnsi" w:cstheme="majorHAnsi"/>
          <w:b/>
          <w:bCs/>
          <w:color w:val="000000" w:themeColor="text1"/>
          <w:sz w:val="24"/>
          <w:szCs w:val="24"/>
          <w:lang w:val="fr-FR"/>
        </w:rPr>
        <w:t>Bài báo trong nước</w:t>
      </w:r>
    </w:p>
    <w:p w:rsidR="009D6EF4" w:rsidRPr="00082BA0" w:rsidRDefault="009D6EF4" w:rsidP="002D76A5">
      <w:pPr>
        <w:pStyle w:val="ListParagraph"/>
        <w:numPr>
          <w:ilvl w:val="0"/>
          <w:numId w:val="19"/>
        </w:numPr>
        <w:tabs>
          <w:tab w:val="left" w:leader="dot" w:pos="7380"/>
        </w:tabs>
        <w:spacing w:before="120" w:after="120" w:line="312" w:lineRule="auto"/>
        <w:jc w:val="both"/>
        <w:rPr>
          <w:rFonts w:asciiTheme="majorHAnsi" w:hAnsiTheme="majorHAnsi" w:cstheme="majorHAnsi"/>
          <w:iCs/>
          <w:color w:val="000000" w:themeColor="text1"/>
          <w:sz w:val="24"/>
          <w:szCs w:val="24"/>
          <w:lang w:val="nl-NL"/>
        </w:rPr>
      </w:pPr>
      <w:r w:rsidRPr="00082BA0">
        <w:rPr>
          <w:rFonts w:asciiTheme="majorHAnsi" w:hAnsiTheme="majorHAnsi" w:cstheme="majorHAnsi"/>
          <w:iCs/>
          <w:color w:val="000000" w:themeColor="text1"/>
          <w:sz w:val="24"/>
          <w:szCs w:val="24"/>
          <w:lang w:val="nl-NL"/>
        </w:rPr>
        <w:t>Nguyễn Thị Chính, Phạm Thu Thủy, Nguyễn Văn Duy (2016):</w:t>
      </w:r>
      <w:r w:rsidRPr="00082BA0">
        <w:rPr>
          <w:rFonts w:asciiTheme="majorHAnsi" w:hAnsiTheme="majorHAnsi" w:cstheme="majorHAnsi"/>
          <w:i/>
          <w:iCs/>
          <w:color w:val="000000" w:themeColor="text1"/>
          <w:sz w:val="24"/>
          <w:szCs w:val="24"/>
          <w:lang w:val="nl-NL"/>
        </w:rPr>
        <w:t xml:space="preserve"> </w:t>
      </w:r>
      <w:r w:rsidRPr="00082BA0">
        <w:rPr>
          <w:rFonts w:asciiTheme="majorHAnsi" w:hAnsiTheme="majorHAnsi" w:cstheme="majorHAnsi"/>
          <w:color w:val="000000" w:themeColor="text1"/>
          <w:sz w:val="24"/>
          <w:szCs w:val="24"/>
          <w:lang w:val="nl-NL"/>
        </w:rPr>
        <w:t xml:space="preserve">Tuyển chọn một số chủng vi khuẩn chịu muối mật, chịu axit và đối kháng với </w:t>
      </w:r>
      <w:r w:rsidRPr="00082BA0">
        <w:rPr>
          <w:rFonts w:asciiTheme="majorHAnsi" w:hAnsiTheme="majorHAnsi" w:cstheme="majorHAnsi"/>
          <w:i/>
          <w:iCs/>
          <w:color w:val="000000" w:themeColor="text1"/>
          <w:sz w:val="24"/>
          <w:szCs w:val="24"/>
          <w:lang w:val="nl-NL"/>
        </w:rPr>
        <w:t>Vibrio parahaemolyticus</w:t>
      </w:r>
      <w:r w:rsidRPr="00082BA0">
        <w:rPr>
          <w:rFonts w:asciiTheme="majorHAnsi" w:hAnsiTheme="majorHAnsi" w:cstheme="majorHAnsi"/>
          <w:color w:val="000000" w:themeColor="text1"/>
          <w:sz w:val="24"/>
          <w:szCs w:val="24"/>
          <w:lang w:val="nl-NL"/>
        </w:rPr>
        <w:t xml:space="preserve"> gây bệnh chết sớm ở tôm thẻ chân trắng </w:t>
      </w:r>
      <w:r w:rsidR="001905B1" w:rsidRPr="00082BA0">
        <w:rPr>
          <w:rFonts w:asciiTheme="majorHAnsi" w:hAnsiTheme="majorHAnsi" w:cstheme="majorHAnsi"/>
          <w:i/>
          <w:iCs/>
          <w:color w:val="000000" w:themeColor="text1"/>
          <w:sz w:val="24"/>
          <w:szCs w:val="24"/>
          <w:lang w:val="nl-NL"/>
        </w:rPr>
        <w:t>(Litopenaeus vannamei).</w:t>
      </w:r>
      <w:r w:rsidRPr="00082BA0">
        <w:rPr>
          <w:rFonts w:asciiTheme="majorHAnsi" w:hAnsiTheme="majorHAnsi" w:cstheme="majorHAnsi"/>
          <w:i/>
          <w:iCs/>
          <w:color w:val="000000" w:themeColor="text1"/>
          <w:sz w:val="24"/>
          <w:szCs w:val="24"/>
          <w:lang w:val="nl-NL"/>
        </w:rPr>
        <w:t xml:space="preserve"> Tạ</w:t>
      </w:r>
      <w:r w:rsidR="001905B1" w:rsidRPr="00082BA0">
        <w:rPr>
          <w:rFonts w:asciiTheme="majorHAnsi" w:hAnsiTheme="majorHAnsi" w:cstheme="majorHAnsi"/>
          <w:i/>
          <w:iCs/>
          <w:color w:val="000000" w:themeColor="text1"/>
          <w:sz w:val="24"/>
          <w:szCs w:val="24"/>
          <w:lang w:val="nl-NL"/>
        </w:rPr>
        <w:t>p chí Khoa học công nghệ</w:t>
      </w:r>
      <w:r w:rsidRPr="00082BA0">
        <w:rPr>
          <w:rFonts w:asciiTheme="majorHAnsi" w:hAnsiTheme="majorHAnsi" w:cstheme="majorHAnsi"/>
          <w:i/>
          <w:iCs/>
          <w:color w:val="000000" w:themeColor="text1"/>
          <w:sz w:val="24"/>
          <w:szCs w:val="24"/>
          <w:lang w:val="nl-NL"/>
        </w:rPr>
        <w:t xml:space="preserve"> thủy sản</w:t>
      </w:r>
      <w:r w:rsidRPr="00082BA0">
        <w:rPr>
          <w:rFonts w:asciiTheme="majorHAnsi" w:hAnsiTheme="majorHAnsi" w:cstheme="majorHAnsi"/>
          <w:iCs/>
          <w:color w:val="000000" w:themeColor="text1"/>
          <w:sz w:val="24"/>
          <w:szCs w:val="24"/>
          <w:lang w:val="nl-NL"/>
        </w:rPr>
        <w:t>, số 4/2016, 34-41.</w:t>
      </w:r>
    </w:p>
    <w:p w:rsidR="001905B1" w:rsidRPr="00082BA0" w:rsidRDefault="001905B1"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nl-NL"/>
        </w:rPr>
        <w:t>Nguyễn Văn Duy, Trần Vũ Đình Nguyê</w:t>
      </w:r>
      <w:r w:rsidR="006169FC" w:rsidRPr="00082BA0">
        <w:rPr>
          <w:rFonts w:asciiTheme="majorHAnsi" w:hAnsiTheme="majorHAnsi" w:cstheme="majorHAnsi"/>
          <w:color w:val="000000" w:themeColor="text1"/>
          <w:sz w:val="24"/>
          <w:szCs w:val="24"/>
          <w:lang w:val="nl-NL"/>
        </w:rPr>
        <w:t>n (2015):</w:t>
      </w:r>
      <w:r w:rsidRPr="00082BA0">
        <w:rPr>
          <w:rFonts w:asciiTheme="majorHAnsi" w:eastAsia="Times New Roman" w:hAnsiTheme="majorHAnsi" w:cstheme="majorHAnsi"/>
          <w:color w:val="000000" w:themeColor="text1"/>
          <w:sz w:val="24"/>
          <w:szCs w:val="24"/>
        </w:rPr>
        <w:t xml:space="preserve"> </w:t>
      </w:r>
      <w:r w:rsidRPr="00082BA0">
        <w:rPr>
          <w:rFonts w:asciiTheme="majorHAnsi" w:hAnsiTheme="majorHAnsi" w:cstheme="majorHAnsi"/>
          <w:color w:val="000000" w:themeColor="text1"/>
          <w:sz w:val="24"/>
          <w:szCs w:val="24"/>
        </w:rPr>
        <w:t xml:space="preserve">Xây dựng quy trình đông khô vi khuẩn </w:t>
      </w:r>
      <w:r w:rsidRPr="00082BA0">
        <w:rPr>
          <w:rFonts w:asciiTheme="majorHAnsi" w:hAnsiTheme="majorHAnsi" w:cstheme="majorHAnsi"/>
          <w:i/>
          <w:color w:val="000000" w:themeColor="text1"/>
          <w:sz w:val="24"/>
          <w:szCs w:val="24"/>
        </w:rPr>
        <w:t xml:space="preserve">Bacillus </w:t>
      </w:r>
      <w:r w:rsidRPr="00082BA0">
        <w:rPr>
          <w:rFonts w:asciiTheme="majorHAnsi" w:hAnsiTheme="majorHAnsi" w:cstheme="majorHAnsi"/>
          <w:color w:val="000000" w:themeColor="text1"/>
          <w:sz w:val="24"/>
          <w:szCs w:val="24"/>
        </w:rPr>
        <w:t>nhằm bổ sung vào thức ăn nuôi hải sản</w:t>
      </w:r>
      <w:r w:rsidR="006169FC" w:rsidRPr="00082BA0">
        <w:rPr>
          <w:rFonts w:asciiTheme="majorHAnsi" w:eastAsia="Times New Roman" w:hAnsiTheme="majorHAnsi" w:cstheme="majorHAnsi"/>
          <w:color w:val="000000" w:themeColor="text1"/>
          <w:sz w:val="24"/>
          <w:szCs w:val="24"/>
        </w:rPr>
        <w:t xml:space="preserve">. </w:t>
      </w:r>
      <w:r w:rsidRPr="00082BA0">
        <w:rPr>
          <w:rFonts w:asciiTheme="majorHAnsi" w:hAnsiTheme="majorHAnsi" w:cstheme="majorHAnsi"/>
          <w:i/>
          <w:iCs/>
          <w:color w:val="000000" w:themeColor="text1"/>
          <w:sz w:val="24"/>
          <w:szCs w:val="24"/>
        </w:rPr>
        <w:t>Tạp chí Công nghệ sinh học</w:t>
      </w:r>
      <w:r w:rsidR="006169FC" w:rsidRPr="00082BA0">
        <w:rPr>
          <w:rFonts w:asciiTheme="majorHAnsi" w:hAnsiTheme="majorHAnsi" w:cstheme="majorHAnsi"/>
          <w:i/>
          <w:iCs/>
          <w:color w:val="000000" w:themeColor="text1"/>
          <w:sz w:val="24"/>
          <w:szCs w:val="24"/>
        </w:rPr>
        <w:t>, </w:t>
      </w:r>
      <w:r w:rsidR="006169FC" w:rsidRPr="00082BA0">
        <w:rPr>
          <w:rFonts w:asciiTheme="majorHAnsi" w:hAnsiTheme="majorHAnsi" w:cstheme="majorHAnsi"/>
          <w:color w:val="000000" w:themeColor="text1"/>
          <w:sz w:val="24"/>
          <w:szCs w:val="24"/>
        </w:rPr>
        <w:t>13(1).</w:t>
      </w:r>
    </w:p>
    <w:p w:rsidR="006169FC" w:rsidRPr="00082BA0" w:rsidRDefault="001905B1"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Trần Vũ Đình Nguyên, Nguyễn Văn Duy, Vũ Ngọc Bộ</w:t>
      </w:r>
      <w:r w:rsidR="006169FC" w:rsidRPr="00082BA0">
        <w:rPr>
          <w:rFonts w:asciiTheme="majorHAnsi" w:hAnsiTheme="majorHAnsi" w:cstheme="majorHAnsi"/>
          <w:color w:val="000000" w:themeColor="text1"/>
          <w:sz w:val="24"/>
          <w:szCs w:val="24"/>
        </w:rPr>
        <w:t xml:space="preserve">i (2014). </w:t>
      </w:r>
      <w:r w:rsidRPr="00082BA0">
        <w:rPr>
          <w:rFonts w:asciiTheme="majorHAnsi" w:hAnsiTheme="majorHAnsi" w:cstheme="majorHAnsi"/>
          <w:bCs/>
          <w:color w:val="000000" w:themeColor="text1"/>
          <w:sz w:val="24"/>
          <w:szCs w:val="24"/>
          <w:lang w:val="en-GB" w:eastAsia="en-GB"/>
        </w:rPr>
        <w:t xml:space="preserve">Hoạt tính probiotic, đặc điểm phân loại và điều kiện nuôi thích hợp của chủng </w:t>
      </w:r>
      <w:r w:rsidRPr="00082BA0">
        <w:rPr>
          <w:rFonts w:asciiTheme="majorHAnsi" w:hAnsiTheme="majorHAnsi" w:cstheme="majorHAnsi"/>
          <w:bCs/>
          <w:i/>
          <w:color w:val="000000" w:themeColor="text1"/>
          <w:sz w:val="24"/>
          <w:szCs w:val="24"/>
          <w:lang w:val="en-GB" w:eastAsia="en-GB"/>
        </w:rPr>
        <w:t>B</w:t>
      </w:r>
      <w:r w:rsidRPr="00082BA0">
        <w:rPr>
          <w:rFonts w:asciiTheme="majorHAnsi" w:hAnsiTheme="majorHAnsi" w:cstheme="majorHAnsi"/>
          <w:bCs/>
          <w:i/>
          <w:iCs/>
          <w:color w:val="000000" w:themeColor="text1"/>
          <w:sz w:val="24"/>
          <w:szCs w:val="24"/>
          <w:lang w:val="en-GB" w:eastAsia="en-GB"/>
        </w:rPr>
        <w:t xml:space="preserve">acillus pumilus </w:t>
      </w:r>
      <w:r w:rsidRPr="00082BA0">
        <w:rPr>
          <w:rFonts w:asciiTheme="majorHAnsi" w:hAnsiTheme="majorHAnsi" w:cstheme="majorHAnsi"/>
          <w:bCs/>
          <w:color w:val="000000" w:themeColor="text1"/>
          <w:sz w:val="24"/>
          <w:szCs w:val="24"/>
          <w:lang w:val="en-GB" w:eastAsia="en-GB"/>
        </w:rPr>
        <w:t xml:space="preserve">B3.10.2 phân lập từ tôm hùm Bông, </w:t>
      </w:r>
      <w:r w:rsidRPr="00082BA0">
        <w:rPr>
          <w:rFonts w:asciiTheme="majorHAnsi" w:hAnsiTheme="majorHAnsi" w:cstheme="majorHAnsi"/>
          <w:i/>
          <w:iCs/>
          <w:color w:val="000000" w:themeColor="text1"/>
          <w:sz w:val="24"/>
          <w:szCs w:val="24"/>
          <w:lang w:val="nl-NL"/>
        </w:rPr>
        <w:t>Tạp chí Khoa học công nghệ thủy sản</w:t>
      </w:r>
      <w:r w:rsidR="006169FC" w:rsidRPr="00082BA0">
        <w:rPr>
          <w:rFonts w:asciiTheme="majorHAnsi" w:hAnsiTheme="majorHAnsi" w:cstheme="majorHAnsi"/>
          <w:i/>
          <w:iCs/>
          <w:color w:val="000000" w:themeColor="text1"/>
          <w:sz w:val="24"/>
          <w:szCs w:val="24"/>
        </w:rPr>
        <w:t>,</w:t>
      </w:r>
      <w:r w:rsidR="006169FC" w:rsidRPr="00082BA0">
        <w:rPr>
          <w:rFonts w:asciiTheme="majorHAnsi" w:hAnsiTheme="majorHAnsi" w:cstheme="majorHAnsi"/>
          <w:color w:val="000000" w:themeColor="text1"/>
          <w:sz w:val="24"/>
          <w:szCs w:val="24"/>
        </w:rPr>
        <w:t xml:space="preserve"> 1: 177-183.</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Nguyen Van Duy, Pham Thu Thuy (2012): </w:t>
      </w:r>
      <w:r w:rsidRPr="00082BA0">
        <w:rPr>
          <w:rFonts w:asciiTheme="majorHAnsi" w:hAnsiTheme="majorHAnsi" w:cstheme="majorHAnsi"/>
          <w:bCs/>
          <w:color w:val="000000" w:themeColor="text1"/>
          <w:sz w:val="24"/>
          <w:szCs w:val="24"/>
        </w:rPr>
        <w:t xml:space="preserve">Phylogenetic diversity of 16S rRNA genes in beneficial and pathogenic bacteria isolated from marine animals in Vietnam. </w:t>
      </w:r>
      <w:r w:rsidR="001905B1" w:rsidRPr="00082BA0">
        <w:rPr>
          <w:rFonts w:asciiTheme="majorHAnsi" w:hAnsiTheme="majorHAnsi" w:cstheme="majorHAnsi"/>
          <w:i/>
          <w:iCs/>
          <w:color w:val="000000" w:themeColor="text1"/>
          <w:sz w:val="24"/>
          <w:szCs w:val="24"/>
        </w:rPr>
        <w:t>Tạp chí Công nghệ sinh học</w:t>
      </w:r>
      <w:r w:rsidRPr="00082BA0">
        <w:rPr>
          <w:rFonts w:asciiTheme="majorHAnsi" w:hAnsiTheme="majorHAnsi" w:cstheme="majorHAnsi"/>
          <w:i/>
          <w:iCs/>
          <w:color w:val="000000" w:themeColor="text1"/>
          <w:sz w:val="24"/>
          <w:szCs w:val="24"/>
        </w:rPr>
        <w:t>, </w:t>
      </w:r>
      <w:r w:rsidRPr="00082BA0">
        <w:rPr>
          <w:rFonts w:asciiTheme="majorHAnsi" w:hAnsiTheme="majorHAnsi" w:cstheme="majorHAnsi"/>
          <w:color w:val="000000" w:themeColor="text1"/>
          <w:sz w:val="24"/>
          <w:szCs w:val="24"/>
        </w:rPr>
        <w:t>10(4A): 803-815.</w:t>
      </w:r>
    </w:p>
    <w:p w:rsidR="001905B1"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pacing w:val="-2"/>
          <w:sz w:val="24"/>
          <w:szCs w:val="24"/>
        </w:rPr>
        <w:t xml:space="preserve">Pham Thu Thuy, Nguyen Van Duy (2012): Bacteriocin production by </w:t>
      </w:r>
      <w:r w:rsidRPr="00082BA0">
        <w:rPr>
          <w:rFonts w:asciiTheme="majorHAnsi" w:hAnsiTheme="majorHAnsi" w:cstheme="majorHAnsi"/>
          <w:bCs/>
          <w:i/>
          <w:color w:val="000000" w:themeColor="text1"/>
          <w:spacing w:val="-2"/>
          <w:sz w:val="24"/>
          <w:szCs w:val="24"/>
        </w:rPr>
        <w:t>P</w:t>
      </w:r>
      <w:r w:rsidRPr="00082BA0">
        <w:rPr>
          <w:rFonts w:asciiTheme="majorHAnsi" w:hAnsiTheme="majorHAnsi" w:cstheme="majorHAnsi"/>
          <w:bCs/>
          <w:i/>
          <w:iCs/>
          <w:color w:val="000000" w:themeColor="text1"/>
          <w:spacing w:val="-2"/>
          <w:sz w:val="24"/>
          <w:szCs w:val="24"/>
        </w:rPr>
        <w:t>roteus</w:t>
      </w:r>
      <w:r w:rsidRPr="00082BA0">
        <w:rPr>
          <w:rFonts w:asciiTheme="majorHAnsi" w:hAnsiTheme="majorHAnsi" w:cstheme="majorHAnsi"/>
          <w:bCs/>
          <w:color w:val="000000" w:themeColor="text1"/>
          <w:spacing w:val="-2"/>
          <w:sz w:val="24"/>
          <w:szCs w:val="24"/>
        </w:rPr>
        <w:t xml:space="preserve"> sp. isolated from the intestine of cobia </w:t>
      </w:r>
      <w:r w:rsidRPr="00082BA0">
        <w:rPr>
          <w:rFonts w:asciiTheme="majorHAnsi" w:hAnsiTheme="majorHAnsi" w:cstheme="majorHAnsi"/>
          <w:color w:val="000000" w:themeColor="text1"/>
          <w:sz w:val="24"/>
          <w:szCs w:val="24"/>
        </w:rPr>
        <w:t>(</w:t>
      </w:r>
      <w:r w:rsidRPr="00082BA0">
        <w:rPr>
          <w:rFonts w:asciiTheme="majorHAnsi" w:hAnsiTheme="majorHAnsi" w:cstheme="majorHAnsi"/>
          <w:bCs/>
          <w:i/>
          <w:iCs/>
          <w:color w:val="000000" w:themeColor="text1"/>
          <w:sz w:val="24"/>
          <w:szCs w:val="24"/>
        </w:rPr>
        <w:t>Rachycentron canadum</w:t>
      </w:r>
      <w:r w:rsidRPr="00082BA0">
        <w:rPr>
          <w:rFonts w:asciiTheme="majorHAnsi" w:hAnsiTheme="majorHAnsi" w:cstheme="majorHAnsi"/>
          <w:bCs/>
          <w:color w:val="000000" w:themeColor="text1"/>
          <w:sz w:val="24"/>
          <w:szCs w:val="24"/>
        </w:rPr>
        <w:t xml:space="preserve">). </w:t>
      </w:r>
      <w:r w:rsidR="001905B1" w:rsidRPr="00082BA0">
        <w:rPr>
          <w:rFonts w:asciiTheme="majorHAnsi" w:hAnsiTheme="majorHAnsi" w:cstheme="majorHAnsi"/>
          <w:i/>
          <w:iCs/>
          <w:color w:val="000000" w:themeColor="text1"/>
          <w:sz w:val="24"/>
          <w:szCs w:val="24"/>
        </w:rPr>
        <w:t>Tạp chí Công nghệ sinh học</w:t>
      </w:r>
      <w:r w:rsidRPr="00082BA0">
        <w:rPr>
          <w:rFonts w:asciiTheme="majorHAnsi" w:hAnsiTheme="majorHAnsi" w:cstheme="majorHAnsi"/>
          <w:i/>
          <w:iCs/>
          <w:color w:val="000000" w:themeColor="text1"/>
          <w:sz w:val="24"/>
          <w:szCs w:val="24"/>
        </w:rPr>
        <w:t>, </w:t>
      </w:r>
      <w:r w:rsidRPr="00082BA0">
        <w:rPr>
          <w:rFonts w:asciiTheme="majorHAnsi" w:hAnsiTheme="majorHAnsi" w:cstheme="majorHAnsi"/>
          <w:color w:val="000000" w:themeColor="text1"/>
          <w:sz w:val="24"/>
          <w:szCs w:val="24"/>
        </w:rPr>
        <w:t>10(4A): 793-801.</w:t>
      </w:r>
    </w:p>
    <w:p w:rsidR="00210A03" w:rsidRPr="00082BA0" w:rsidRDefault="001905B1"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Nguyễn Văn Duy, Nguyễn Thị Ngọ</w:t>
      </w:r>
      <w:r w:rsidR="006169FC" w:rsidRPr="00082BA0">
        <w:rPr>
          <w:rFonts w:asciiTheme="majorHAnsi" w:hAnsiTheme="majorHAnsi" w:cstheme="majorHAnsi"/>
          <w:color w:val="000000" w:themeColor="text1"/>
          <w:sz w:val="24"/>
          <w:szCs w:val="24"/>
        </w:rPr>
        <w:t xml:space="preserve">c Thanh (2012): </w:t>
      </w:r>
      <w:r w:rsidRPr="00082BA0">
        <w:rPr>
          <w:rFonts w:asciiTheme="majorHAnsi" w:hAnsiTheme="majorHAnsi" w:cstheme="majorHAnsi"/>
          <w:bCs/>
          <w:color w:val="000000" w:themeColor="text1"/>
          <w:sz w:val="24"/>
          <w:szCs w:val="24"/>
        </w:rPr>
        <w:t>Phân lập và tuyển chọn vi khuẩn biển sinh bacteriocin từ ruột cá chim vây vàng</w:t>
      </w:r>
      <w:r w:rsidR="006169FC"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i/>
          <w:iCs/>
          <w:color w:val="000000" w:themeColor="text1"/>
          <w:sz w:val="24"/>
          <w:szCs w:val="24"/>
        </w:rPr>
        <w:t>Tạp chí Công nghệ sinh học</w:t>
      </w:r>
      <w:r w:rsidR="006169FC" w:rsidRPr="00082BA0">
        <w:rPr>
          <w:rFonts w:asciiTheme="majorHAnsi" w:hAnsiTheme="majorHAnsi" w:cstheme="majorHAnsi"/>
          <w:i/>
          <w:iCs/>
          <w:color w:val="000000" w:themeColor="text1"/>
          <w:sz w:val="24"/>
          <w:szCs w:val="24"/>
        </w:rPr>
        <w:t>, </w:t>
      </w:r>
      <w:r w:rsidR="006169FC" w:rsidRPr="00082BA0">
        <w:rPr>
          <w:rFonts w:asciiTheme="majorHAnsi" w:hAnsiTheme="majorHAnsi" w:cstheme="majorHAnsi"/>
          <w:color w:val="000000" w:themeColor="text1"/>
          <w:sz w:val="24"/>
          <w:szCs w:val="24"/>
        </w:rPr>
        <w:t>10(4A): 1053-1061.</w:t>
      </w:r>
    </w:p>
    <w:p w:rsidR="006169FC" w:rsidRPr="00082BA0" w:rsidRDefault="00210A03"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Phạm Ngọc Minh Quỳnh, Nguyễn Văn Duy, Vũ Ngọc Bộ</w:t>
      </w:r>
      <w:r w:rsidR="006169FC" w:rsidRPr="00082BA0">
        <w:rPr>
          <w:rFonts w:asciiTheme="majorHAnsi" w:hAnsiTheme="majorHAnsi" w:cstheme="majorHAnsi"/>
          <w:bCs/>
          <w:color w:val="000000" w:themeColor="text1"/>
          <w:sz w:val="24"/>
          <w:szCs w:val="24"/>
        </w:rPr>
        <w:t xml:space="preserve">i (2012): </w:t>
      </w:r>
      <w:r w:rsidRPr="00082BA0">
        <w:rPr>
          <w:rFonts w:asciiTheme="majorHAnsi" w:hAnsiTheme="majorHAnsi" w:cstheme="majorHAnsi"/>
          <w:bCs/>
          <w:color w:val="000000" w:themeColor="text1"/>
          <w:sz w:val="24"/>
          <w:szCs w:val="24"/>
          <w:lang w:val="en-GB" w:eastAsia="en-GB"/>
        </w:rPr>
        <w:t>Xây dựng quy trình bảo quản cá giò nguyên liệu tươi bằng dịch bacteriocin thô từ vi khuẩn lactic</w:t>
      </w:r>
      <w:r w:rsidR="006169FC" w:rsidRPr="00082BA0">
        <w:rPr>
          <w:rFonts w:asciiTheme="majorHAnsi" w:hAnsiTheme="majorHAnsi" w:cstheme="majorHAnsi"/>
          <w:color w:val="000000" w:themeColor="text1"/>
          <w:sz w:val="24"/>
          <w:szCs w:val="24"/>
        </w:rPr>
        <w:t xml:space="preserve">. </w:t>
      </w:r>
      <w:r w:rsidR="001905B1" w:rsidRPr="00082BA0">
        <w:rPr>
          <w:rFonts w:asciiTheme="majorHAnsi" w:hAnsiTheme="majorHAnsi" w:cstheme="majorHAnsi"/>
          <w:i/>
          <w:iCs/>
          <w:color w:val="000000" w:themeColor="text1"/>
          <w:sz w:val="24"/>
          <w:szCs w:val="24"/>
          <w:lang w:val="nl-NL"/>
        </w:rPr>
        <w:t>Tạp chí Khoa học công nghệ thủy sản</w:t>
      </w:r>
      <w:r w:rsidR="006169FC" w:rsidRPr="00082BA0">
        <w:rPr>
          <w:rFonts w:asciiTheme="majorHAnsi" w:hAnsiTheme="majorHAnsi" w:cstheme="majorHAnsi"/>
          <w:i/>
          <w:iCs/>
          <w:color w:val="000000" w:themeColor="text1"/>
          <w:sz w:val="24"/>
          <w:szCs w:val="24"/>
        </w:rPr>
        <w:t>,</w:t>
      </w:r>
      <w:r w:rsidR="006169FC" w:rsidRPr="00082BA0">
        <w:rPr>
          <w:rFonts w:asciiTheme="majorHAnsi" w:hAnsiTheme="majorHAnsi" w:cstheme="majorHAnsi"/>
          <w:color w:val="000000" w:themeColor="text1"/>
          <w:sz w:val="24"/>
          <w:szCs w:val="24"/>
        </w:rPr>
        <w:t xml:space="preserve"> 4: 56-60.</w:t>
      </w:r>
    </w:p>
    <w:p w:rsidR="006169FC" w:rsidRPr="00082BA0" w:rsidRDefault="00210A03"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Nguyễn Văn Duy, Lưu Thị Thú</w:t>
      </w:r>
      <w:r w:rsidR="006169FC" w:rsidRPr="00082BA0">
        <w:rPr>
          <w:rFonts w:asciiTheme="majorHAnsi" w:hAnsiTheme="majorHAnsi" w:cstheme="majorHAnsi"/>
          <w:bCs/>
          <w:color w:val="000000" w:themeColor="text1"/>
          <w:sz w:val="24"/>
          <w:szCs w:val="24"/>
        </w:rPr>
        <w:t xml:space="preserve">y (2012): </w:t>
      </w:r>
      <w:r w:rsidRPr="00082BA0">
        <w:rPr>
          <w:rFonts w:asciiTheme="majorHAnsi" w:hAnsiTheme="majorHAnsi" w:cstheme="majorHAnsi"/>
          <w:color w:val="000000" w:themeColor="text1"/>
          <w:sz w:val="24"/>
          <w:szCs w:val="24"/>
        </w:rPr>
        <w:t>Sinh trưởng và sản sinh bacteriocin của vi khuẩn lactic T13 trên môi trường nuôi cấy và trên cá giò nguyên liệu tươi</w:t>
      </w:r>
      <w:r w:rsidR="006169FC" w:rsidRPr="00082BA0">
        <w:rPr>
          <w:rFonts w:asciiTheme="majorHAnsi" w:hAnsiTheme="majorHAnsi" w:cstheme="majorHAnsi"/>
          <w:color w:val="000000" w:themeColor="text1"/>
          <w:sz w:val="24"/>
          <w:szCs w:val="24"/>
        </w:rPr>
        <w:t xml:space="preserve">. </w:t>
      </w:r>
      <w:r w:rsidR="001905B1" w:rsidRPr="00082BA0">
        <w:rPr>
          <w:rFonts w:asciiTheme="majorHAnsi" w:hAnsiTheme="majorHAnsi" w:cstheme="majorHAnsi"/>
          <w:i/>
          <w:iCs/>
          <w:color w:val="000000" w:themeColor="text1"/>
          <w:sz w:val="24"/>
          <w:szCs w:val="24"/>
          <w:lang w:val="nl-NL"/>
        </w:rPr>
        <w:t>Tạp chí Khoa học công nghệ thủy sản</w:t>
      </w:r>
      <w:r w:rsidR="006169FC" w:rsidRPr="00082BA0">
        <w:rPr>
          <w:rFonts w:asciiTheme="majorHAnsi" w:hAnsiTheme="majorHAnsi" w:cstheme="majorHAnsi"/>
          <w:i/>
          <w:iCs/>
          <w:color w:val="000000" w:themeColor="text1"/>
          <w:sz w:val="24"/>
          <w:szCs w:val="24"/>
        </w:rPr>
        <w:t>,</w:t>
      </w:r>
      <w:r w:rsidR="006169FC" w:rsidRPr="00082BA0">
        <w:rPr>
          <w:rFonts w:asciiTheme="majorHAnsi" w:hAnsiTheme="majorHAnsi" w:cstheme="majorHAnsi"/>
          <w:color w:val="000000" w:themeColor="text1"/>
          <w:sz w:val="24"/>
          <w:szCs w:val="24"/>
        </w:rPr>
        <w:t xml:space="preserve"> 4: 15-19.</w:t>
      </w:r>
    </w:p>
    <w:p w:rsidR="006169FC" w:rsidRPr="00082BA0" w:rsidRDefault="00210A03"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Nguyễn Văn Duy, Lưu Thị Thúy</w:t>
      </w:r>
      <w:r w:rsidR="006169FC" w:rsidRPr="00082BA0">
        <w:rPr>
          <w:rFonts w:asciiTheme="majorHAnsi" w:hAnsiTheme="majorHAnsi" w:cstheme="majorHAnsi"/>
          <w:bCs/>
          <w:color w:val="000000" w:themeColor="text1"/>
          <w:sz w:val="24"/>
          <w:szCs w:val="24"/>
        </w:rPr>
        <w:t xml:space="preserve"> (2012): </w:t>
      </w:r>
      <w:r w:rsidRPr="00082BA0">
        <w:rPr>
          <w:rFonts w:asciiTheme="majorHAnsi" w:hAnsiTheme="majorHAnsi" w:cstheme="majorHAnsi"/>
          <w:bCs/>
          <w:color w:val="000000" w:themeColor="text1"/>
          <w:sz w:val="24"/>
          <w:szCs w:val="24"/>
        </w:rPr>
        <w:t>Phân lập và tuyển chọn vi khuẩn lactic sinh bacteriocin từ nước dưa lên men truyền thống nhằm bảo quản nguyên liệu thủy sản</w:t>
      </w:r>
      <w:r w:rsidR="006169FC" w:rsidRPr="00082BA0">
        <w:rPr>
          <w:rFonts w:asciiTheme="majorHAnsi" w:hAnsiTheme="majorHAnsi" w:cstheme="majorHAnsi"/>
          <w:bCs/>
          <w:color w:val="000000" w:themeColor="text1"/>
          <w:sz w:val="24"/>
          <w:szCs w:val="24"/>
        </w:rPr>
        <w:t xml:space="preserve">. </w:t>
      </w:r>
      <w:r w:rsidR="001905B1" w:rsidRPr="00082BA0">
        <w:rPr>
          <w:rFonts w:asciiTheme="majorHAnsi" w:hAnsiTheme="majorHAnsi" w:cstheme="majorHAnsi"/>
          <w:i/>
          <w:iCs/>
          <w:color w:val="000000" w:themeColor="text1"/>
          <w:sz w:val="24"/>
          <w:szCs w:val="24"/>
        </w:rPr>
        <w:t>Tạp chí Công nghệ sinh học</w:t>
      </w:r>
      <w:r w:rsidR="006169FC" w:rsidRPr="00082BA0">
        <w:rPr>
          <w:rFonts w:asciiTheme="majorHAnsi" w:hAnsiTheme="majorHAnsi" w:cstheme="majorHAnsi"/>
          <w:i/>
          <w:iCs/>
          <w:color w:val="000000" w:themeColor="text1"/>
          <w:sz w:val="24"/>
          <w:szCs w:val="24"/>
        </w:rPr>
        <w:t>, </w:t>
      </w:r>
      <w:r w:rsidR="006169FC" w:rsidRPr="00082BA0">
        <w:rPr>
          <w:rFonts w:asciiTheme="majorHAnsi" w:hAnsiTheme="majorHAnsi" w:cstheme="majorHAnsi"/>
          <w:bCs/>
          <w:color w:val="000000" w:themeColor="text1"/>
          <w:sz w:val="24"/>
          <w:szCs w:val="24"/>
        </w:rPr>
        <w:t>10</w:t>
      </w:r>
      <w:r w:rsidR="006169FC" w:rsidRPr="00082BA0">
        <w:rPr>
          <w:rFonts w:asciiTheme="majorHAnsi" w:hAnsiTheme="majorHAnsi" w:cstheme="majorHAnsi"/>
          <w:color w:val="000000" w:themeColor="text1"/>
          <w:sz w:val="24"/>
          <w:szCs w:val="24"/>
        </w:rPr>
        <w:t>(2): 327-333.</w:t>
      </w:r>
    </w:p>
    <w:p w:rsidR="006169FC" w:rsidRPr="00082BA0" w:rsidRDefault="00210A03"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Nguyễn Vă</w:t>
      </w:r>
      <w:r w:rsidR="006169FC" w:rsidRPr="00082BA0">
        <w:rPr>
          <w:rFonts w:asciiTheme="majorHAnsi" w:hAnsiTheme="majorHAnsi" w:cstheme="majorHAnsi"/>
          <w:bCs/>
          <w:color w:val="000000" w:themeColor="text1"/>
          <w:sz w:val="24"/>
          <w:szCs w:val="24"/>
        </w:rPr>
        <w:t xml:space="preserve">n Duy, </w:t>
      </w:r>
      <w:r w:rsidRPr="00082BA0">
        <w:rPr>
          <w:rFonts w:asciiTheme="majorHAnsi" w:hAnsiTheme="majorHAnsi" w:cstheme="majorHAnsi"/>
          <w:color w:val="000000" w:themeColor="text1"/>
          <w:sz w:val="24"/>
          <w:szCs w:val="24"/>
        </w:rPr>
        <w:t>Nguyễn Thị Hả</w:t>
      </w:r>
      <w:r w:rsidR="006169FC" w:rsidRPr="00082BA0">
        <w:rPr>
          <w:rFonts w:asciiTheme="majorHAnsi" w:hAnsiTheme="majorHAnsi" w:cstheme="majorHAnsi"/>
          <w:color w:val="000000" w:themeColor="text1"/>
          <w:sz w:val="24"/>
          <w:szCs w:val="24"/>
        </w:rPr>
        <w:t xml:space="preserve">i Thanh (2012): </w:t>
      </w:r>
      <w:r w:rsidRPr="00082BA0">
        <w:rPr>
          <w:rFonts w:asciiTheme="majorHAnsi" w:hAnsiTheme="majorHAnsi" w:cstheme="majorHAnsi"/>
          <w:bCs/>
          <w:color w:val="000000" w:themeColor="text1"/>
          <w:sz w:val="24"/>
          <w:szCs w:val="24"/>
        </w:rPr>
        <w:t>Một số tính chất của dịch bacteriocin từ hai chủng vi khuẩn lactic chứng tỏ tiềm năng ứng dụng của chúng trong bảo quản nguyên liệu thủy sản ở Việt Nam</w:t>
      </w:r>
      <w:r w:rsidR="006169FC" w:rsidRPr="00082BA0">
        <w:rPr>
          <w:rFonts w:asciiTheme="majorHAnsi" w:hAnsiTheme="majorHAnsi" w:cstheme="majorHAnsi"/>
          <w:color w:val="000000" w:themeColor="text1"/>
          <w:sz w:val="24"/>
          <w:szCs w:val="24"/>
        </w:rPr>
        <w:t xml:space="preserve">. </w:t>
      </w:r>
      <w:r w:rsidR="001905B1" w:rsidRPr="00082BA0">
        <w:rPr>
          <w:rFonts w:asciiTheme="majorHAnsi" w:hAnsiTheme="majorHAnsi" w:cstheme="majorHAnsi"/>
          <w:i/>
          <w:iCs/>
          <w:color w:val="000000" w:themeColor="text1"/>
          <w:sz w:val="24"/>
          <w:szCs w:val="24"/>
          <w:lang w:val="nl-NL"/>
        </w:rPr>
        <w:t>Tạp chí Khoa học công nghệ thủy sản</w:t>
      </w:r>
      <w:r w:rsidR="006169FC" w:rsidRPr="00082BA0">
        <w:rPr>
          <w:rFonts w:asciiTheme="majorHAnsi" w:hAnsiTheme="majorHAnsi" w:cstheme="majorHAnsi"/>
          <w:i/>
          <w:iCs/>
          <w:color w:val="000000" w:themeColor="text1"/>
          <w:sz w:val="24"/>
          <w:szCs w:val="24"/>
        </w:rPr>
        <w:t>,</w:t>
      </w:r>
      <w:r w:rsidR="006169FC" w:rsidRPr="00082BA0">
        <w:rPr>
          <w:rFonts w:asciiTheme="majorHAnsi" w:hAnsiTheme="majorHAnsi" w:cstheme="majorHAnsi"/>
          <w:color w:val="000000" w:themeColor="text1"/>
          <w:sz w:val="24"/>
          <w:szCs w:val="24"/>
        </w:rPr>
        <w:t xml:space="preserve"> 1: 88-93.</w:t>
      </w:r>
      <w:r w:rsidR="006169FC" w:rsidRPr="00082BA0">
        <w:rPr>
          <w:rFonts w:asciiTheme="majorHAnsi" w:hAnsiTheme="majorHAnsi" w:cstheme="majorHAnsi"/>
          <w:bCs/>
          <w:color w:val="000000" w:themeColor="text1"/>
          <w:sz w:val="24"/>
          <w:szCs w:val="24"/>
          <w:lang w:val="sv-SE"/>
        </w:rPr>
        <w:t xml:space="preserve"> </w:t>
      </w:r>
    </w:p>
    <w:p w:rsidR="006169FC" w:rsidRPr="00082BA0" w:rsidRDefault="00210A03" w:rsidP="002D76A5">
      <w:pPr>
        <w:numPr>
          <w:ilvl w:val="0"/>
          <w:numId w:val="19"/>
        </w:numPr>
        <w:autoSpaceDE w:val="0"/>
        <w:autoSpaceDN w:val="0"/>
        <w:adjustRightInd w:val="0"/>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Nguyễn Văn Duy, Nguyễn Thị Cẩ</w:t>
      </w:r>
      <w:r w:rsidR="006169FC" w:rsidRPr="00082BA0">
        <w:rPr>
          <w:rFonts w:asciiTheme="majorHAnsi" w:hAnsiTheme="majorHAnsi" w:cstheme="majorHAnsi"/>
          <w:color w:val="000000" w:themeColor="text1"/>
          <w:sz w:val="24"/>
          <w:szCs w:val="24"/>
        </w:rPr>
        <w:t xml:space="preserve">m Ly (2012): </w:t>
      </w:r>
      <w:r w:rsidRPr="00082BA0">
        <w:rPr>
          <w:rFonts w:asciiTheme="majorHAnsi" w:hAnsiTheme="majorHAnsi" w:cstheme="majorHAnsi"/>
          <w:color w:val="000000" w:themeColor="text1"/>
          <w:sz w:val="24"/>
          <w:szCs w:val="24"/>
        </w:rPr>
        <w:t>Phân lập và xác định gen độc tố của</w:t>
      </w:r>
      <w:r w:rsidR="006169FC" w:rsidRPr="00082BA0">
        <w:rPr>
          <w:rFonts w:asciiTheme="majorHAnsi" w:hAnsiTheme="majorHAnsi" w:cstheme="majorHAnsi"/>
          <w:color w:val="000000" w:themeColor="text1"/>
          <w:sz w:val="24"/>
          <w:szCs w:val="24"/>
        </w:rPr>
        <w:t xml:space="preserve"> </w:t>
      </w:r>
      <w:r w:rsidR="006169FC" w:rsidRPr="00082BA0">
        <w:rPr>
          <w:rFonts w:asciiTheme="majorHAnsi" w:hAnsiTheme="majorHAnsi" w:cstheme="majorHAnsi"/>
          <w:i/>
          <w:color w:val="000000" w:themeColor="text1"/>
          <w:sz w:val="24"/>
          <w:szCs w:val="24"/>
        </w:rPr>
        <w:t>Vibrio parahaemolyticus</w:t>
      </w:r>
      <w:r w:rsidR="006169FC"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color w:val="000000" w:themeColor="text1"/>
          <w:sz w:val="24"/>
          <w:szCs w:val="24"/>
        </w:rPr>
        <w:t>trong hải sản tươi sống ở</w:t>
      </w:r>
      <w:r w:rsidR="006169FC" w:rsidRPr="00082BA0">
        <w:rPr>
          <w:rFonts w:asciiTheme="majorHAnsi" w:hAnsiTheme="majorHAnsi" w:cstheme="majorHAnsi"/>
          <w:color w:val="000000" w:themeColor="text1"/>
          <w:sz w:val="24"/>
          <w:szCs w:val="24"/>
        </w:rPr>
        <w:t xml:space="preserve"> Nha Trang. </w:t>
      </w:r>
      <w:r w:rsidR="001905B1" w:rsidRPr="00082BA0">
        <w:rPr>
          <w:rFonts w:asciiTheme="majorHAnsi" w:hAnsiTheme="majorHAnsi" w:cstheme="majorHAnsi"/>
          <w:i/>
          <w:iCs/>
          <w:color w:val="000000" w:themeColor="text1"/>
          <w:sz w:val="24"/>
          <w:szCs w:val="24"/>
          <w:lang w:val="nl-NL"/>
        </w:rPr>
        <w:t>Tạp chí Khoa học công nghệ thủy sản</w:t>
      </w:r>
      <w:r w:rsidR="006169FC" w:rsidRPr="00082BA0">
        <w:rPr>
          <w:rFonts w:asciiTheme="majorHAnsi" w:hAnsiTheme="majorHAnsi" w:cstheme="majorHAnsi"/>
          <w:color w:val="000000" w:themeColor="text1"/>
          <w:sz w:val="24"/>
          <w:szCs w:val="24"/>
        </w:rPr>
        <w:t>, 2: 42-47.</w:t>
      </w:r>
    </w:p>
    <w:p w:rsidR="006169FC" w:rsidRPr="00082BA0" w:rsidRDefault="00210A03"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lang w:val="sv-SE"/>
        </w:rPr>
        <w:t>Phạm Thu Thủy, Nguyễn Vă</w:t>
      </w:r>
      <w:r w:rsidR="006169FC" w:rsidRPr="00082BA0">
        <w:rPr>
          <w:rFonts w:asciiTheme="majorHAnsi" w:hAnsiTheme="majorHAnsi" w:cstheme="majorHAnsi"/>
          <w:bCs/>
          <w:color w:val="000000" w:themeColor="text1"/>
          <w:sz w:val="24"/>
          <w:szCs w:val="24"/>
          <w:lang w:val="sv-SE"/>
        </w:rPr>
        <w:t>n Duy</w:t>
      </w:r>
      <w:r w:rsidRPr="00082BA0">
        <w:rPr>
          <w:rFonts w:asciiTheme="majorHAnsi" w:hAnsiTheme="majorHAnsi" w:cstheme="majorHAnsi"/>
          <w:bCs/>
          <w:color w:val="000000" w:themeColor="text1"/>
          <w:sz w:val="24"/>
          <w:szCs w:val="24"/>
          <w:lang w:val="sv-SE"/>
        </w:rPr>
        <w:t>, Võ Thị Hà</w:t>
      </w:r>
      <w:r w:rsidR="006169FC" w:rsidRPr="00082BA0">
        <w:rPr>
          <w:rFonts w:asciiTheme="majorHAnsi" w:hAnsiTheme="majorHAnsi" w:cstheme="majorHAnsi"/>
          <w:bCs/>
          <w:color w:val="000000" w:themeColor="text1"/>
          <w:sz w:val="24"/>
          <w:szCs w:val="24"/>
          <w:lang w:val="sv-SE"/>
        </w:rPr>
        <w:t xml:space="preserve"> (2011): </w:t>
      </w:r>
      <w:r w:rsidRPr="00082BA0">
        <w:rPr>
          <w:rFonts w:asciiTheme="majorHAnsi" w:hAnsiTheme="majorHAnsi" w:cstheme="majorHAnsi"/>
          <w:color w:val="000000" w:themeColor="text1"/>
          <w:sz w:val="24"/>
          <w:szCs w:val="24"/>
          <w:lang w:val="sv-SE"/>
        </w:rPr>
        <w:t xml:space="preserve">Ứng dụng kỹ thuật Realtime PCR để phát hiện </w:t>
      </w:r>
      <w:r w:rsidRPr="00082BA0">
        <w:rPr>
          <w:rFonts w:asciiTheme="majorHAnsi" w:hAnsiTheme="majorHAnsi" w:cstheme="majorHAnsi"/>
          <w:i/>
          <w:color w:val="000000" w:themeColor="text1"/>
          <w:sz w:val="24"/>
          <w:szCs w:val="24"/>
          <w:lang w:val="sv-SE"/>
        </w:rPr>
        <w:t xml:space="preserve">Salmonella </w:t>
      </w:r>
      <w:r w:rsidRPr="00082BA0">
        <w:rPr>
          <w:rFonts w:asciiTheme="majorHAnsi" w:hAnsiTheme="majorHAnsi" w:cstheme="majorHAnsi"/>
          <w:color w:val="000000" w:themeColor="text1"/>
          <w:sz w:val="24"/>
          <w:szCs w:val="24"/>
          <w:lang w:val="sv-SE"/>
        </w:rPr>
        <w:t>trong mẫu nước và thực phẩm</w:t>
      </w:r>
      <w:r w:rsidR="006169FC" w:rsidRPr="00082BA0">
        <w:rPr>
          <w:rFonts w:asciiTheme="majorHAnsi" w:hAnsiTheme="majorHAnsi" w:cstheme="majorHAnsi"/>
          <w:bCs/>
          <w:color w:val="000000" w:themeColor="text1"/>
          <w:sz w:val="24"/>
          <w:szCs w:val="24"/>
          <w:lang w:val="sv-SE"/>
        </w:rPr>
        <w:t xml:space="preserve">. </w:t>
      </w:r>
      <w:r w:rsidR="001905B1" w:rsidRPr="00082BA0">
        <w:rPr>
          <w:rFonts w:asciiTheme="majorHAnsi" w:hAnsiTheme="majorHAnsi" w:cstheme="majorHAnsi"/>
          <w:i/>
          <w:iCs/>
          <w:color w:val="000000" w:themeColor="text1"/>
          <w:sz w:val="24"/>
          <w:szCs w:val="24"/>
          <w:lang w:val="nl-NL"/>
        </w:rPr>
        <w:t>Tạp chí Khoa học công nghệ thủy sản</w:t>
      </w:r>
      <w:r w:rsidR="006169FC" w:rsidRPr="00082BA0">
        <w:rPr>
          <w:rFonts w:asciiTheme="majorHAnsi" w:hAnsiTheme="majorHAnsi" w:cstheme="majorHAnsi"/>
          <w:iCs/>
          <w:color w:val="000000" w:themeColor="text1"/>
          <w:sz w:val="24"/>
          <w:szCs w:val="24"/>
        </w:rPr>
        <w:t>, 4: 68-73.</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Nguyen Van Duy</w:t>
      </w:r>
      <w:r w:rsidRPr="00082BA0">
        <w:rPr>
          <w:rFonts w:asciiTheme="majorHAnsi" w:hAnsiTheme="majorHAnsi" w:cstheme="majorHAnsi"/>
          <w:color w:val="000000" w:themeColor="text1"/>
          <w:sz w:val="24"/>
          <w:szCs w:val="24"/>
        </w:rPr>
        <w:t xml:space="preserve">, Pham Thu Thuy (2011): Detection of pathogenic </w:t>
      </w:r>
      <w:r w:rsidRPr="00082BA0">
        <w:rPr>
          <w:rFonts w:asciiTheme="majorHAnsi" w:hAnsiTheme="majorHAnsi" w:cstheme="majorHAnsi"/>
          <w:i/>
          <w:iCs/>
          <w:color w:val="000000" w:themeColor="text1"/>
          <w:sz w:val="24"/>
          <w:szCs w:val="24"/>
        </w:rPr>
        <w:t xml:space="preserve">Vibrio parahaemolyticus </w:t>
      </w:r>
      <w:r w:rsidRPr="00082BA0">
        <w:rPr>
          <w:rFonts w:asciiTheme="majorHAnsi" w:hAnsiTheme="majorHAnsi" w:cstheme="majorHAnsi"/>
          <w:color w:val="000000" w:themeColor="text1"/>
          <w:sz w:val="24"/>
          <w:szCs w:val="24"/>
        </w:rPr>
        <w:t xml:space="preserve">through toxin gene-based PCR and sequence analysis in seafood in Nha Trang, Vietnam. </w:t>
      </w:r>
      <w:r w:rsidR="001905B1" w:rsidRPr="00082BA0">
        <w:rPr>
          <w:rFonts w:asciiTheme="majorHAnsi" w:hAnsiTheme="majorHAnsi" w:cstheme="majorHAnsi"/>
          <w:i/>
          <w:iCs/>
          <w:color w:val="000000" w:themeColor="text1"/>
          <w:sz w:val="24"/>
          <w:szCs w:val="24"/>
        </w:rPr>
        <w:t>Tạp chí Khoa học và Công nghệ</w:t>
      </w:r>
      <w:r w:rsidRPr="00082BA0">
        <w:rPr>
          <w:rFonts w:asciiTheme="majorHAnsi" w:hAnsiTheme="majorHAnsi" w:cstheme="majorHAnsi"/>
          <w:i/>
          <w:iCs/>
          <w:color w:val="000000" w:themeColor="text1"/>
          <w:sz w:val="24"/>
          <w:szCs w:val="24"/>
        </w:rPr>
        <w:t>,</w:t>
      </w:r>
      <w:r w:rsidRPr="00082BA0">
        <w:rPr>
          <w:rFonts w:asciiTheme="majorHAnsi" w:hAnsiTheme="majorHAnsi" w:cstheme="majorHAnsi"/>
          <w:iCs/>
          <w:color w:val="000000" w:themeColor="text1"/>
          <w:sz w:val="24"/>
          <w:szCs w:val="24"/>
        </w:rPr>
        <w:t xml:space="preserve"> 49(1A): 106-116.</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Nguyen Van Duy</w:t>
      </w:r>
      <w:r w:rsidRPr="00082BA0">
        <w:rPr>
          <w:rFonts w:asciiTheme="majorHAnsi" w:hAnsiTheme="majorHAnsi" w:cstheme="majorHAnsi"/>
          <w:color w:val="000000" w:themeColor="text1"/>
          <w:sz w:val="24"/>
          <w:szCs w:val="24"/>
        </w:rPr>
        <w:t xml:space="preserve">, Du Thi Luu (2011): Isolation and screening of marine </w:t>
      </w:r>
      <w:r w:rsidRPr="00082BA0">
        <w:rPr>
          <w:rFonts w:asciiTheme="majorHAnsi" w:hAnsiTheme="majorHAnsi" w:cstheme="majorHAnsi"/>
          <w:i/>
          <w:iCs/>
          <w:color w:val="000000" w:themeColor="text1"/>
          <w:sz w:val="24"/>
          <w:szCs w:val="24"/>
        </w:rPr>
        <w:t>Bacillus</w:t>
      </w:r>
      <w:r w:rsidRPr="00082BA0">
        <w:rPr>
          <w:rFonts w:asciiTheme="majorHAnsi" w:hAnsiTheme="majorHAnsi" w:cstheme="majorHAnsi"/>
          <w:color w:val="000000" w:themeColor="text1"/>
          <w:sz w:val="24"/>
          <w:szCs w:val="24"/>
        </w:rPr>
        <w:t xml:space="preserve"> strains as biocontrol agents against pathogenic </w:t>
      </w:r>
      <w:r w:rsidRPr="00082BA0">
        <w:rPr>
          <w:rFonts w:asciiTheme="majorHAnsi" w:hAnsiTheme="majorHAnsi" w:cstheme="majorHAnsi"/>
          <w:i/>
          <w:iCs/>
          <w:color w:val="000000" w:themeColor="text1"/>
          <w:sz w:val="24"/>
          <w:szCs w:val="24"/>
        </w:rPr>
        <w:t>Vibrio</w:t>
      </w:r>
      <w:r w:rsidRPr="00082BA0">
        <w:rPr>
          <w:rFonts w:asciiTheme="majorHAnsi" w:hAnsiTheme="majorHAnsi" w:cstheme="majorHAnsi"/>
          <w:color w:val="000000" w:themeColor="text1"/>
          <w:sz w:val="24"/>
          <w:szCs w:val="24"/>
        </w:rPr>
        <w:t xml:space="preserve"> in black tiger shrimp in Central Vietnam. </w:t>
      </w:r>
      <w:r w:rsidR="001905B1" w:rsidRPr="00082BA0">
        <w:rPr>
          <w:rFonts w:asciiTheme="majorHAnsi" w:hAnsiTheme="majorHAnsi" w:cstheme="majorHAnsi"/>
          <w:i/>
          <w:iCs/>
          <w:color w:val="000000" w:themeColor="text1"/>
          <w:sz w:val="24"/>
          <w:szCs w:val="24"/>
          <w:lang w:val="nl-NL"/>
        </w:rPr>
        <w:t>Tạp chí Khoa học công nghệ thủy sản</w:t>
      </w:r>
      <w:r w:rsidRPr="00082BA0">
        <w:rPr>
          <w:rFonts w:asciiTheme="majorHAnsi" w:hAnsiTheme="majorHAnsi" w:cstheme="majorHAnsi"/>
          <w:i/>
          <w:iCs/>
          <w:color w:val="000000" w:themeColor="text1"/>
          <w:sz w:val="24"/>
          <w:szCs w:val="24"/>
        </w:rPr>
        <w:t xml:space="preserve">, </w:t>
      </w:r>
      <w:r w:rsidRPr="00082BA0">
        <w:rPr>
          <w:rFonts w:asciiTheme="majorHAnsi" w:hAnsiTheme="majorHAnsi" w:cstheme="majorHAnsi"/>
          <w:iCs/>
          <w:color w:val="000000" w:themeColor="text1"/>
          <w:sz w:val="24"/>
          <w:szCs w:val="24"/>
        </w:rPr>
        <w:t>3: 120-129.</w:t>
      </w:r>
    </w:p>
    <w:p w:rsidR="00885B5C" w:rsidRPr="00082BA0" w:rsidRDefault="00210A03"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bCs/>
          <w:color w:val="000000" w:themeColor="text1"/>
          <w:sz w:val="24"/>
          <w:szCs w:val="24"/>
        </w:rPr>
        <w:t>Nguyễn Vă</w:t>
      </w:r>
      <w:r w:rsidR="006169FC" w:rsidRPr="00082BA0">
        <w:rPr>
          <w:rFonts w:asciiTheme="majorHAnsi" w:hAnsiTheme="majorHAnsi" w:cstheme="majorHAnsi"/>
          <w:bCs/>
          <w:color w:val="000000" w:themeColor="text1"/>
          <w:sz w:val="24"/>
          <w:szCs w:val="24"/>
        </w:rPr>
        <w:t>n Duy</w:t>
      </w:r>
      <w:r w:rsidRPr="00082BA0">
        <w:rPr>
          <w:rFonts w:asciiTheme="majorHAnsi" w:hAnsiTheme="majorHAnsi" w:cstheme="majorHAnsi"/>
          <w:color w:val="000000" w:themeColor="text1"/>
          <w:sz w:val="24"/>
          <w:szCs w:val="24"/>
        </w:rPr>
        <w:t>, Vũ Thị</w:t>
      </w:r>
      <w:r w:rsidR="006169FC" w:rsidRPr="00082BA0">
        <w:rPr>
          <w:rFonts w:asciiTheme="majorHAnsi" w:hAnsiTheme="majorHAnsi" w:cstheme="majorHAnsi"/>
          <w:color w:val="000000" w:themeColor="text1"/>
          <w:sz w:val="24"/>
          <w:szCs w:val="24"/>
        </w:rPr>
        <w:t xml:space="preserve"> Nhung (2010): </w:t>
      </w:r>
      <w:r w:rsidRPr="00082BA0">
        <w:rPr>
          <w:rFonts w:asciiTheme="majorHAnsi" w:hAnsiTheme="majorHAnsi" w:cstheme="majorHAnsi"/>
          <w:color w:val="000000" w:themeColor="text1"/>
          <w:sz w:val="24"/>
          <w:szCs w:val="24"/>
        </w:rPr>
        <w:t xml:space="preserve">Khảo sát môi trường nuôi, khả năng khử sulfide và quy trình đông khô vi khuẩn quang hợp tía </w:t>
      </w:r>
      <w:r w:rsidRPr="00082BA0">
        <w:rPr>
          <w:rFonts w:asciiTheme="majorHAnsi" w:hAnsiTheme="majorHAnsi" w:cstheme="majorHAnsi"/>
          <w:i/>
          <w:color w:val="000000" w:themeColor="text1"/>
          <w:sz w:val="24"/>
          <w:szCs w:val="24"/>
        </w:rPr>
        <w:t>Rhodobacter</w:t>
      </w:r>
      <w:r w:rsidRPr="00082BA0">
        <w:rPr>
          <w:rFonts w:asciiTheme="majorHAnsi" w:hAnsiTheme="majorHAnsi" w:cstheme="majorHAnsi"/>
          <w:color w:val="000000" w:themeColor="text1"/>
          <w:sz w:val="24"/>
          <w:szCs w:val="24"/>
        </w:rPr>
        <w:t xml:space="preserve"> sp. NTU nhằm sản xuất chế phẩm xử lý môi trường.</w:t>
      </w:r>
      <w:r w:rsidR="006169FC" w:rsidRPr="00082BA0">
        <w:rPr>
          <w:rFonts w:asciiTheme="majorHAnsi" w:hAnsiTheme="majorHAnsi" w:cstheme="majorHAnsi"/>
          <w:color w:val="000000" w:themeColor="text1"/>
          <w:sz w:val="24"/>
          <w:szCs w:val="24"/>
        </w:rPr>
        <w:t xml:space="preserve"> </w:t>
      </w:r>
      <w:r w:rsidR="001905B1" w:rsidRPr="00082BA0">
        <w:rPr>
          <w:rFonts w:asciiTheme="majorHAnsi" w:hAnsiTheme="majorHAnsi" w:cstheme="majorHAnsi"/>
          <w:i/>
          <w:iCs/>
          <w:color w:val="000000" w:themeColor="text1"/>
          <w:sz w:val="24"/>
          <w:szCs w:val="24"/>
        </w:rPr>
        <w:t>Tạp chí Công nghệ sinh học</w:t>
      </w:r>
      <w:r w:rsidR="006169FC" w:rsidRPr="00082BA0">
        <w:rPr>
          <w:rFonts w:asciiTheme="majorHAnsi" w:hAnsiTheme="majorHAnsi" w:cstheme="majorHAnsi"/>
          <w:i/>
          <w:iCs/>
          <w:color w:val="000000" w:themeColor="text1"/>
          <w:sz w:val="24"/>
          <w:szCs w:val="24"/>
        </w:rPr>
        <w:t>, </w:t>
      </w:r>
      <w:r w:rsidR="006169FC" w:rsidRPr="00082BA0">
        <w:rPr>
          <w:rFonts w:asciiTheme="majorHAnsi" w:hAnsiTheme="majorHAnsi" w:cstheme="majorHAnsi"/>
          <w:color w:val="000000" w:themeColor="text1"/>
          <w:sz w:val="24"/>
          <w:szCs w:val="24"/>
        </w:rPr>
        <w:t>8(3B): 1717-1724.</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lang w:val="en-GB"/>
        </w:rPr>
      </w:pPr>
      <w:r w:rsidRPr="00082BA0">
        <w:rPr>
          <w:rFonts w:asciiTheme="majorHAnsi" w:hAnsiTheme="majorHAnsi" w:cstheme="majorHAnsi"/>
          <w:color w:val="000000" w:themeColor="text1"/>
          <w:sz w:val="24"/>
          <w:szCs w:val="24"/>
        </w:rPr>
        <w:t>Chu Van Man, Ngo Tu Thanh, Nguyen Dinh Phuong, Nguyen Van Duy (2004</w:t>
      </w:r>
      <w:r w:rsidR="00885B5C" w:rsidRPr="00082BA0">
        <w:rPr>
          <w:rFonts w:asciiTheme="majorHAnsi" w:hAnsiTheme="majorHAnsi" w:cstheme="majorHAnsi"/>
          <w:color w:val="000000" w:themeColor="text1"/>
          <w:sz w:val="24"/>
          <w:szCs w:val="24"/>
        </w:rPr>
        <w:t xml:space="preserve">): Tối ưu hóa trực giao bậc hai với bốn nhân tố nhằm thu hoạch proteaza kiềm cực đại ở </w:t>
      </w:r>
      <w:r w:rsidR="00885B5C" w:rsidRPr="00082BA0">
        <w:rPr>
          <w:rFonts w:asciiTheme="majorHAnsi" w:hAnsiTheme="majorHAnsi" w:cstheme="majorHAnsi"/>
          <w:i/>
          <w:color w:val="000000" w:themeColor="text1"/>
          <w:sz w:val="24"/>
          <w:szCs w:val="24"/>
        </w:rPr>
        <w:t>Bacillus</w:t>
      </w:r>
      <w:r w:rsidR="00885B5C" w:rsidRPr="00082BA0">
        <w:rPr>
          <w:rFonts w:asciiTheme="majorHAnsi" w:hAnsiTheme="majorHAnsi" w:cstheme="majorHAnsi"/>
          <w:color w:val="000000" w:themeColor="text1"/>
          <w:sz w:val="24"/>
          <w:szCs w:val="24"/>
        </w:rPr>
        <w:t xml:space="preserve"> sp. T20. </w:t>
      </w:r>
      <w:r w:rsidR="00885B5C" w:rsidRPr="00082BA0">
        <w:rPr>
          <w:rFonts w:asciiTheme="majorHAnsi" w:hAnsiTheme="majorHAnsi" w:cstheme="majorHAnsi"/>
          <w:i/>
          <w:color w:val="000000" w:themeColor="text1"/>
          <w:sz w:val="24"/>
          <w:szCs w:val="24"/>
        </w:rPr>
        <w:t>Tạp chí Khoa học, Đại học Quốc gia Hà Nội</w:t>
      </w:r>
      <w:r w:rsidR="00885B5C" w:rsidRPr="00082BA0">
        <w:rPr>
          <w:rFonts w:asciiTheme="majorHAnsi" w:hAnsiTheme="majorHAnsi" w:cstheme="majorHAnsi"/>
          <w:color w:val="000000" w:themeColor="text1"/>
          <w:sz w:val="24"/>
          <w:szCs w:val="24"/>
        </w:rPr>
        <w:t xml:space="preserve">, </w:t>
      </w:r>
      <w:r w:rsidRPr="00082BA0">
        <w:rPr>
          <w:rFonts w:asciiTheme="majorHAnsi" w:hAnsiTheme="majorHAnsi" w:cstheme="majorHAnsi"/>
          <w:color w:val="000000" w:themeColor="text1"/>
          <w:sz w:val="24"/>
          <w:szCs w:val="24"/>
          <w:lang w:val="fr-FR"/>
        </w:rPr>
        <w:t>XX: 27-31.</w:t>
      </w:r>
    </w:p>
    <w:p w:rsidR="009D6EF4" w:rsidRPr="00082BA0" w:rsidRDefault="009D6EF4" w:rsidP="00A72AA3">
      <w:pPr>
        <w:shd w:val="clear" w:color="auto" w:fill="FFFFFF"/>
        <w:spacing w:before="120" w:after="120" w:line="312" w:lineRule="auto"/>
        <w:rPr>
          <w:rFonts w:asciiTheme="majorHAnsi" w:eastAsia="Times New Roman" w:hAnsiTheme="majorHAnsi" w:cstheme="majorHAnsi"/>
          <w:b/>
          <w:bCs/>
          <w:color w:val="000000" w:themeColor="text1"/>
          <w:sz w:val="24"/>
          <w:szCs w:val="24"/>
        </w:rPr>
      </w:pPr>
      <w:r w:rsidRPr="00082BA0">
        <w:rPr>
          <w:rFonts w:asciiTheme="majorHAnsi" w:eastAsia="Times New Roman" w:hAnsiTheme="majorHAnsi" w:cstheme="majorHAnsi"/>
          <w:b/>
          <w:bCs/>
          <w:color w:val="000000" w:themeColor="text1"/>
          <w:sz w:val="24"/>
          <w:szCs w:val="24"/>
        </w:rPr>
        <w:t>Kỷ yếu hội thảo – Hội nghị</w:t>
      </w:r>
    </w:p>
    <w:p w:rsidR="009D6EF4" w:rsidRPr="00082BA0" w:rsidRDefault="009D6EF4" w:rsidP="002D76A5">
      <w:pPr>
        <w:pStyle w:val="ListParagraph"/>
        <w:numPr>
          <w:ilvl w:val="0"/>
          <w:numId w:val="19"/>
        </w:numPr>
        <w:tabs>
          <w:tab w:val="left" w:leader="dot" w:pos="7380"/>
        </w:tabs>
        <w:spacing w:before="120" w:after="120" w:line="312" w:lineRule="auto"/>
        <w:jc w:val="both"/>
        <w:rPr>
          <w:rFonts w:asciiTheme="majorHAnsi" w:hAnsiTheme="majorHAnsi" w:cstheme="majorHAnsi"/>
          <w:bCs/>
          <w:color w:val="000000" w:themeColor="text1"/>
          <w:sz w:val="24"/>
          <w:szCs w:val="24"/>
        </w:rPr>
      </w:pPr>
      <w:r w:rsidRPr="00082BA0">
        <w:rPr>
          <w:rFonts w:asciiTheme="majorHAnsi" w:hAnsiTheme="majorHAnsi" w:cstheme="majorHAnsi"/>
          <w:bCs/>
          <w:color w:val="000000" w:themeColor="text1"/>
          <w:sz w:val="24"/>
          <w:szCs w:val="24"/>
        </w:rPr>
        <w:t>Đỗ Thùy Trinh, Lê Chí Hiếu, Mai Anh Tuấn, Lê Bảo Trung, Trần Đức Tăng, và Nguyễn Văn Duy (2017): Đánh giá nhận thức và thái độ của người học và người dạy về năng lực tìm việc làm ở thành phố nha trang nhằm hướng tới đào tạo nguồn nhân lực chất lượng cao theo chuẩn hóa quốc tế. Kỷ yếu Hội thảo quốc tế “Khung trình độ quốc gia và phát triển chương trình đào tạo đại học”, 2/6/2017, Nha Trang, trang 183-194.</w:t>
      </w:r>
    </w:p>
    <w:p w:rsidR="009D6EF4" w:rsidRPr="00082BA0" w:rsidRDefault="009D6EF4" w:rsidP="002D76A5">
      <w:pPr>
        <w:pStyle w:val="ListParagraph"/>
        <w:numPr>
          <w:ilvl w:val="0"/>
          <w:numId w:val="19"/>
        </w:numPr>
        <w:tabs>
          <w:tab w:val="left" w:leader="dot" w:pos="7380"/>
        </w:tabs>
        <w:spacing w:before="120" w:after="120" w:line="312" w:lineRule="auto"/>
        <w:jc w:val="both"/>
        <w:rPr>
          <w:rFonts w:asciiTheme="majorHAnsi" w:hAnsiTheme="majorHAnsi" w:cstheme="majorHAnsi"/>
          <w:bCs/>
          <w:color w:val="000000" w:themeColor="text1"/>
          <w:sz w:val="24"/>
          <w:szCs w:val="24"/>
        </w:rPr>
      </w:pPr>
      <w:r w:rsidRPr="00082BA0">
        <w:rPr>
          <w:rFonts w:asciiTheme="majorHAnsi" w:hAnsiTheme="majorHAnsi" w:cstheme="majorHAnsi"/>
          <w:bCs/>
          <w:color w:val="000000" w:themeColor="text1"/>
          <w:sz w:val="24"/>
          <w:szCs w:val="24"/>
        </w:rPr>
        <w:t>Trần Hồng Thủy, Lê Chí Hiếu, Nguyễn Văn Duy, Trần Đức Tăng, Lê Bảo Trung và Mai Anh Tuấn (2017): Phát triển nguồn nhân lực trình độ cao ở Việt Nam thông qua hợp tác nhà trường-doanh nghiệp. Kỷ yếu Hội thảo quốc tế “Khung trình độ quốc gia và phát triển chương trình đào tạo đại học”, 2/6/2017, Nha Trang, trang 266-272.</w:t>
      </w:r>
    </w:p>
    <w:p w:rsidR="005E5075" w:rsidRPr="00082BA0" w:rsidRDefault="005E5075" w:rsidP="002D76A5">
      <w:pPr>
        <w:pStyle w:val="ListParagraph"/>
        <w:numPr>
          <w:ilvl w:val="0"/>
          <w:numId w:val="19"/>
        </w:numPr>
        <w:tabs>
          <w:tab w:val="left" w:leader="dot" w:pos="7380"/>
        </w:tabs>
        <w:spacing w:before="120" w:after="120" w:line="312" w:lineRule="auto"/>
        <w:jc w:val="both"/>
        <w:rPr>
          <w:rStyle w:val="Emphasis"/>
          <w:rFonts w:asciiTheme="majorHAnsi" w:hAnsiTheme="majorHAnsi" w:cstheme="majorHAnsi"/>
          <w:bCs/>
          <w:i w:val="0"/>
          <w:iCs w:val="0"/>
          <w:color w:val="000000" w:themeColor="text1"/>
          <w:sz w:val="24"/>
          <w:szCs w:val="24"/>
        </w:rPr>
      </w:pPr>
      <w:r w:rsidRPr="00082BA0">
        <w:rPr>
          <w:rFonts w:asciiTheme="majorHAnsi" w:hAnsiTheme="majorHAnsi" w:cstheme="majorHAnsi"/>
          <w:bCs/>
          <w:color w:val="000000" w:themeColor="text1"/>
          <w:sz w:val="24"/>
          <w:szCs w:val="24"/>
        </w:rPr>
        <w:t xml:space="preserve">Nguyễn Văn Duy (2016): </w:t>
      </w:r>
      <w:r w:rsidRPr="00082BA0">
        <w:rPr>
          <w:rFonts w:asciiTheme="majorHAnsi" w:hAnsiTheme="majorHAnsi" w:cstheme="majorHAnsi"/>
          <w:color w:val="000000" w:themeColor="text1"/>
          <w:sz w:val="24"/>
          <w:szCs w:val="24"/>
        </w:rPr>
        <w:t xml:space="preserve">Tách dòng và biểu hiện bacteriocin Chazu5 tương tự Azurin kháng ung thư trong </w:t>
      </w:r>
      <w:r w:rsidRPr="00082BA0">
        <w:rPr>
          <w:rFonts w:asciiTheme="majorHAnsi" w:hAnsiTheme="majorHAnsi" w:cstheme="majorHAnsi"/>
          <w:i/>
          <w:color w:val="000000" w:themeColor="text1"/>
          <w:sz w:val="24"/>
          <w:szCs w:val="24"/>
        </w:rPr>
        <w:t>Escherichia coli. Kỷ yếu</w:t>
      </w:r>
      <w:r w:rsidRPr="00082BA0">
        <w:rPr>
          <w:rStyle w:val="Emphasis"/>
          <w:rFonts w:asciiTheme="majorHAnsi" w:hAnsiTheme="majorHAnsi" w:cstheme="majorHAnsi"/>
          <w:color w:val="000000" w:themeColor="text1"/>
          <w:sz w:val="24"/>
          <w:szCs w:val="24"/>
        </w:rPr>
        <w:t xml:space="preserve"> Hội nghị khoa học quốc gia lần thứ 2 về nghiên cứu và giảng dạy sinh học ở Việt Nam</w:t>
      </w:r>
      <w:r w:rsidRPr="00082BA0">
        <w:rPr>
          <w:rStyle w:val="Emphasis"/>
          <w:rFonts w:asciiTheme="majorHAnsi" w:hAnsiTheme="majorHAnsi" w:cstheme="majorHAnsi"/>
          <w:i w:val="0"/>
          <w:color w:val="000000" w:themeColor="text1"/>
          <w:sz w:val="24"/>
          <w:szCs w:val="24"/>
        </w:rPr>
        <w:t>, NXB Đại học Quốc gia Hà Nội, ISBN 978-604-62-5440-9, trang 955-962.</w:t>
      </w:r>
    </w:p>
    <w:p w:rsidR="005E5075" w:rsidRPr="00082BA0" w:rsidRDefault="005E5075" w:rsidP="002D76A5">
      <w:pPr>
        <w:pStyle w:val="ListParagraph"/>
        <w:numPr>
          <w:ilvl w:val="0"/>
          <w:numId w:val="19"/>
        </w:numPr>
        <w:tabs>
          <w:tab w:val="left" w:leader="dot" w:pos="7380"/>
        </w:tabs>
        <w:spacing w:before="120" w:after="120" w:line="312" w:lineRule="auto"/>
        <w:jc w:val="both"/>
        <w:rPr>
          <w:rFonts w:asciiTheme="majorHAnsi" w:hAnsiTheme="majorHAnsi" w:cstheme="majorHAnsi"/>
          <w:bCs/>
          <w:color w:val="000000" w:themeColor="text1"/>
          <w:sz w:val="24"/>
          <w:szCs w:val="24"/>
        </w:rPr>
      </w:pPr>
      <w:r w:rsidRPr="00082BA0">
        <w:rPr>
          <w:rFonts w:asciiTheme="majorHAnsi" w:hAnsiTheme="majorHAnsi" w:cstheme="majorHAnsi"/>
          <w:iCs/>
          <w:color w:val="000000" w:themeColor="text1"/>
          <w:sz w:val="24"/>
          <w:szCs w:val="24"/>
        </w:rPr>
        <w:t xml:space="preserve">Le Thi Van, Nguyen Van Duy (2016): Selective cytotoxic effect of two </w:t>
      </w:r>
      <w:r w:rsidRPr="00082BA0">
        <w:rPr>
          <w:rFonts w:asciiTheme="majorHAnsi" w:hAnsiTheme="majorHAnsi" w:cstheme="majorHAnsi"/>
          <w:i/>
          <w:iCs/>
          <w:color w:val="000000" w:themeColor="text1"/>
          <w:sz w:val="24"/>
          <w:szCs w:val="24"/>
        </w:rPr>
        <w:t>Lactobacillus plantarum</w:t>
      </w:r>
      <w:r w:rsidRPr="00082BA0">
        <w:rPr>
          <w:rFonts w:asciiTheme="majorHAnsi" w:hAnsiTheme="majorHAnsi" w:cstheme="majorHAnsi"/>
          <w:iCs/>
          <w:color w:val="000000" w:themeColor="text1"/>
          <w:sz w:val="24"/>
          <w:szCs w:val="24"/>
        </w:rPr>
        <w:t xml:space="preserve"> strains isolated from traditional Vietnamese fermented cabbage against </w:t>
      </w:r>
      <w:r w:rsidRPr="00082BA0">
        <w:rPr>
          <w:rFonts w:asciiTheme="majorHAnsi" w:hAnsiTheme="majorHAnsi" w:cstheme="majorHAnsi"/>
          <w:color w:val="000000" w:themeColor="text1"/>
          <w:sz w:val="24"/>
          <w:szCs w:val="24"/>
        </w:rPr>
        <w:t xml:space="preserve">human head and neck cancer cells, </w:t>
      </w:r>
      <w:r w:rsidRPr="00082BA0">
        <w:rPr>
          <w:rFonts w:asciiTheme="majorHAnsi" w:hAnsiTheme="majorHAnsi" w:cstheme="majorHAnsi"/>
          <w:i/>
          <w:color w:val="000000" w:themeColor="text1"/>
          <w:sz w:val="24"/>
          <w:szCs w:val="24"/>
        </w:rPr>
        <w:t>Kỷ yếu</w:t>
      </w:r>
      <w:r w:rsidRPr="00082BA0">
        <w:rPr>
          <w:rStyle w:val="Emphasis"/>
          <w:rFonts w:asciiTheme="majorHAnsi" w:hAnsiTheme="majorHAnsi" w:cstheme="majorHAnsi"/>
          <w:color w:val="000000" w:themeColor="text1"/>
          <w:sz w:val="24"/>
          <w:szCs w:val="24"/>
        </w:rPr>
        <w:t xml:space="preserve"> Hội nghị khoa học quốc gia lần thứ 2 về nghiên cứu và giảng dạy sinh học ở Việt Nam</w:t>
      </w:r>
      <w:r w:rsidRPr="00082BA0">
        <w:rPr>
          <w:rStyle w:val="Emphasis"/>
          <w:rFonts w:asciiTheme="majorHAnsi" w:hAnsiTheme="majorHAnsi" w:cstheme="majorHAnsi"/>
          <w:i w:val="0"/>
          <w:color w:val="000000" w:themeColor="text1"/>
          <w:sz w:val="24"/>
          <w:szCs w:val="24"/>
        </w:rPr>
        <w:t xml:space="preserve">, NXB Đại học Quốc gia Hà Nội, ISBN 978-604-62-5440-9, </w:t>
      </w:r>
      <w:r w:rsidRPr="00082BA0">
        <w:rPr>
          <w:rFonts w:asciiTheme="majorHAnsi" w:hAnsiTheme="majorHAnsi" w:cstheme="majorHAnsi"/>
          <w:color w:val="000000" w:themeColor="text1"/>
          <w:sz w:val="24"/>
          <w:szCs w:val="24"/>
        </w:rPr>
        <w:t>trang 1328-1334.</w:t>
      </w:r>
    </w:p>
    <w:p w:rsidR="005C6709" w:rsidRPr="00082BA0" w:rsidRDefault="005C6709" w:rsidP="002D76A5">
      <w:pPr>
        <w:pStyle w:val="ListParagraph"/>
        <w:numPr>
          <w:ilvl w:val="0"/>
          <w:numId w:val="19"/>
        </w:numPr>
        <w:spacing w:before="120" w:after="120" w:line="312" w:lineRule="auto"/>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 xml:space="preserve">Nguyễn Thị Chính, Nguyễn Văn Duy (2016): Ảnh hưởng của </w:t>
      </w:r>
      <w:r w:rsidRPr="00082BA0">
        <w:rPr>
          <w:rFonts w:asciiTheme="majorHAnsi" w:hAnsiTheme="majorHAnsi" w:cstheme="majorHAnsi"/>
          <w:i/>
          <w:color w:val="000000" w:themeColor="text1"/>
          <w:sz w:val="24"/>
          <w:szCs w:val="24"/>
        </w:rPr>
        <w:t>Lactobacillus plantarum</w:t>
      </w:r>
      <w:r w:rsidRPr="00082BA0">
        <w:rPr>
          <w:rFonts w:asciiTheme="majorHAnsi" w:hAnsiTheme="majorHAnsi" w:cstheme="majorHAnsi"/>
          <w:color w:val="000000" w:themeColor="text1"/>
          <w:sz w:val="24"/>
          <w:szCs w:val="24"/>
        </w:rPr>
        <w:t xml:space="preserve"> đến sinh trưởng và tỷ lệ sống của tôm thẻ chân trắng </w:t>
      </w:r>
      <w:r w:rsidRPr="00082BA0">
        <w:rPr>
          <w:rFonts w:asciiTheme="majorHAnsi" w:eastAsia="Times New Roman" w:hAnsiTheme="majorHAnsi" w:cstheme="majorHAnsi"/>
          <w:iCs/>
          <w:color w:val="000000" w:themeColor="text1"/>
          <w:sz w:val="24"/>
          <w:szCs w:val="24"/>
        </w:rPr>
        <w:t xml:space="preserve">sau cảm nhiễm với </w:t>
      </w:r>
      <w:r w:rsidRPr="00082BA0">
        <w:rPr>
          <w:rFonts w:asciiTheme="majorHAnsi" w:hAnsiTheme="majorHAnsi" w:cstheme="majorHAnsi"/>
          <w:i/>
          <w:color w:val="000000" w:themeColor="text1"/>
          <w:sz w:val="24"/>
          <w:szCs w:val="24"/>
        </w:rPr>
        <w:t>Vibrio parahaemolyticus</w:t>
      </w:r>
      <w:r w:rsidRPr="00082BA0">
        <w:rPr>
          <w:rFonts w:asciiTheme="majorHAnsi" w:hAnsiTheme="majorHAnsi" w:cstheme="majorHAnsi"/>
          <w:color w:val="000000" w:themeColor="text1"/>
          <w:sz w:val="24"/>
          <w:szCs w:val="24"/>
        </w:rPr>
        <w:t xml:space="preserve"> gây bệnh chết sớm. </w:t>
      </w:r>
      <w:r w:rsidRPr="00082BA0">
        <w:rPr>
          <w:rFonts w:asciiTheme="majorHAnsi" w:hAnsiTheme="majorHAnsi" w:cstheme="majorHAnsi"/>
          <w:i/>
          <w:color w:val="000000" w:themeColor="text1"/>
          <w:sz w:val="24"/>
          <w:szCs w:val="24"/>
        </w:rPr>
        <w:t>Kỷ yếu</w:t>
      </w:r>
      <w:r w:rsidRPr="00082BA0">
        <w:rPr>
          <w:rStyle w:val="Emphasis"/>
          <w:rFonts w:asciiTheme="majorHAnsi" w:hAnsiTheme="majorHAnsi" w:cstheme="majorHAnsi"/>
          <w:color w:val="000000" w:themeColor="text1"/>
          <w:sz w:val="24"/>
          <w:szCs w:val="24"/>
        </w:rPr>
        <w:t xml:space="preserve"> Hội nghị khoa học quốc gia lần thứ 2 về nghiên cứu và giảng dạy sinh học ở Việt Nam</w:t>
      </w:r>
      <w:r w:rsidRPr="00082BA0">
        <w:rPr>
          <w:rStyle w:val="Emphasis"/>
          <w:rFonts w:asciiTheme="majorHAnsi" w:hAnsiTheme="majorHAnsi" w:cstheme="majorHAnsi"/>
          <w:i w:val="0"/>
          <w:color w:val="000000" w:themeColor="text1"/>
          <w:sz w:val="24"/>
          <w:szCs w:val="24"/>
        </w:rPr>
        <w:t>, NXB Đại học Quốc gia Hà Nội, ISBN 978-604-62-5440-9,</w:t>
      </w:r>
      <w:r w:rsidRPr="00082BA0">
        <w:rPr>
          <w:rFonts w:asciiTheme="majorHAnsi" w:hAnsiTheme="majorHAnsi" w:cstheme="majorHAnsi"/>
          <w:color w:val="000000" w:themeColor="text1"/>
          <w:sz w:val="24"/>
          <w:szCs w:val="24"/>
        </w:rPr>
        <w:t xml:space="preserve"> trang 105-112.</w:t>
      </w:r>
    </w:p>
    <w:p w:rsidR="006169FC" w:rsidRPr="00082BA0" w:rsidRDefault="006169FC" w:rsidP="002D76A5">
      <w:pPr>
        <w:pStyle w:val="ListParagraph"/>
        <w:widowControl w:val="0"/>
        <w:numPr>
          <w:ilvl w:val="0"/>
          <w:numId w:val="19"/>
        </w:numPr>
        <w:autoSpaceDE w:val="0"/>
        <w:autoSpaceDN w:val="0"/>
        <w:adjustRightInd w:val="0"/>
        <w:spacing w:before="120" w:after="120" w:line="312" w:lineRule="auto"/>
        <w:jc w:val="both"/>
        <w:rPr>
          <w:rFonts w:asciiTheme="majorHAnsi" w:hAnsiTheme="majorHAnsi" w:cstheme="majorHAnsi"/>
          <w:color w:val="000000" w:themeColor="text1"/>
          <w:sz w:val="24"/>
          <w:szCs w:val="24"/>
          <w:lang w:val="en-GB"/>
        </w:rPr>
      </w:pPr>
      <w:r w:rsidRPr="00082BA0">
        <w:rPr>
          <w:rFonts w:asciiTheme="majorHAnsi" w:hAnsiTheme="majorHAnsi" w:cstheme="majorHAnsi"/>
          <w:bCs/>
          <w:color w:val="000000" w:themeColor="text1"/>
          <w:sz w:val="24"/>
          <w:szCs w:val="24"/>
        </w:rPr>
        <w:t xml:space="preserve">Nguyen Van Duy, Ho Thi Hong Nhi (2013): </w:t>
      </w:r>
      <w:r w:rsidRPr="00082BA0">
        <w:rPr>
          <w:rFonts w:asciiTheme="majorHAnsi" w:hAnsiTheme="majorHAnsi" w:cstheme="majorHAnsi"/>
          <w:color w:val="000000" w:themeColor="text1"/>
          <w:sz w:val="24"/>
          <w:szCs w:val="24"/>
        </w:rPr>
        <w:t xml:space="preserve">Isolation and phylogenetic analysis of marine bacteria in association with </w:t>
      </w:r>
      <w:r w:rsidRPr="00082BA0">
        <w:rPr>
          <w:rFonts w:asciiTheme="majorHAnsi" w:hAnsiTheme="majorHAnsi" w:cstheme="majorHAnsi"/>
          <w:iCs/>
          <w:noProof/>
          <w:color w:val="000000" w:themeColor="text1"/>
          <w:sz w:val="24"/>
          <w:szCs w:val="24"/>
        </w:rPr>
        <w:t>otter clam (</w:t>
      </w:r>
      <w:r w:rsidRPr="00082BA0">
        <w:rPr>
          <w:rFonts w:asciiTheme="majorHAnsi" w:hAnsiTheme="majorHAnsi" w:cstheme="majorHAnsi"/>
          <w:i/>
          <w:iCs/>
          <w:noProof/>
          <w:color w:val="000000" w:themeColor="text1"/>
          <w:sz w:val="24"/>
          <w:szCs w:val="24"/>
        </w:rPr>
        <w:t>Lutraria philippinarum</w:t>
      </w:r>
      <w:r w:rsidRPr="00082BA0">
        <w:rPr>
          <w:rFonts w:asciiTheme="majorHAnsi" w:hAnsiTheme="majorHAnsi" w:cstheme="majorHAnsi"/>
          <w:iCs/>
          <w:noProof/>
          <w:color w:val="000000" w:themeColor="text1"/>
          <w:sz w:val="24"/>
          <w:szCs w:val="24"/>
        </w:rPr>
        <w:t xml:space="preserve">) revealing bacteriocin production by </w:t>
      </w:r>
      <w:r w:rsidRPr="00082BA0">
        <w:rPr>
          <w:rFonts w:asciiTheme="majorHAnsi" w:hAnsiTheme="majorHAnsi" w:cstheme="majorHAnsi"/>
          <w:i/>
          <w:color w:val="000000" w:themeColor="text1"/>
          <w:sz w:val="24"/>
          <w:szCs w:val="24"/>
        </w:rPr>
        <w:t xml:space="preserve">Cronobacter sakazakii </w:t>
      </w:r>
      <w:r w:rsidRPr="00082BA0">
        <w:rPr>
          <w:rFonts w:asciiTheme="majorHAnsi" w:hAnsiTheme="majorHAnsi" w:cstheme="majorHAnsi"/>
          <w:color w:val="000000" w:themeColor="text1"/>
          <w:sz w:val="24"/>
          <w:szCs w:val="24"/>
        </w:rPr>
        <w:t>and</w:t>
      </w:r>
      <w:r w:rsidRPr="00082BA0">
        <w:rPr>
          <w:rFonts w:asciiTheme="majorHAnsi" w:hAnsiTheme="majorHAnsi" w:cstheme="majorHAnsi"/>
          <w:i/>
          <w:color w:val="000000" w:themeColor="text1"/>
          <w:sz w:val="24"/>
          <w:szCs w:val="24"/>
        </w:rPr>
        <w:t xml:space="preserve"> Enterobacter cloacae, Proceedings of National Biotechnology Conference 2013</w:t>
      </w:r>
      <w:r w:rsidRPr="00082BA0">
        <w:rPr>
          <w:rFonts w:asciiTheme="majorHAnsi" w:hAnsiTheme="majorHAnsi" w:cstheme="majorHAnsi"/>
          <w:color w:val="000000" w:themeColor="text1"/>
          <w:sz w:val="24"/>
          <w:szCs w:val="24"/>
        </w:rPr>
        <w:t>, Truong Nam Hai, Phan Van Chi, Quyen Dinh Thi (Eds), Institute of Biotechnology, Vietnam Academy of Science and Technology, Publishing House of Science and Technology, Book 2, pp. 147-152. ISBN 978-604-913-136-3.</w:t>
      </w:r>
    </w:p>
    <w:p w:rsidR="006169FC" w:rsidRPr="00082BA0" w:rsidRDefault="006169FC" w:rsidP="002D76A5">
      <w:pPr>
        <w:pStyle w:val="ListParagraph"/>
        <w:widowControl w:val="0"/>
        <w:numPr>
          <w:ilvl w:val="0"/>
          <w:numId w:val="19"/>
        </w:numPr>
        <w:autoSpaceDE w:val="0"/>
        <w:autoSpaceDN w:val="0"/>
        <w:adjustRightInd w:val="0"/>
        <w:spacing w:before="120" w:after="120" w:line="312" w:lineRule="auto"/>
        <w:jc w:val="both"/>
        <w:rPr>
          <w:rFonts w:asciiTheme="majorHAnsi" w:hAnsiTheme="majorHAnsi" w:cstheme="majorHAnsi"/>
          <w:color w:val="000000" w:themeColor="text1"/>
          <w:sz w:val="24"/>
          <w:szCs w:val="24"/>
          <w:lang w:val="en-GB"/>
        </w:rPr>
      </w:pPr>
      <w:r w:rsidRPr="00082BA0">
        <w:rPr>
          <w:rFonts w:asciiTheme="majorHAnsi" w:hAnsiTheme="majorHAnsi" w:cstheme="majorHAnsi"/>
          <w:bCs/>
          <w:color w:val="000000" w:themeColor="text1"/>
          <w:sz w:val="24"/>
          <w:szCs w:val="24"/>
        </w:rPr>
        <w:t xml:space="preserve">Nguyen Thi Hai Thanh, Nguyen Thi Hong Mai, Nguyen Van Duy (2013): </w:t>
      </w:r>
      <w:r w:rsidRPr="00082BA0">
        <w:rPr>
          <w:rFonts w:asciiTheme="majorHAnsi" w:hAnsiTheme="majorHAnsi" w:cstheme="majorHAnsi"/>
          <w:color w:val="000000" w:themeColor="text1"/>
          <w:sz w:val="24"/>
          <w:szCs w:val="24"/>
        </w:rPr>
        <w:t>Antimicrobial activity and characterization of crude</w:t>
      </w:r>
      <w:r w:rsidRPr="00082BA0">
        <w:rPr>
          <w:rFonts w:asciiTheme="majorHAnsi" w:hAnsiTheme="majorHAnsi" w:cstheme="majorHAnsi"/>
          <w:iCs/>
          <w:noProof/>
          <w:color w:val="000000" w:themeColor="text1"/>
          <w:sz w:val="24"/>
          <w:szCs w:val="24"/>
        </w:rPr>
        <w:t xml:space="preserve"> bacteriocin produced by marine bacteria isolated from Vietnam, </w:t>
      </w:r>
      <w:r w:rsidRPr="00082BA0">
        <w:rPr>
          <w:rFonts w:asciiTheme="majorHAnsi" w:hAnsiTheme="majorHAnsi" w:cstheme="majorHAnsi"/>
          <w:i/>
          <w:color w:val="000000" w:themeColor="text1"/>
          <w:sz w:val="24"/>
          <w:szCs w:val="24"/>
        </w:rPr>
        <w:t>Proceedings of National Biotechnology Conference 2013</w:t>
      </w:r>
      <w:r w:rsidRPr="00082BA0">
        <w:rPr>
          <w:rFonts w:asciiTheme="majorHAnsi" w:hAnsiTheme="majorHAnsi" w:cstheme="majorHAnsi"/>
          <w:color w:val="000000" w:themeColor="text1"/>
          <w:sz w:val="24"/>
          <w:szCs w:val="24"/>
        </w:rPr>
        <w:t>, Truong Nam Hai, Phan Van Chi, Quyen Dinh Thi (Eds), Institute of Biotechnology, Vietnam Academy of Science and Technology, Publishing House of Science and Technology, Book 1, pp. 474-478. ISBN 978-604-913-135-6.</w:t>
      </w:r>
    </w:p>
    <w:p w:rsidR="009D6EF4"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rPr>
        <w:t>Nguyen Van Duy, Nguyen Thi Hai Thanh, Le Phuong Chung, Pham Thu Thuy (2013):</w:t>
      </w:r>
      <w:r w:rsidRPr="00082BA0">
        <w:rPr>
          <w:rFonts w:asciiTheme="majorHAnsi" w:hAnsiTheme="majorHAnsi" w:cstheme="majorHAnsi"/>
          <w:i/>
          <w:color w:val="000000" w:themeColor="text1"/>
          <w:sz w:val="24"/>
          <w:szCs w:val="24"/>
        </w:rPr>
        <w:t xml:space="preserve"> </w:t>
      </w:r>
      <w:r w:rsidRPr="00082BA0">
        <w:rPr>
          <w:rFonts w:asciiTheme="majorHAnsi" w:hAnsiTheme="majorHAnsi" w:cstheme="majorHAnsi"/>
          <w:color w:val="000000" w:themeColor="text1"/>
          <w:sz w:val="24"/>
          <w:szCs w:val="24"/>
        </w:rPr>
        <w:t xml:space="preserve">Isolation, screening and characterization of marine bacteriocin-producing bacteria for the development of potential drugs in aquaculture, </w:t>
      </w:r>
      <w:r w:rsidRPr="00082BA0">
        <w:rPr>
          <w:rFonts w:asciiTheme="majorHAnsi" w:hAnsiTheme="majorHAnsi" w:cstheme="majorHAnsi"/>
          <w:i/>
          <w:color w:val="000000" w:themeColor="text1"/>
          <w:sz w:val="24"/>
          <w:szCs w:val="24"/>
        </w:rPr>
        <w:t>Proceedings of the International Conference on “Bien Dong 2012”</w:t>
      </w:r>
      <w:r w:rsidRPr="00082BA0">
        <w:rPr>
          <w:rFonts w:asciiTheme="majorHAnsi" w:hAnsiTheme="majorHAnsi" w:cstheme="majorHAnsi"/>
          <w:color w:val="000000" w:themeColor="text1"/>
          <w:sz w:val="24"/>
          <w:szCs w:val="24"/>
        </w:rPr>
        <w:t>, Bui Hong Long, Vo Si Tuan, Nguyen Ngoc Lam (Eds), Institute of Oceanography, Vietnam Academy of Science and Technology, Publishing House of Science and Technology, Vol. 1, pp. 492-503. ISBN 978-604-913-172-1.</w:t>
      </w:r>
    </w:p>
    <w:p w:rsidR="009D6EF4" w:rsidRPr="00082BA0" w:rsidRDefault="00040A72"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de-DE"/>
        </w:rPr>
        <w:t>Ngô Tự Thành, Nguyễn Viết Dũng, Nguyễn Vă</w:t>
      </w:r>
      <w:r w:rsidR="006169FC" w:rsidRPr="00082BA0">
        <w:rPr>
          <w:rFonts w:asciiTheme="majorHAnsi" w:hAnsiTheme="majorHAnsi" w:cstheme="majorHAnsi"/>
          <w:color w:val="000000" w:themeColor="text1"/>
          <w:sz w:val="24"/>
          <w:szCs w:val="24"/>
          <w:lang w:val="de-DE"/>
        </w:rPr>
        <w:t xml:space="preserve">n Duy (2003): </w:t>
      </w:r>
      <w:r w:rsidRPr="00082BA0">
        <w:rPr>
          <w:rFonts w:asciiTheme="majorHAnsi" w:hAnsiTheme="majorHAnsi" w:cstheme="majorHAnsi"/>
          <w:color w:val="000000" w:themeColor="text1"/>
          <w:sz w:val="24"/>
          <w:szCs w:val="24"/>
          <w:lang w:val="de-DE"/>
        </w:rPr>
        <w:t xml:space="preserve">Sinh tổng hợp và tính chất của proteaza kiềm ngoại bào từ </w:t>
      </w:r>
      <w:r w:rsidRPr="00082BA0">
        <w:rPr>
          <w:rFonts w:asciiTheme="majorHAnsi" w:hAnsiTheme="majorHAnsi" w:cstheme="majorHAnsi"/>
          <w:i/>
          <w:color w:val="000000" w:themeColor="text1"/>
          <w:sz w:val="24"/>
          <w:szCs w:val="24"/>
          <w:lang w:val="de-DE"/>
        </w:rPr>
        <w:t>Bacillus</w:t>
      </w:r>
      <w:r w:rsidRPr="00082BA0">
        <w:rPr>
          <w:rFonts w:asciiTheme="majorHAnsi" w:hAnsiTheme="majorHAnsi" w:cstheme="majorHAnsi"/>
          <w:color w:val="000000" w:themeColor="text1"/>
          <w:sz w:val="24"/>
          <w:szCs w:val="24"/>
          <w:lang w:val="de-DE"/>
        </w:rPr>
        <w:t xml:space="preserve"> sp. 20.</w:t>
      </w:r>
      <w:r w:rsidRPr="00082BA0">
        <w:rPr>
          <w:rFonts w:asciiTheme="majorHAnsi" w:hAnsiTheme="majorHAnsi" w:cstheme="majorHAnsi"/>
          <w:b/>
          <w:color w:val="000000" w:themeColor="text1"/>
          <w:sz w:val="24"/>
          <w:szCs w:val="24"/>
          <w:lang w:val="de-DE"/>
        </w:rPr>
        <w:t xml:space="preserve"> </w:t>
      </w:r>
      <w:r w:rsidRPr="00082BA0">
        <w:rPr>
          <w:rFonts w:asciiTheme="majorHAnsi" w:hAnsiTheme="majorHAnsi" w:cstheme="majorHAnsi"/>
          <w:i/>
          <w:color w:val="000000" w:themeColor="text1"/>
          <w:sz w:val="24"/>
          <w:szCs w:val="24"/>
          <w:lang w:val="de-DE"/>
        </w:rPr>
        <w:t>Kỷ yếu Hội nghị toàn quốc lần thứ hai „Những vấn đề nghiên cứu cơ bản trong Khoa học sự sống“</w:t>
      </w:r>
      <w:r w:rsidRPr="00082BA0">
        <w:rPr>
          <w:rFonts w:asciiTheme="majorHAnsi" w:hAnsiTheme="majorHAnsi" w:cstheme="majorHAnsi"/>
          <w:color w:val="000000" w:themeColor="text1"/>
          <w:sz w:val="24"/>
          <w:szCs w:val="24"/>
          <w:lang w:val="de-DE"/>
        </w:rPr>
        <w:t>, NXB Khoa học và Kỹ thuật</w:t>
      </w:r>
      <w:r w:rsidR="006169FC" w:rsidRPr="00082BA0">
        <w:rPr>
          <w:rFonts w:asciiTheme="majorHAnsi" w:hAnsiTheme="majorHAnsi" w:cstheme="majorHAnsi"/>
          <w:color w:val="000000" w:themeColor="text1"/>
          <w:sz w:val="24"/>
          <w:szCs w:val="24"/>
          <w:lang w:val="fr-FR"/>
        </w:rPr>
        <w:t xml:space="preserve">, </w:t>
      </w:r>
      <w:r w:rsidRPr="00082BA0">
        <w:rPr>
          <w:rFonts w:asciiTheme="majorHAnsi" w:hAnsiTheme="majorHAnsi" w:cstheme="majorHAnsi"/>
          <w:color w:val="000000" w:themeColor="text1"/>
          <w:sz w:val="24"/>
          <w:szCs w:val="24"/>
          <w:lang w:val="fr-FR"/>
        </w:rPr>
        <w:t xml:space="preserve">trang </w:t>
      </w:r>
      <w:r w:rsidR="006169FC" w:rsidRPr="00082BA0">
        <w:rPr>
          <w:rFonts w:asciiTheme="majorHAnsi" w:hAnsiTheme="majorHAnsi" w:cstheme="majorHAnsi"/>
          <w:color w:val="000000" w:themeColor="text1"/>
          <w:sz w:val="24"/>
          <w:szCs w:val="24"/>
          <w:lang w:val="fr-FR"/>
        </w:rPr>
        <w:t>1012-1015.</w:t>
      </w:r>
      <w:r w:rsidR="006169FC" w:rsidRPr="00082BA0">
        <w:rPr>
          <w:rFonts w:asciiTheme="majorHAnsi" w:hAnsiTheme="majorHAnsi" w:cstheme="majorHAnsi"/>
          <w:color w:val="000000" w:themeColor="text1"/>
          <w:sz w:val="24"/>
          <w:szCs w:val="24"/>
        </w:rPr>
        <w:t xml:space="preserve"> </w:t>
      </w:r>
      <w:r w:rsidR="006169FC" w:rsidRPr="00082BA0">
        <w:rPr>
          <w:rFonts w:asciiTheme="majorHAnsi" w:hAnsiTheme="majorHAnsi" w:cstheme="majorHAnsi"/>
          <w:color w:val="000000" w:themeColor="text1"/>
          <w:sz w:val="24"/>
          <w:szCs w:val="24"/>
          <w:shd w:val="clear" w:color="auto" w:fill="FFFFFF"/>
        </w:rPr>
        <w:t xml:space="preserve"> </w:t>
      </w:r>
    </w:p>
    <w:p w:rsidR="009D6EF4" w:rsidRPr="00082BA0" w:rsidRDefault="009D6EF4" w:rsidP="00574284">
      <w:pPr>
        <w:spacing w:before="120" w:after="120" w:line="312" w:lineRule="auto"/>
        <w:jc w:val="both"/>
        <w:rPr>
          <w:rFonts w:asciiTheme="majorHAnsi" w:hAnsiTheme="majorHAnsi" w:cstheme="majorHAnsi"/>
          <w:color w:val="000000" w:themeColor="text1"/>
          <w:sz w:val="24"/>
          <w:szCs w:val="24"/>
        </w:rPr>
      </w:pPr>
      <w:r w:rsidRPr="00082BA0">
        <w:rPr>
          <w:rFonts w:asciiTheme="majorHAnsi" w:eastAsia="Times New Roman" w:hAnsiTheme="majorHAnsi" w:cstheme="majorHAnsi"/>
          <w:b/>
          <w:bCs/>
          <w:color w:val="000000" w:themeColor="text1"/>
          <w:sz w:val="24"/>
          <w:szCs w:val="24"/>
        </w:rPr>
        <w:t xml:space="preserve">Báo cáo </w:t>
      </w:r>
      <w:r w:rsidR="002D76A5">
        <w:rPr>
          <w:rFonts w:asciiTheme="majorHAnsi" w:eastAsia="Times New Roman" w:hAnsiTheme="majorHAnsi" w:cstheme="majorHAnsi"/>
          <w:b/>
          <w:bCs/>
          <w:color w:val="000000" w:themeColor="text1"/>
          <w:sz w:val="24"/>
          <w:szCs w:val="24"/>
        </w:rPr>
        <w:t>hội nghị quốc gia, quốc tế</w:t>
      </w:r>
      <w:r w:rsidRPr="00082BA0">
        <w:rPr>
          <w:rFonts w:asciiTheme="majorHAnsi" w:eastAsia="Times New Roman" w:hAnsiTheme="majorHAnsi" w:cstheme="majorHAnsi"/>
          <w:b/>
          <w:bCs/>
          <w:color w:val="000000" w:themeColor="text1"/>
          <w:sz w:val="24"/>
          <w:szCs w:val="24"/>
        </w:rPr>
        <w:t xml:space="preserve"> (chọn lọc)</w:t>
      </w:r>
    </w:p>
    <w:p w:rsidR="009D6EF4" w:rsidRPr="00082BA0" w:rsidRDefault="009D6EF4" w:rsidP="002D76A5">
      <w:pPr>
        <w:pStyle w:val="ListParagraph"/>
        <w:numPr>
          <w:ilvl w:val="0"/>
          <w:numId w:val="19"/>
        </w:numPr>
        <w:tabs>
          <w:tab w:val="left" w:leader="dot" w:pos="7380"/>
        </w:tabs>
        <w:spacing w:before="120" w:after="120" w:line="312" w:lineRule="auto"/>
        <w:jc w:val="both"/>
        <w:rPr>
          <w:rFonts w:asciiTheme="majorHAnsi" w:hAnsiTheme="majorHAnsi" w:cstheme="majorHAnsi"/>
          <w:color w:val="000000" w:themeColor="text1"/>
          <w:sz w:val="24"/>
          <w:szCs w:val="24"/>
          <w:lang w:val="en-GB"/>
        </w:rPr>
      </w:pPr>
      <w:r w:rsidRPr="00082BA0">
        <w:rPr>
          <w:rFonts w:asciiTheme="majorHAnsi" w:hAnsiTheme="majorHAnsi" w:cstheme="majorHAnsi"/>
          <w:color w:val="000000" w:themeColor="text1"/>
          <w:sz w:val="24"/>
          <w:szCs w:val="24"/>
          <w:lang w:val="en-GB"/>
        </w:rPr>
        <w:t>Huỳnh Thị Bích Mai, Phạm Thu Thủy, Nguyễn Văn Duy</w:t>
      </w:r>
      <w:r w:rsidR="00FA0690" w:rsidRPr="00082BA0">
        <w:rPr>
          <w:rFonts w:asciiTheme="majorHAnsi" w:hAnsiTheme="majorHAnsi" w:cstheme="majorHAnsi"/>
          <w:color w:val="000000" w:themeColor="text1"/>
          <w:sz w:val="24"/>
          <w:szCs w:val="24"/>
          <w:lang w:val="en-GB"/>
        </w:rPr>
        <w:t xml:space="preserve"> (2016):</w:t>
      </w:r>
      <w:r w:rsidRPr="00082BA0">
        <w:rPr>
          <w:rFonts w:asciiTheme="majorHAnsi" w:hAnsiTheme="majorHAnsi" w:cstheme="majorHAnsi"/>
          <w:color w:val="000000" w:themeColor="text1"/>
          <w:sz w:val="24"/>
          <w:szCs w:val="24"/>
          <w:lang w:val="en-GB"/>
        </w:rPr>
        <w:t xml:space="preserve"> Tách dòng và kiểm tra biểu hiện bacteriocin Evazu7 tương tự Azurin kháng ung thư từ </w:t>
      </w:r>
      <w:r w:rsidRPr="00082BA0">
        <w:rPr>
          <w:rFonts w:asciiTheme="majorHAnsi" w:hAnsiTheme="majorHAnsi" w:cstheme="majorHAnsi"/>
          <w:i/>
          <w:color w:val="000000" w:themeColor="text1"/>
          <w:sz w:val="24"/>
          <w:szCs w:val="24"/>
          <w:lang w:val="en-GB"/>
        </w:rPr>
        <w:t>Eubacterium ventriosum</w:t>
      </w:r>
      <w:r w:rsidRPr="00082BA0">
        <w:rPr>
          <w:rFonts w:asciiTheme="majorHAnsi" w:hAnsiTheme="majorHAnsi" w:cstheme="majorHAnsi"/>
          <w:color w:val="000000" w:themeColor="text1"/>
          <w:sz w:val="24"/>
          <w:szCs w:val="24"/>
          <w:lang w:val="en-GB"/>
        </w:rPr>
        <w:t xml:space="preserve"> trong </w:t>
      </w:r>
      <w:r w:rsidRPr="00082BA0">
        <w:rPr>
          <w:rFonts w:asciiTheme="majorHAnsi" w:hAnsiTheme="majorHAnsi" w:cstheme="majorHAnsi"/>
          <w:i/>
          <w:color w:val="000000" w:themeColor="text1"/>
          <w:sz w:val="24"/>
          <w:szCs w:val="24"/>
          <w:lang w:val="en-GB"/>
        </w:rPr>
        <w:t>Escherichia coli</w:t>
      </w:r>
      <w:r w:rsidRPr="00082BA0">
        <w:rPr>
          <w:rFonts w:asciiTheme="majorHAnsi" w:hAnsiTheme="majorHAnsi" w:cstheme="majorHAnsi"/>
          <w:color w:val="000000" w:themeColor="text1"/>
          <w:sz w:val="24"/>
          <w:szCs w:val="24"/>
          <w:lang w:val="en-GB"/>
        </w:rPr>
        <w:t>. Báo cáo Hội nghị “Công nghệ sinh học toàn quốc khu vực phía Nam lần thứ IV – năm 2016 - Ứng dụng CNSH vào thực tiễn", ngày 31/10 - 1/11/2016 tại Trung tâm Công nghệ sinh học Thành phố Hồ Chí Minh.</w:t>
      </w:r>
    </w:p>
    <w:p w:rsidR="009D6EF4" w:rsidRPr="00082BA0" w:rsidRDefault="009D6EF4" w:rsidP="002D76A5">
      <w:pPr>
        <w:pStyle w:val="ListParagraph"/>
        <w:numPr>
          <w:ilvl w:val="0"/>
          <w:numId w:val="19"/>
        </w:numPr>
        <w:tabs>
          <w:tab w:val="left" w:leader="dot" w:pos="7380"/>
        </w:tabs>
        <w:spacing w:before="120" w:after="120" w:line="312" w:lineRule="auto"/>
        <w:jc w:val="both"/>
        <w:rPr>
          <w:rFonts w:asciiTheme="majorHAnsi" w:hAnsiTheme="majorHAnsi" w:cstheme="majorHAnsi"/>
          <w:color w:val="000000" w:themeColor="text1"/>
          <w:sz w:val="24"/>
          <w:szCs w:val="24"/>
          <w:lang w:val="en-GB"/>
        </w:rPr>
      </w:pPr>
      <w:r w:rsidRPr="00082BA0">
        <w:rPr>
          <w:rFonts w:asciiTheme="majorHAnsi" w:hAnsiTheme="majorHAnsi" w:cstheme="majorHAnsi"/>
          <w:color w:val="000000" w:themeColor="text1"/>
          <w:sz w:val="24"/>
          <w:szCs w:val="24"/>
          <w:lang w:val="en-GB"/>
        </w:rPr>
        <w:t>Nguyễn Thị Thanh Trà, Phạm Thu Thủy, Lê Nhã Uyên, Nguyễn Văn Duy</w:t>
      </w:r>
      <w:r w:rsidR="00FA0690" w:rsidRPr="00082BA0">
        <w:rPr>
          <w:rFonts w:asciiTheme="majorHAnsi" w:hAnsiTheme="majorHAnsi" w:cstheme="majorHAnsi"/>
          <w:color w:val="000000" w:themeColor="text1"/>
          <w:sz w:val="24"/>
          <w:szCs w:val="24"/>
          <w:lang w:val="en-GB"/>
        </w:rPr>
        <w:t xml:space="preserve"> (2016):</w:t>
      </w:r>
      <w:r w:rsidRPr="00082BA0">
        <w:rPr>
          <w:rFonts w:asciiTheme="majorHAnsi" w:hAnsiTheme="majorHAnsi" w:cstheme="majorHAnsi"/>
          <w:color w:val="000000" w:themeColor="text1"/>
          <w:sz w:val="24"/>
          <w:szCs w:val="24"/>
          <w:lang w:val="en-GB"/>
        </w:rPr>
        <w:t xml:space="preserve"> Phát triển quy trình sàng lọc đoạn gen mã hóa azurin kháng ung thư của </w:t>
      </w:r>
      <w:r w:rsidRPr="00082BA0">
        <w:rPr>
          <w:rFonts w:asciiTheme="majorHAnsi" w:hAnsiTheme="majorHAnsi" w:cstheme="majorHAnsi"/>
          <w:i/>
          <w:color w:val="000000" w:themeColor="text1"/>
          <w:sz w:val="24"/>
          <w:szCs w:val="24"/>
          <w:lang w:val="en-GB"/>
        </w:rPr>
        <w:t>Pseudomonas aeruginosa</w:t>
      </w:r>
      <w:r w:rsidRPr="00082BA0">
        <w:rPr>
          <w:rFonts w:asciiTheme="majorHAnsi" w:hAnsiTheme="majorHAnsi" w:cstheme="majorHAnsi"/>
          <w:color w:val="000000" w:themeColor="text1"/>
          <w:sz w:val="24"/>
          <w:szCs w:val="24"/>
          <w:lang w:val="en-GB"/>
        </w:rPr>
        <w:t xml:space="preserve"> trong hệ vi sinh vật đường ruột người Việt Nam. Báo cáo Hội nghị “Công nghệ sinh học toàn quốc khu vực phía Nam lần thứ IV – năm 2016 - Ứng dụng CNSH vào thực tiễn", ngày 31/10 - 1/11/2016 tại Trung tâm Công nghệ sinh học Thành phố Hồ Chí Minh.</w:t>
      </w:r>
    </w:p>
    <w:p w:rsidR="009D6EF4"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sz w:val="24"/>
          <w:szCs w:val="24"/>
          <w:lang w:val="en-GB"/>
        </w:rPr>
        <w:t xml:space="preserve">Nguyen Van Duy (2014): </w:t>
      </w:r>
      <w:r w:rsidRPr="00082BA0">
        <w:rPr>
          <w:rFonts w:asciiTheme="majorHAnsi" w:hAnsiTheme="majorHAnsi" w:cstheme="majorHAnsi"/>
          <w:color w:val="000000" w:themeColor="text1"/>
          <w:kern w:val="24"/>
          <w:sz w:val="24"/>
          <w:szCs w:val="24"/>
        </w:rPr>
        <w:t xml:space="preserve">Development of pharmabiotics as antibiotic alternatives for seafood security and marine aquaculture health: two cases of study in Vietnam. </w:t>
      </w:r>
      <w:r w:rsidRPr="00082BA0">
        <w:rPr>
          <w:rFonts w:asciiTheme="majorHAnsi" w:hAnsiTheme="majorHAnsi" w:cstheme="majorHAnsi"/>
          <w:i/>
          <w:color w:val="000000" w:themeColor="text1"/>
          <w:kern w:val="24"/>
          <w:sz w:val="24"/>
          <w:szCs w:val="24"/>
        </w:rPr>
        <w:t>6th International Science, Social Sciences, Engineering and Energy Conference</w:t>
      </w:r>
      <w:r w:rsidRPr="00082BA0">
        <w:rPr>
          <w:rFonts w:asciiTheme="majorHAnsi" w:hAnsiTheme="majorHAnsi" w:cstheme="majorHAnsi"/>
          <w:color w:val="000000" w:themeColor="text1"/>
          <w:kern w:val="24"/>
          <w:sz w:val="24"/>
          <w:szCs w:val="24"/>
        </w:rPr>
        <w:t>, Udon Thani, Thailand, 17-19/12/2014.</w:t>
      </w:r>
    </w:p>
    <w:p w:rsidR="006169FC" w:rsidRPr="00082BA0" w:rsidRDefault="006169FC" w:rsidP="002D76A5">
      <w:pPr>
        <w:numPr>
          <w:ilvl w:val="0"/>
          <w:numId w:val="19"/>
        </w:numPr>
        <w:spacing w:before="120" w:after="120" w:line="312" w:lineRule="auto"/>
        <w:jc w:val="both"/>
        <w:rPr>
          <w:rFonts w:asciiTheme="majorHAnsi" w:hAnsiTheme="majorHAnsi" w:cstheme="majorHAnsi"/>
          <w:color w:val="000000" w:themeColor="text1"/>
          <w:sz w:val="24"/>
          <w:szCs w:val="24"/>
        </w:rPr>
      </w:pPr>
      <w:r w:rsidRPr="00082BA0">
        <w:rPr>
          <w:rFonts w:asciiTheme="majorHAnsi" w:hAnsiTheme="majorHAnsi" w:cstheme="majorHAnsi"/>
          <w:color w:val="000000" w:themeColor="text1"/>
          <w:kern w:val="24"/>
          <w:sz w:val="24"/>
          <w:szCs w:val="24"/>
        </w:rPr>
        <w:t xml:space="preserve">Nguyen Van Duy (2014): Marine bacteriocin-producing </w:t>
      </w:r>
      <w:r w:rsidRPr="00082BA0">
        <w:rPr>
          <w:rFonts w:asciiTheme="majorHAnsi" w:hAnsiTheme="majorHAnsi" w:cstheme="majorHAnsi"/>
          <w:i/>
          <w:color w:val="000000" w:themeColor="text1"/>
          <w:kern w:val="24"/>
          <w:sz w:val="24"/>
          <w:szCs w:val="24"/>
        </w:rPr>
        <w:t>Proteus</w:t>
      </w:r>
      <w:r w:rsidRPr="00082BA0">
        <w:rPr>
          <w:rFonts w:asciiTheme="majorHAnsi" w:hAnsiTheme="majorHAnsi" w:cstheme="majorHAnsi"/>
          <w:color w:val="000000" w:themeColor="text1"/>
          <w:kern w:val="24"/>
          <w:sz w:val="24"/>
          <w:szCs w:val="24"/>
        </w:rPr>
        <w:t xml:space="preserve"> and </w:t>
      </w:r>
      <w:r w:rsidRPr="00082BA0">
        <w:rPr>
          <w:rFonts w:asciiTheme="majorHAnsi" w:hAnsiTheme="majorHAnsi" w:cstheme="majorHAnsi"/>
          <w:i/>
          <w:color w:val="000000" w:themeColor="text1"/>
          <w:kern w:val="24"/>
          <w:sz w:val="24"/>
          <w:szCs w:val="24"/>
        </w:rPr>
        <w:t>Klebsiella</w:t>
      </w:r>
      <w:r w:rsidRPr="00082BA0">
        <w:rPr>
          <w:rFonts w:asciiTheme="majorHAnsi" w:hAnsiTheme="majorHAnsi" w:cstheme="majorHAnsi"/>
          <w:color w:val="000000" w:themeColor="text1"/>
          <w:kern w:val="24"/>
          <w:sz w:val="24"/>
          <w:szCs w:val="24"/>
        </w:rPr>
        <w:t xml:space="preserve"> strains with the potential for the production of safe probiotics and immunostimulants </w:t>
      </w:r>
      <w:r w:rsidR="009D6EF4" w:rsidRPr="00082BA0">
        <w:rPr>
          <w:rFonts w:asciiTheme="majorHAnsi" w:hAnsiTheme="majorHAnsi" w:cstheme="majorHAnsi"/>
          <w:color w:val="000000" w:themeColor="text1"/>
          <w:kern w:val="24"/>
          <w:sz w:val="24"/>
          <w:szCs w:val="24"/>
        </w:rPr>
        <w:t xml:space="preserve">against enteric pathogens. </w:t>
      </w:r>
      <w:r w:rsidRPr="00082BA0">
        <w:rPr>
          <w:rFonts w:asciiTheme="majorHAnsi" w:hAnsiTheme="majorHAnsi" w:cstheme="majorHAnsi"/>
          <w:i/>
          <w:color w:val="000000" w:themeColor="text1"/>
          <w:kern w:val="24"/>
          <w:sz w:val="24"/>
          <w:szCs w:val="24"/>
        </w:rPr>
        <w:t>Vaccines 2014</w:t>
      </w:r>
      <w:r w:rsidRPr="00082BA0">
        <w:rPr>
          <w:rFonts w:asciiTheme="majorHAnsi" w:hAnsiTheme="majorHAnsi" w:cstheme="majorHAnsi"/>
          <w:color w:val="000000" w:themeColor="text1"/>
          <w:kern w:val="24"/>
          <w:sz w:val="24"/>
          <w:szCs w:val="24"/>
        </w:rPr>
        <w:t>, London, UK, 20-22/10/2014.</w:t>
      </w:r>
    </w:p>
    <w:p w:rsidR="009D6EF4" w:rsidRPr="00082BA0" w:rsidRDefault="006169FC" w:rsidP="002D76A5">
      <w:pPr>
        <w:pStyle w:val="ListParagraph"/>
        <w:widowControl w:val="0"/>
        <w:numPr>
          <w:ilvl w:val="0"/>
          <w:numId w:val="19"/>
        </w:numPr>
        <w:autoSpaceDE w:val="0"/>
        <w:autoSpaceDN w:val="0"/>
        <w:adjustRightInd w:val="0"/>
        <w:spacing w:before="120" w:after="120" w:line="312" w:lineRule="auto"/>
        <w:jc w:val="both"/>
        <w:rPr>
          <w:rFonts w:asciiTheme="majorHAnsi" w:hAnsiTheme="majorHAnsi" w:cstheme="majorHAnsi"/>
          <w:color w:val="000000" w:themeColor="text1"/>
          <w:sz w:val="24"/>
          <w:szCs w:val="24"/>
          <w:lang w:val="en-GB"/>
        </w:rPr>
      </w:pPr>
      <w:r w:rsidRPr="00082BA0">
        <w:rPr>
          <w:rFonts w:asciiTheme="majorHAnsi" w:hAnsiTheme="majorHAnsi" w:cstheme="majorHAnsi"/>
          <w:color w:val="000000" w:themeColor="text1"/>
          <w:sz w:val="24"/>
          <w:szCs w:val="24"/>
        </w:rPr>
        <w:t xml:space="preserve">Nguyen Van Duy (2012): Transdisciplinary systems approach of sustainable aquaculture for food security in Southeast Asian developing countries: two cases of study in Vietnam, </w:t>
      </w:r>
      <w:r w:rsidRPr="00082BA0">
        <w:rPr>
          <w:rFonts w:asciiTheme="majorHAnsi" w:hAnsiTheme="majorHAnsi" w:cstheme="majorHAnsi"/>
          <w:i/>
          <w:color w:val="000000" w:themeColor="text1"/>
          <w:sz w:val="24"/>
          <w:szCs w:val="24"/>
        </w:rPr>
        <w:t>The Regional Workshop on Water, Land and Southeast Asia Food Sovereignty</w:t>
      </w:r>
      <w:r w:rsidRPr="00082BA0">
        <w:rPr>
          <w:rFonts w:asciiTheme="majorHAnsi" w:hAnsiTheme="majorHAnsi" w:cstheme="majorHAnsi"/>
          <w:color w:val="000000" w:themeColor="text1"/>
          <w:sz w:val="24"/>
          <w:szCs w:val="24"/>
        </w:rPr>
        <w:t xml:space="preserve">, Bogor, Indonesia, 17-21/9/2012. </w:t>
      </w:r>
    </w:p>
    <w:p w:rsidR="002A25D4" w:rsidRPr="00082BA0" w:rsidRDefault="006169FC" w:rsidP="002D76A5">
      <w:pPr>
        <w:pStyle w:val="ListParagraph"/>
        <w:widowControl w:val="0"/>
        <w:numPr>
          <w:ilvl w:val="0"/>
          <w:numId w:val="19"/>
        </w:numPr>
        <w:autoSpaceDE w:val="0"/>
        <w:autoSpaceDN w:val="0"/>
        <w:adjustRightInd w:val="0"/>
        <w:spacing w:before="120" w:after="120" w:line="312" w:lineRule="auto"/>
        <w:jc w:val="both"/>
        <w:rPr>
          <w:rFonts w:asciiTheme="majorHAnsi" w:hAnsiTheme="majorHAnsi" w:cstheme="majorHAnsi"/>
          <w:color w:val="000000" w:themeColor="text1"/>
          <w:sz w:val="24"/>
          <w:szCs w:val="24"/>
          <w:lang w:val="en-GB"/>
        </w:rPr>
      </w:pPr>
      <w:r w:rsidRPr="00082BA0">
        <w:rPr>
          <w:rFonts w:asciiTheme="majorHAnsi" w:hAnsiTheme="majorHAnsi" w:cstheme="majorHAnsi"/>
          <w:bCs/>
          <w:color w:val="000000" w:themeColor="text1"/>
          <w:sz w:val="24"/>
          <w:szCs w:val="24"/>
        </w:rPr>
        <w:t>Nguyen Van Duy</w:t>
      </w:r>
      <w:r w:rsidRPr="00082BA0">
        <w:rPr>
          <w:rFonts w:asciiTheme="majorHAnsi" w:hAnsiTheme="majorHAnsi" w:cstheme="majorHAnsi"/>
          <w:color w:val="000000" w:themeColor="text1"/>
          <w:sz w:val="24"/>
          <w:szCs w:val="24"/>
        </w:rPr>
        <w:t xml:space="preserve">, Le Thi Tam, Carmen Wolf, Ulrike Mäder, Dirk Albrecht, Ngoc Phuong Tran, Jean-François Cavin, Michael Lalk, Ulrike Lindequist, Rabea Sietmann, Frieder Schauer, Michael Hecker and Haike Antelmann (2007), Transcriptome and proteome analyses in response to aromatic compounds in </w:t>
      </w:r>
      <w:r w:rsidRPr="00082BA0">
        <w:rPr>
          <w:rFonts w:asciiTheme="majorHAnsi" w:hAnsiTheme="majorHAnsi" w:cstheme="majorHAnsi"/>
          <w:i/>
          <w:iCs/>
          <w:color w:val="000000" w:themeColor="text1"/>
          <w:sz w:val="24"/>
          <w:szCs w:val="24"/>
        </w:rPr>
        <w:t xml:space="preserve">Bacillus subtilis, </w:t>
      </w:r>
      <w:r w:rsidRPr="00082BA0">
        <w:rPr>
          <w:rFonts w:asciiTheme="majorHAnsi" w:hAnsiTheme="majorHAnsi" w:cstheme="majorHAnsi"/>
          <w:color w:val="000000" w:themeColor="text1"/>
          <w:sz w:val="24"/>
          <w:szCs w:val="24"/>
        </w:rPr>
        <w:t> </w:t>
      </w:r>
      <w:r w:rsidRPr="00082BA0">
        <w:rPr>
          <w:rFonts w:asciiTheme="majorHAnsi" w:hAnsiTheme="majorHAnsi" w:cstheme="majorHAnsi"/>
          <w:i/>
          <w:iCs/>
          <w:color w:val="000000" w:themeColor="text1"/>
          <w:sz w:val="24"/>
          <w:szCs w:val="24"/>
        </w:rPr>
        <w:t>Annual Conference of the Association for General and Applied Microbiology (VAAM)</w:t>
      </w:r>
      <w:r w:rsidRPr="00082BA0">
        <w:rPr>
          <w:rFonts w:asciiTheme="majorHAnsi" w:hAnsiTheme="majorHAnsi" w:cstheme="majorHAnsi"/>
          <w:color w:val="000000" w:themeColor="text1"/>
          <w:sz w:val="24"/>
          <w:szCs w:val="24"/>
        </w:rPr>
        <w:t>, Osnabruck, Germany, 1-4/4/2007.</w:t>
      </w:r>
    </w:p>
    <w:sectPr w:rsidR="002A25D4" w:rsidRPr="00082BA0" w:rsidSect="0029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374"/>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B9B367D"/>
    <w:multiLevelType w:val="multilevel"/>
    <w:tmpl w:val="114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70E2"/>
    <w:multiLevelType w:val="multilevel"/>
    <w:tmpl w:val="DB4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B281C"/>
    <w:multiLevelType w:val="multilevel"/>
    <w:tmpl w:val="C40E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B60F4"/>
    <w:multiLevelType w:val="hybridMultilevel"/>
    <w:tmpl w:val="7E40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90227"/>
    <w:multiLevelType w:val="multilevel"/>
    <w:tmpl w:val="77C8D6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07C138F"/>
    <w:multiLevelType w:val="multilevel"/>
    <w:tmpl w:val="FA4002AC"/>
    <w:lvl w:ilvl="0">
      <w:start w:val="2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
    <w:nsid w:val="42C83CE5"/>
    <w:multiLevelType w:val="hybridMultilevel"/>
    <w:tmpl w:val="D292B954"/>
    <w:lvl w:ilvl="0" w:tplc="545602D2">
      <w:start w:val="4"/>
      <w:numFmt w:val="bullet"/>
      <w:lvlText w:val="-"/>
      <w:lvlJc w:val="left"/>
      <w:pPr>
        <w:ind w:left="869" w:hanging="495"/>
      </w:pPr>
      <w:rPr>
        <w:rFonts w:ascii="Times New Roman" w:eastAsia="Times New Roman" w:hAnsi="Times New Roman" w:cs="Times New Roman" w:hint="default"/>
        <w:b/>
        <w:sz w:val="24"/>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nsid w:val="43DE4F15"/>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393CDC"/>
    <w:multiLevelType w:val="multilevel"/>
    <w:tmpl w:val="2FA08C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BC1859"/>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540B03AE"/>
    <w:multiLevelType w:val="hybridMultilevel"/>
    <w:tmpl w:val="72D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76A39"/>
    <w:multiLevelType w:val="multilevel"/>
    <w:tmpl w:val="90B8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5">
    <w:nsid w:val="669523EF"/>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6A6A2408"/>
    <w:multiLevelType w:val="hybridMultilevel"/>
    <w:tmpl w:val="B468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C5E36"/>
    <w:multiLevelType w:val="hybridMultilevel"/>
    <w:tmpl w:val="FD5A1B2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7EC071C2"/>
    <w:multiLevelType w:val="multilevel"/>
    <w:tmpl w:val="77C8D6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1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num>
  <w:num w:numId="6">
    <w:abstractNumId w:val="5"/>
  </w:num>
  <w:num w:numId="7">
    <w:abstractNumId w:val="12"/>
  </w:num>
  <w:num w:numId="8">
    <w:abstractNumId w:val="16"/>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num>
  <w:num w:numId="11">
    <w:abstractNumId w:val="11"/>
  </w:num>
  <w:num w:numId="12">
    <w:abstractNumId w:val="15"/>
  </w:num>
  <w:num w:numId="13">
    <w:abstractNumId w:val="0"/>
  </w:num>
  <w:num w:numId="14">
    <w:abstractNumId w:val="17"/>
  </w:num>
  <w:num w:numId="15">
    <w:abstractNumId w:val="1"/>
  </w:num>
  <w:num w:numId="16">
    <w:abstractNumId w:val="14"/>
  </w:num>
  <w:num w:numId="17">
    <w:abstractNumId w:val="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4"/>
    <w:rsid w:val="00024070"/>
    <w:rsid w:val="0003776A"/>
    <w:rsid w:val="00040A72"/>
    <w:rsid w:val="00041048"/>
    <w:rsid w:val="00082BA0"/>
    <w:rsid w:val="00082F99"/>
    <w:rsid w:val="00086082"/>
    <w:rsid w:val="00092444"/>
    <w:rsid w:val="000D7658"/>
    <w:rsid w:val="00137398"/>
    <w:rsid w:val="00153E73"/>
    <w:rsid w:val="001905B1"/>
    <w:rsid w:val="001B5614"/>
    <w:rsid w:val="001D3336"/>
    <w:rsid w:val="001D4402"/>
    <w:rsid w:val="001E7512"/>
    <w:rsid w:val="00210A03"/>
    <w:rsid w:val="00294E2D"/>
    <w:rsid w:val="002A25D4"/>
    <w:rsid w:val="002D76A5"/>
    <w:rsid w:val="003B7A6E"/>
    <w:rsid w:val="003C1621"/>
    <w:rsid w:val="003C3DC1"/>
    <w:rsid w:val="003D6698"/>
    <w:rsid w:val="00574284"/>
    <w:rsid w:val="005C6709"/>
    <w:rsid w:val="005E5075"/>
    <w:rsid w:val="006169FC"/>
    <w:rsid w:val="00670759"/>
    <w:rsid w:val="006B028C"/>
    <w:rsid w:val="00732BFC"/>
    <w:rsid w:val="00786FE2"/>
    <w:rsid w:val="007B45D0"/>
    <w:rsid w:val="007D7C0F"/>
    <w:rsid w:val="00885B5C"/>
    <w:rsid w:val="0089181A"/>
    <w:rsid w:val="00904672"/>
    <w:rsid w:val="0091589E"/>
    <w:rsid w:val="0092691E"/>
    <w:rsid w:val="009D6EF4"/>
    <w:rsid w:val="00A72AA3"/>
    <w:rsid w:val="00B35D0E"/>
    <w:rsid w:val="00BC1261"/>
    <w:rsid w:val="00C55FBF"/>
    <w:rsid w:val="00C77367"/>
    <w:rsid w:val="00C832E2"/>
    <w:rsid w:val="00C96585"/>
    <w:rsid w:val="00D9721D"/>
    <w:rsid w:val="00DC1838"/>
    <w:rsid w:val="00E61F18"/>
    <w:rsid w:val="00E77A95"/>
    <w:rsid w:val="00EF1FAB"/>
    <w:rsid w:val="00F03157"/>
    <w:rsid w:val="00FA0690"/>
    <w:rsid w:val="00FC1FBB"/>
    <w:rsid w:val="00FD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character" w:styleId="Hyperlink">
    <w:name w:val="Hyperlink"/>
    <w:basedOn w:val="DefaultParagraphFont"/>
    <w:uiPriority w:val="99"/>
    <w:unhideWhenUsed/>
    <w:rsid w:val="0089181A"/>
    <w:rPr>
      <w:color w:val="0563C1" w:themeColor="hyperlink"/>
      <w:u w:val="single"/>
    </w:rPr>
  </w:style>
  <w:style w:type="character" w:styleId="Emphasis">
    <w:name w:val="Emphasis"/>
    <w:uiPriority w:val="20"/>
    <w:qFormat/>
    <w:rsid w:val="006169FC"/>
    <w:rPr>
      <w:i/>
      <w:iCs/>
    </w:rPr>
  </w:style>
  <w:style w:type="character" w:customStyle="1" w:styleId="hps">
    <w:name w:val="hps"/>
    <w:basedOn w:val="DefaultParagraphFont"/>
    <w:rsid w:val="006169FC"/>
  </w:style>
  <w:style w:type="character" w:customStyle="1" w:styleId="st">
    <w:name w:val="st"/>
    <w:basedOn w:val="DefaultParagraphFont"/>
    <w:rsid w:val="006169FC"/>
  </w:style>
  <w:style w:type="paragraph" w:styleId="Title">
    <w:name w:val="Title"/>
    <w:basedOn w:val="Normal"/>
    <w:link w:val="TitleChar"/>
    <w:qFormat/>
    <w:rsid w:val="00885B5C"/>
    <w:pPr>
      <w:spacing w:after="0" w:line="240" w:lineRule="auto"/>
      <w:jc w:val="center"/>
    </w:pPr>
    <w:rPr>
      <w:rFonts w:ascii=".VnTime" w:eastAsia="Times New Roman" w:hAnsi=".VnTime" w:cs="Times New Roman"/>
      <w:b/>
      <w:sz w:val="36"/>
      <w:szCs w:val="20"/>
    </w:rPr>
  </w:style>
  <w:style w:type="character" w:customStyle="1" w:styleId="TitleChar">
    <w:name w:val="Title Char"/>
    <w:basedOn w:val="DefaultParagraphFont"/>
    <w:link w:val="Title"/>
    <w:rsid w:val="00885B5C"/>
    <w:rPr>
      <w:rFonts w:ascii=".VnTime" w:eastAsia="Times New Roman" w:hAnsi=".VnTime" w:cs="Times New Roman"/>
      <w:b/>
      <w:sz w:val="36"/>
      <w:szCs w:val="20"/>
    </w:rPr>
  </w:style>
  <w:style w:type="character" w:styleId="CommentReference">
    <w:name w:val="annotation reference"/>
    <w:basedOn w:val="DefaultParagraphFont"/>
    <w:uiPriority w:val="99"/>
    <w:semiHidden/>
    <w:unhideWhenUsed/>
    <w:rsid w:val="007B45D0"/>
    <w:rPr>
      <w:sz w:val="16"/>
      <w:szCs w:val="16"/>
    </w:rPr>
  </w:style>
  <w:style w:type="paragraph" w:styleId="CommentText">
    <w:name w:val="annotation text"/>
    <w:basedOn w:val="Normal"/>
    <w:link w:val="CommentTextChar"/>
    <w:uiPriority w:val="99"/>
    <w:semiHidden/>
    <w:unhideWhenUsed/>
    <w:rsid w:val="007B45D0"/>
    <w:pPr>
      <w:spacing w:line="240" w:lineRule="auto"/>
    </w:pPr>
    <w:rPr>
      <w:sz w:val="20"/>
      <w:szCs w:val="20"/>
    </w:rPr>
  </w:style>
  <w:style w:type="character" w:customStyle="1" w:styleId="CommentTextChar">
    <w:name w:val="Comment Text Char"/>
    <w:basedOn w:val="DefaultParagraphFont"/>
    <w:link w:val="CommentText"/>
    <w:uiPriority w:val="99"/>
    <w:semiHidden/>
    <w:rsid w:val="007B45D0"/>
    <w:rPr>
      <w:sz w:val="20"/>
      <w:szCs w:val="20"/>
    </w:rPr>
  </w:style>
  <w:style w:type="paragraph" w:styleId="CommentSubject">
    <w:name w:val="annotation subject"/>
    <w:basedOn w:val="CommentText"/>
    <w:next w:val="CommentText"/>
    <w:link w:val="CommentSubjectChar"/>
    <w:uiPriority w:val="99"/>
    <w:semiHidden/>
    <w:unhideWhenUsed/>
    <w:rsid w:val="007B45D0"/>
    <w:rPr>
      <w:b/>
      <w:bCs/>
    </w:rPr>
  </w:style>
  <w:style w:type="character" w:customStyle="1" w:styleId="CommentSubjectChar">
    <w:name w:val="Comment Subject Char"/>
    <w:basedOn w:val="CommentTextChar"/>
    <w:link w:val="CommentSubject"/>
    <w:uiPriority w:val="99"/>
    <w:semiHidden/>
    <w:rsid w:val="007B45D0"/>
    <w:rPr>
      <w:b/>
      <w:bCs/>
      <w:sz w:val="20"/>
      <w:szCs w:val="20"/>
    </w:rPr>
  </w:style>
  <w:style w:type="paragraph" w:styleId="BalloonText">
    <w:name w:val="Balloon Text"/>
    <w:basedOn w:val="Normal"/>
    <w:link w:val="BalloonTextChar"/>
    <w:uiPriority w:val="99"/>
    <w:semiHidden/>
    <w:unhideWhenUsed/>
    <w:rsid w:val="007B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25D4"/>
  </w:style>
  <w:style w:type="paragraph" w:styleId="ListParagraph">
    <w:name w:val="List Paragraph"/>
    <w:basedOn w:val="Normal"/>
    <w:uiPriority w:val="34"/>
    <w:qFormat/>
    <w:rsid w:val="002A25D4"/>
    <w:pPr>
      <w:ind w:left="720"/>
      <w:contextualSpacing/>
    </w:pPr>
  </w:style>
  <w:style w:type="character" w:styleId="Strong">
    <w:name w:val="Strong"/>
    <w:basedOn w:val="DefaultParagraphFont"/>
    <w:uiPriority w:val="22"/>
    <w:qFormat/>
    <w:rsid w:val="002A25D4"/>
    <w:rPr>
      <w:b/>
      <w:bCs/>
    </w:rPr>
  </w:style>
  <w:style w:type="character" w:customStyle="1" w:styleId="pg-1ff3">
    <w:name w:val="pg-1ff3"/>
    <w:rsid w:val="00732BFC"/>
  </w:style>
  <w:style w:type="character" w:styleId="Hyperlink">
    <w:name w:val="Hyperlink"/>
    <w:basedOn w:val="DefaultParagraphFont"/>
    <w:uiPriority w:val="99"/>
    <w:unhideWhenUsed/>
    <w:rsid w:val="0089181A"/>
    <w:rPr>
      <w:color w:val="0563C1" w:themeColor="hyperlink"/>
      <w:u w:val="single"/>
    </w:rPr>
  </w:style>
  <w:style w:type="character" w:styleId="Emphasis">
    <w:name w:val="Emphasis"/>
    <w:uiPriority w:val="20"/>
    <w:qFormat/>
    <w:rsid w:val="006169FC"/>
    <w:rPr>
      <w:i/>
      <w:iCs/>
    </w:rPr>
  </w:style>
  <w:style w:type="character" w:customStyle="1" w:styleId="hps">
    <w:name w:val="hps"/>
    <w:basedOn w:val="DefaultParagraphFont"/>
    <w:rsid w:val="006169FC"/>
  </w:style>
  <w:style w:type="character" w:customStyle="1" w:styleId="st">
    <w:name w:val="st"/>
    <w:basedOn w:val="DefaultParagraphFont"/>
    <w:rsid w:val="006169FC"/>
  </w:style>
  <w:style w:type="paragraph" w:styleId="Title">
    <w:name w:val="Title"/>
    <w:basedOn w:val="Normal"/>
    <w:link w:val="TitleChar"/>
    <w:qFormat/>
    <w:rsid w:val="00885B5C"/>
    <w:pPr>
      <w:spacing w:after="0" w:line="240" w:lineRule="auto"/>
      <w:jc w:val="center"/>
    </w:pPr>
    <w:rPr>
      <w:rFonts w:ascii=".VnTime" w:eastAsia="Times New Roman" w:hAnsi=".VnTime" w:cs="Times New Roman"/>
      <w:b/>
      <w:sz w:val="36"/>
      <w:szCs w:val="20"/>
    </w:rPr>
  </w:style>
  <w:style w:type="character" w:customStyle="1" w:styleId="TitleChar">
    <w:name w:val="Title Char"/>
    <w:basedOn w:val="DefaultParagraphFont"/>
    <w:link w:val="Title"/>
    <w:rsid w:val="00885B5C"/>
    <w:rPr>
      <w:rFonts w:ascii=".VnTime" w:eastAsia="Times New Roman" w:hAnsi=".VnTime" w:cs="Times New Roman"/>
      <w:b/>
      <w:sz w:val="36"/>
      <w:szCs w:val="20"/>
    </w:rPr>
  </w:style>
  <w:style w:type="character" w:styleId="CommentReference">
    <w:name w:val="annotation reference"/>
    <w:basedOn w:val="DefaultParagraphFont"/>
    <w:uiPriority w:val="99"/>
    <w:semiHidden/>
    <w:unhideWhenUsed/>
    <w:rsid w:val="007B45D0"/>
    <w:rPr>
      <w:sz w:val="16"/>
      <w:szCs w:val="16"/>
    </w:rPr>
  </w:style>
  <w:style w:type="paragraph" w:styleId="CommentText">
    <w:name w:val="annotation text"/>
    <w:basedOn w:val="Normal"/>
    <w:link w:val="CommentTextChar"/>
    <w:uiPriority w:val="99"/>
    <w:semiHidden/>
    <w:unhideWhenUsed/>
    <w:rsid w:val="007B45D0"/>
    <w:pPr>
      <w:spacing w:line="240" w:lineRule="auto"/>
    </w:pPr>
    <w:rPr>
      <w:sz w:val="20"/>
      <w:szCs w:val="20"/>
    </w:rPr>
  </w:style>
  <w:style w:type="character" w:customStyle="1" w:styleId="CommentTextChar">
    <w:name w:val="Comment Text Char"/>
    <w:basedOn w:val="DefaultParagraphFont"/>
    <w:link w:val="CommentText"/>
    <w:uiPriority w:val="99"/>
    <w:semiHidden/>
    <w:rsid w:val="007B45D0"/>
    <w:rPr>
      <w:sz w:val="20"/>
      <w:szCs w:val="20"/>
    </w:rPr>
  </w:style>
  <w:style w:type="paragraph" w:styleId="CommentSubject">
    <w:name w:val="annotation subject"/>
    <w:basedOn w:val="CommentText"/>
    <w:next w:val="CommentText"/>
    <w:link w:val="CommentSubjectChar"/>
    <w:uiPriority w:val="99"/>
    <w:semiHidden/>
    <w:unhideWhenUsed/>
    <w:rsid w:val="007B45D0"/>
    <w:rPr>
      <w:b/>
      <w:bCs/>
    </w:rPr>
  </w:style>
  <w:style w:type="character" w:customStyle="1" w:styleId="CommentSubjectChar">
    <w:name w:val="Comment Subject Char"/>
    <w:basedOn w:val="CommentTextChar"/>
    <w:link w:val="CommentSubject"/>
    <w:uiPriority w:val="99"/>
    <w:semiHidden/>
    <w:rsid w:val="007B45D0"/>
    <w:rPr>
      <w:b/>
      <w:bCs/>
      <w:sz w:val="20"/>
      <w:szCs w:val="20"/>
    </w:rPr>
  </w:style>
  <w:style w:type="paragraph" w:styleId="BalloonText">
    <w:name w:val="Balloon Text"/>
    <w:basedOn w:val="Normal"/>
    <w:link w:val="BalloonTextChar"/>
    <w:uiPriority w:val="99"/>
    <w:semiHidden/>
    <w:unhideWhenUsed/>
    <w:rsid w:val="007B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664">
      <w:bodyDiv w:val="1"/>
      <w:marLeft w:val="0"/>
      <w:marRight w:val="0"/>
      <w:marTop w:val="0"/>
      <w:marBottom w:val="0"/>
      <w:divBdr>
        <w:top w:val="none" w:sz="0" w:space="0" w:color="auto"/>
        <w:left w:val="none" w:sz="0" w:space="0" w:color="auto"/>
        <w:bottom w:val="none" w:sz="0" w:space="0" w:color="auto"/>
        <w:right w:val="none" w:sz="0" w:space="0" w:color="auto"/>
      </w:divBdr>
    </w:div>
    <w:div w:id="1012957170">
      <w:bodyDiv w:val="1"/>
      <w:marLeft w:val="0"/>
      <w:marRight w:val="0"/>
      <w:marTop w:val="0"/>
      <w:marBottom w:val="0"/>
      <w:divBdr>
        <w:top w:val="none" w:sz="0" w:space="0" w:color="auto"/>
        <w:left w:val="none" w:sz="0" w:space="0" w:color="auto"/>
        <w:bottom w:val="none" w:sz="0" w:space="0" w:color="auto"/>
        <w:right w:val="none" w:sz="0" w:space="0" w:color="auto"/>
      </w:divBdr>
    </w:div>
    <w:div w:id="19372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uhe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ypost.com/MiHaah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Duy</dc:creator>
  <cp:lastModifiedBy>lennovo</cp:lastModifiedBy>
  <cp:revision>2</cp:revision>
  <dcterms:created xsi:type="dcterms:W3CDTF">2017-08-25T17:35:00Z</dcterms:created>
  <dcterms:modified xsi:type="dcterms:W3CDTF">2017-08-25T17:35:00Z</dcterms:modified>
</cp:coreProperties>
</file>