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7E1" w:rsidRPr="00E8071F" w:rsidRDefault="00E8071F" w:rsidP="00D411FD">
      <w:pPr>
        <w:spacing w:after="120" w:line="240" w:lineRule="auto"/>
        <w:jc w:val="both"/>
        <w:rPr>
          <w:rFonts w:ascii="Times New Roman" w:eastAsia="Times New Roman" w:hAnsi="Times New Roman"/>
          <w:b/>
          <w:sz w:val="24"/>
          <w:szCs w:val="24"/>
        </w:rPr>
      </w:pPr>
      <w:r w:rsidRPr="00E8071F">
        <w:rPr>
          <w:rFonts w:ascii="Times New Roman" w:eastAsia="Times New Roman" w:hAnsi="Times New Roman"/>
          <w:sz w:val="24"/>
          <w:szCs w:val="24"/>
        </w:rPr>
        <w:t xml:space="preserve"> ĐẢNG ỦY TRƯỜNG ĐẠI HỌC NHA TRANG </w:t>
      </w:r>
      <w:r>
        <w:rPr>
          <w:rFonts w:ascii="Times New Roman" w:eastAsia="Times New Roman" w:hAnsi="Times New Roman"/>
          <w:sz w:val="24"/>
          <w:szCs w:val="24"/>
        </w:rPr>
        <w:t xml:space="preserve">               </w:t>
      </w:r>
      <w:r w:rsidR="005307E1" w:rsidRPr="00E8071F">
        <w:rPr>
          <w:rFonts w:ascii="Times New Roman" w:eastAsia="Times New Roman" w:hAnsi="Times New Roman"/>
          <w:b/>
          <w:sz w:val="24"/>
          <w:szCs w:val="24"/>
          <w:u w:val="single"/>
        </w:rPr>
        <w:t>ĐẢNG CỘNG SẢN VIỆT NAM</w:t>
      </w:r>
    </w:p>
    <w:p w:rsidR="005307E1" w:rsidRPr="00024BA1" w:rsidRDefault="00E8071F" w:rsidP="00E8071F">
      <w:pPr>
        <w:spacing w:after="120" w:line="240" w:lineRule="auto"/>
        <w:rPr>
          <w:rFonts w:ascii="Times New Roman" w:eastAsia="Times New Roman" w:hAnsi="Times New Roman"/>
          <w:sz w:val="26"/>
          <w:szCs w:val="26"/>
        </w:rPr>
      </w:pPr>
      <w:r w:rsidRPr="00E8071F">
        <w:rPr>
          <w:rFonts w:ascii="Times New Roman" w:eastAsia="Times New Roman" w:hAnsi="Times New Roman"/>
          <w:b/>
          <w:sz w:val="26"/>
          <w:szCs w:val="28"/>
          <w:u w:val="single"/>
        </w:rPr>
        <w:t>CHI BỘ VIỆN NUÔI TRỒNG THỦY SẢN</w:t>
      </w:r>
      <w:r>
        <w:rPr>
          <w:rFonts w:ascii="Times New Roman" w:eastAsia="Times New Roman" w:hAnsi="Times New Roman"/>
          <w:i/>
          <w:sz w:val="26"/>
          <w:szCs w:val="26"/>
        </w:rPr>
        <w:t xml:space="preserve">  </w:t>
      </w:r>
      <w:r w:rsidR="00C60E95">
        <w:rPr>
          <w:rFonts w:ascii="Times New Roman" w:eastAsia="Times New Roman" w:hAnsi="Times New Roman"/>
          <w:i/>
          <w:sz w:val="26"/>
          <w:szCs w:val="26"/>
        </w:rPr>
        <w:t xml:space="preserve">Khánh Hòa, ngày 10 </w:t>
      </w:r>
      <w:r w:rsidR="005307E1" w:rsidRPr="00024BA1">
        <w:rPr>
          <w:rFonts w:ascii="Times New Roman" w:eastAsia="Times New Roman" w:hAnsi="Times New Roman"/>
          <w:i/>
          <w:sz w:val="26"/>
          <w:szCs w:val="26"/>
        </w:rPr>
        <w:t xml:space="preserve">tháng </w:t>
      </w:r>
      <w:r w:rsidR="00C60E95">
        <w:rPr>
          <w:rFonts w:ascii="Times New Roman" w:eastAsia="Times New Roman" w:hAnsi="Times New Roman"/>
          <w:i/>
          <w:sz w:val="26"/>
          <w:szCs w:val="26"/>
        </w:rPr>
        <w:t>3</w:t>
      </w:r>
      <w:r w:rsidR="005307E1" w:rsidRPr="00024BA1">
        <w:rPr>
          <w:rFonts w:ascii="Times New Roman" w:eastAsia="Times New Roman" w:hAnsi="Times New Roman"/>
          <w:i/>
          <w:sz w:val="26"/>
          <w:szCs w:val="26"/>
        </w:rPr>
        <w:t xml:space="preserve"> năm 201</w:t>
      </w:r>
      <w:r w:rsidR="005307E1">
        <w:rPr>
          <w:rFonts w:ascii="Times New Roman" w:eastAsia="Times New Roman" w:hAnsi="Times New Roman"/>
          <w:i/>
          <w:sz w:val="26"/>
          <w:szCs w:val="26"/>
        </w:rPr>
        <w:t>5</w:t>
      </w:r>
    </w:p>
    <w:p w:rsidR="007F4323" w:rsidRPr="00BA1B77" w:rsidRDefault="00BA1B77" w:rsidP="00E21283">
      <w:pPr>
        <w:spacing w:before="240" w:after="0" w:line="240" w:lineRule="auto"/>
        <w:jc w:val="center"/>
        <w:rPr>
          <w:rFonts w:ascii="Times New Roman" w:hAnsi="Times New Roman"/>
          <w:b/>
          <w:sz w:val="28"/>
          <w:szCs w:val="28"/>
        </w:rPr>
      </w:pPr>
      <w:r w:rsidRPr="00BA1B77">
        <w:rPr>
          <w:rFonts w:ascii="Times New Roman" w:hAnsi="Times New Roman"/>
          <w:b/>
          <w:sz w:val="28"/>
          <w:szCs w:val="28"/>
        </w:rPr>
        <w:t>NGHỊ QUYẾT</w:t>
      </w:r>
    </w:p>
    <w:p w:rsidR="003D102B" w:rsidRDefault="00BA1B77" w:rsidP="00E21283">
      <w:pPr>
        <w:spacing w:after="0" w:line="240" w:lineRule="auto"/>
        <w:jc w:val="center"/>
        <w:rPr>
          <w:rFonts w:ascii="Times New Roman" w:hAnsi="Times New Roman"/>
          <w:b/>
          <w:sz w:val="28"/>
          <w:szCs w:val="28"/>
        </w:rPr>
      </w:pPr>
      <w:r w:rsidRPr="00BA1B77">
        <w:rPr>
          <w:rFonts w:ascii="Times New Roman" w:hAnsi="Times New Roman"/>
          <w:b/>
          <w:sz w:val="28"/>
          <w:szCs w:val="28"/>
        </w:rPr>
        <w:t>ĐẠI HỘI CHI BỘ</w:t>
      </w:r>
      <w:r w:rsidR="003D102B">
        <w:rPr>
          <w:rFonts w:ascii="Times New Roman" w:hAnsi="Times New Roman"/>
          <w:b/>
          <w:sz w:val="28"/>
          <w:szCs w:val="28"/>
        </w:rPr>
        <w:t xml:space="preserve"> VIỆN NUÔI TRỒNG THỦY SẢN</w:t>
      </w:r>
    </w:p>
    <w:p w:rsidR="00681E4E" w:rsidRDefault="00BA1B77" w:rsidP="00E21283">
      <w:pPr>
        <w:spacing w:after="0" w:line="240" w:lineRule="auto"/>
        <w:jc w:val="center"/>
        <w:rPr>
          <w:rFonts w:ascii="Times New Roman" w:hAnsi="Times New Roman"/>
          <w:sz w:val="28"/>
          <w:szCs w:val="28"/>
        </w:rPr>
      </w:pPr>
      <w:r w:rsidRPr="00BA1B77">
        <w:rPr>
          <w:rFonts w:ascii="Times New Roman" w:hAnsi="Times New Roman"/>
          <w:b/>
          <w:sz w:val="28"/>
          <w:szCs w:val="28"/>
        </w:rPr>
        <w:t>NHIỆM KỲ</w:t>
      </w:r>
      <w:r w:rsidR="003D102B">
        <w:rPr>
          <w:rFonts w:ascii="Times New Roman" w:hAnsi="Times New Roman"/>
          <w:b/>
          <w:sz w:val="28"/>
          <w:szCs w:val="28"/>
        </w:rPr>
        <w:t xml:space="preserve"> 2015 - 2017</w:t>
      </w:r>
    </w:p>
    <w:p w:rsidR="00BA1B77" w:rsidRPr="00D411FD" w:rsidRDefault="00BA1B77" w:rsidP="00296516">
      <w:pPr>
        <w:spacing w:after="0" w:line="360" w:lineRule="auto"/>
        <w:ind w:firstLine="720"/>
        <w:jc w:val="both"/>
        <w:rPr>
          <w:rFonts w:ascii="Times New Roman" w:hAnsi="Times New Roman"/>
          <w:sz w:val="26"/>
          <w:szCs w:val="28"/>
        </w:rPr>
      </w:pPr>
      <w:r w:rsidRPr="00D411FD">
        <w:rPr>
          <w:rFonts w:ascii="Times New Roman" w:hAnsi="Times New Roman"/>
          <w:sz w:val="26"/>
          <w:szCs w:val="28"/>
        </w:rPr>
        <w:t>Đại hội Chi bộ</w:t>
      </w:r>
      <w:r w:rsidR="003D102B" w:rsidRPr="00D411FD">
        <w:rPr>
          <w:rFonts w:ascii="Times New Roman" w:hAnsi="Times New Roman"/>
          <w:sz w:val="26"/>
          <w:szCs w:val="28"/>
        </w:rPr>
        <w:t xml:space="preserve"> Viện Nuôi trồng Thủy sản </w:t>
      </w:r>
      <w:r w:rsidRPr="00D411FD">
        <w:rPr>
          <w:rFonts w:ascii="Times New Roman" w:hAnsi="Times New Roman"/>
          <w:sz w:val="26"/>
          <w:szCs w:val="28"/>
        </w:rPr>
        <w:t>nhiệm kỳ</w:t>
      </w:r>
      <w:r w:rsidR="003D102B" w:rsidRPr="00D411FD">
        <w:rPr>
          <w:rFonts w:ascii="Times New Roman" w:hAnsi="Times New Roman"/>
          <w:sz w:val="26"/>
          <w:szCs w:val="28"/>
        </w:rPr>
        <w:t xml:space="preserve"> 2015</w:t>
      </w:r>
      <w:r w:rsidR="00EE186E">
        <w:rPr>
          <w:rFonts w:ascii="Times New Roman" w:hAnsi="Times New Roman"/>
          <w:sz w:val="26"/>
          <w:szCs w:val="28"/>
        </w:rPr>
        <w:t xml:space="preserve"> </w:t>
      </w:r>
      <w:r w:rsidR="003D102B" w:rsidRPr="00D411FD">
        <w:rPr>
          <w:rFonts w:ascii="Times New Roman" w:hAnsi="Times New Roman"/>
          <w:sz w:val="26"/>
          <w:szCs w:val="28"/>
        </w:rPr>
        <w:t>-</w:t>
      </w:r>
      <w:r w:rsidR="00EE186E">
        <w:rPr>
          <w:rFonts w:ascii="Times New Roman" w:hAnsi="Times New Roman"/>
          <w:sz w:val="26"/>
          <w:szCs w:val="28"/>
        </w:rPr>
        <w:t xml:space="preserve"> </w:t>
      </w:r>
      <w:r w:rsidR="003D102B" w:rsidRPr="00D411FD">
        <w:rPr>
          <w:rFonts w:ascii="Times New Roman" w:hAnsi="Times New Roman"/>
          <w:sz w:val="26"/>
          <w:szCs w:val="28"/>
        </w:rPr>
        <w:t>2017</w:t>
      </w:r>
      <w:r w:rsidRPr="00D411FD">
        <w:rPr>
          <w:rFonts w:ascii="Times New Roman" w:hAnsi="Times New Roman"/>
          <w:sz w:val="26"/>
          <w:szCs w:val="28"/>
        </w:rPr>
        <w:t xml:space="preserve"> họp ngày</w:t>
      </w:r>
      <w:r w:rsidR="003D102B" w:rsidRPr="00D411FD">
        <w:rPr>
          <w:rFonts w:ascii="Times New Roman" w:hAnsi="Times New Roman"/>
          <w:sz w:val="26"/>
          <w:szCs w:val="28"/>
        </w:rPr>
        <w:t xml:space="preserve"> 10 tháng 3 năm 2015 </w:t>
      </w:r>
      <w:r w:rsidRPr="00D411FD">
        <w:rPr>
          <w:rFonts w:ascii="Times New Roman" w:hAnsi="Times New Roman"/>
          <w:sz w:val="26"/>
          <w:szCs w:val="28"/>
        </w:rPr>
        <w:t>tại</w:t>
      </w:r>
      <w:r w:rsidR="003D102B" w:rsidRPr="00D411FD">
        <w:rPr>
          <w:rFonts w:ascii="Times New Roman" w:hAnsi="Times New Roman"/>
          <w:sz w:val="26"/>
          <w:szCs w:val="28"/>
        </w:rPr>
        <w:t xml:space="preserve"> Phòng họp số 4 – Trường Đại họ</w:t>
      </w:r>
      <w:r w:rsidR="00AC1BF0">
        <w:rPr>
          <w:rFonts w:ascii="Times New Roman" w:hAnsi="Times New Roman"/>
          <w:sz w:val="26"/>
          <w:szCs w:val="28"/>
        </w:rPr>
        <w:t>c Nha</w:t>
      </w:r>
      <w:r w:rsidR="003D102B" w:rsidRPr="00D411FD">
        <w:rPr>
          <w:rFonts w:ascii="Times New Roman" w:hAnsi="Times New Roman"/>
          <w:sz w:val="26"/>
          <w:szCs w:val="28"/>
        </w:rPr>
        <w:t xml:space="preserve"> Trang.</w:t>
      </w:r>
    </w:p>
    <w:p w:rsidR="006732E2" w:rsidRPr="00D411FD" w:rsidRDefault="006732E2" w:rsidP="00296516">
      <w:pPr>
        <w:spacing w:after="0" w:line="360" w:lineRule="auto"/>
        <w:ind w:firstLine="720"/>
        <w:jc w:val="both"/>
        <w:rPr>
          <w:rFonts w:ascii="Times New Roman" w:hAnsi="Times New Roman"/>
          <w:sz w:val="26"/>
          <w:szCs w:val="28"/>
        </w:rPr>
      </w:pPr>
      <w:r w:rsidRPr="00D411FD">
        <w:rPr>
          <w:rFonts w:ascii="Times New Roman" w:hAnsi="Times New Roman"/>
          <w:sz w:val="26"/>
          <w:szCs w:val="28"/>
        </w:rPr>
        <w:t>Đại hội có mặ</w:t>
      </w:r>
      <w:r w:rsidR="003D102B" w:rsidRPr="00D411FD">
        <w:rPr>
          <w:rFonts w:ascii="Times New Roman" w:hAnsi="Times New Roman"/>
          <w:sz w:val="26"/>
          <w:szCs w:val="28"/>
        </w:rPr>
        <w:t xml:space="preserve">t 23 </w:t>
      </w:r>
      <w:r w:rsidRPr="00D411FD">
        <w:rPr>
          <w:rFonts w:ascii="Times New Roman" w:hAnsi="Times New Roman"/>
          <w:sz w:val="26"/>
          <w:szCs w:val="28"/>
        </w:rPr>
        <w:t xml:space="preserve">đảng viên trên tổng số </w:t>
      </w:r>
      <w:r w:rsidR="003D102B" w:rsidRPr="00D411FD">
        <w:rPr>
          <w:rFonts w:ascii="Times New Roman" w:hAnsi="Times New Roman"/>
          <w:sz w:val="26"/>
          <w:szCs w:val="28"/>
        </w:rPr>
        <w:t xml:space="preserve">23 </w:t>
      </w:r>
      <w:r w:rsidRPr="00D411FD">
        <w:rPr>
          <w:rFonts w:ascii="Times New Roman" w:hAnsi="Times New Roman"/>
          <w:sz w:val="26"/>
          <w:szCs w:val="28"/>
        </w:rPr>
        <w:t>đảng viên được triệu tập.</w:t>
      </w:r>
    </w:p>
    <w:p w:rsidR="006732E2" w:rsidRPr="00D411FD" w:rsidRDefault="00BB4493" w:rsidP="00296516">
      <w:pPr>
        <w:spacing w:after="0" w:line="360" w:lineRule="auto"/>
        <w:ind w:firstLine="720"/>
        <w:jc w:val="both"/>
        <w:rPr>
          <w:rFonts w:ascii="Times New Roman" w:hAnsi="Times New Roman"/>
          <w:sz w:val="26"/>
          <w:szCs w:val="28"/>
        </w:rPr>
      </w:pPr>
      <w:r w:rsidRPr="00D411FD">
        <w:rPr>
          <w:rFonts w:ascii="Times New Roman" w:hAnsi="Times New Roman"/>
          <w:sz w:val="26"/>
          <w:szCs w:val="28"/>
        </w:rPr>
        <w:t xml:space="preserve">Sau khi nghe báo cáo chính trị do Chi ủy nhiệm kỳ </w:t>
      </w:r>
      <w:r w:rsidR="00386CCB" w:rsidRPr="00D411FD">
        <w:rPr>
          <w:rFonts w:ascii="Times New Roman" w:hAnsi="Times New Roman"/>
          <w:sz w:val="26"/>
          <w:szCs w:val="28"/>
        </w:rPr>
        <w:t>201</w:t>
      </w:r>
      <w:r w:rsidR="003D102B" w:rsidRPr="00D411FD">
        <w:rPr>
          <w:rFonts w:ascii="Times New Roman" w:hAnsi="Times New Roman"/>
          <w:sz w:val="26"/>
          <w:szCs w:val="28"/>
        </w:rPr>
        <w:t>2</w:t>
      </w:r>
      <w:r w:rsidR="00386CCB" w:rsidRPr="00D411FD">
        <w:rPr>
          <w:rFonts w:ascii="Times New Roman" w:hAnsi="Times New Roman"/>
          <w:sz w:val="26"/>
          <w:szCs w:val="28"/>
        </w:rPr>
        <w:t xml:space="preserve"> - 2015</w:t>
      </w:r>
      <w:r w:rsidR="003D102B" w:rsidRPr="00D411FD">
        <w:rPr>
          <w:rFonts w:ascii="Times New Roman" w:hAnsi="Times New Roman"/>
          <w:sz w:val="26"/>
          <w:szCs w:val="28"/>
        </w:rPr>
        <w:t xml:space="preserve"> trình bày</w:t>
      </w:r>
      <w:r w:rsidR="00EE186E">
        <w:rPr>
          <w:rFonts w:ascii="Times New Roman" w:hAnsi="Times New Roman"/>
          <w:sz w:val="26"/>
          <w:szCs w:val="28"/>
        </w:rPr>
        <w:t xml:space="preserve"> </w:t>
      </w:r>
      <w:r w:rsidR="003D102B" w:rsidRPr="00D411FD">
        <w:rPr>
          <w:rFonts w:ascii="Times New Roman" w:hAnsi="Times New Roman"/>
          <w:sz w:val="26"/>
          <w:szCs w:val="28"/>
        </w:rPr>
        <w:t xml:space="preserve">và </w:t>
      </w:r>
      <w:r w:rsidRPr="00D411FD">
        <w:rPr>
          <w:rFonts w:ascii="Times New Roman" w:hAnsi="Times New Roman"/>
          <w:sz w:val="26"/>
          <w:szCs w:val="28"/>
        </w:rPr>
        <w:t xml:space="preserve">nghe báo cáo kiểm điểm của Chi ủy nhiệm kỳ </w:t>
      </w:r>
      <w:r w:rsidR="00386CCB" w:rsidRPr="00D411FD">
        <w:rPr>
          <w:rFonts w:ascii="Times New Roman" w:hAnsi="Times New Roman"/>
          <w:sz w:val="26"/>
          <w:szCs w:val="28"/>
        </w:rPr>
        <w:t>nhiệm kỳ 201</w:t>
      </w:r>
      <w:r w:rsidR="003D102B" w:rsidRPr="00D411FD">
        <w:rPr>
          <w:rFonts w:ascii="Times New Roman" w:hAnsi="Times New Roman"/>
          <w:sz w:val="26"/>
          <w:szCs w:val="28"/>
        </w:rPr>
        <w:t>2–</w:t>
      </w:r>
      <w:r w:rsidR="00386CCB" w:rsidRPr="00D411FD">
        <w:rPr>
          <w:rFonts w:ascii="Times New Roman" w:hAnsi="Times New Roman"/>
          <w:sz w:val="26"/>
          <w:szCs w:val="28"/>
        </w:rPr>
        <w:t xml:space="preserve"> 2015</w:t>
      </w:r>
      <w:r w:rsidR="003D102B" w:rsidRPr="00D411FD">
        <w:rPr>
          <w:rFonts w:ascii="Times New Roman" w:hAnsi="Times New Roman"/>
          <w:sz w:val="26"/>
          <w:szCs w:val="28"/>
        </w:rPr>
        <w:t>;</w:t>
      </w:r>
      <w:r w:rsidRPr="00D411FD">
        <w:rPr>
          <w:rFonts w:ascii="Times New Roman" w:hAnsi="Times New Roman"/>
          <w:sz w:val="26"/>
          <w:szCs w:val="28"/>
        </w:rPr>
        <w:t xml:space="preserve"> qua thảo luận, Đại hội thống nhất</w:t>
      </w:r>
      <w:r w:rsidR="003D102B" w:rsidRPr="00D411FD">
        <w:rPr>
          <w:rFonts w:ascii="Times New Roman" w:hAnsi="Times New Roman"/>
          <w:sz w:val="26"/>
          <w:szCs w:val="28"/>
        </w:rPr>
        <w:t>:</w:t>
      </w:r>
    </w:p>
    <w:p w:rsidR="00BA1B77" w:rsidRPr="00BA1B77" w:rsidRDefault="00BA1B77" w:rsidP="00296516">
      <w:pPr>
        <w:spacing w:after="0" w:line="360" w:lineRule="auto"/>
        <w:ind w:firstLine="720"/>
        <w:jc w:val="center"/>
        <w:rPr>
          <w:rFonts w:ascii="Times New Roman" w:hAnsi="Times New Roman"/>
          <w:b/>
          <w:sz w:val="28"/>
          <w:szCs w:val="28"/>
        </w:rPr>
      </w:pPr>
      <w:r w:rsidRPr="00BA1B77">
        <w:rPr>
          <w:rFonts w:ascii="Times New Roman" w:hAnsi="Times New Roman"/>
          <w:b/>
          <w:sz w:val="28"/>
          <w:szCs w:val="28"/>
        </w:rPr>
        <w:t>QUYẾT NGHỊ</w:t>
      </w:r>
    </w:p>
    <w:p w:rsidR="003D102B" w:rsidRPr="00D411FD" w:rsidRDefault="008A60DE" w:rsidP="00296516">
      <w:pPr>
        <w:spacing w:after="0" w:line="360" w:lineRule="auto"/>
        <w:jc w:val="both"/>
        <w:rPr>
          <w:rFonts w:ascii="Times New Roman" w:hAnsi="Times New Roman"/>
          <w:sz w:val="26"/>
          <w:szCs w:val="28"/>
        </w:rPr>
      </w:pPr>
      <w:r w:rsidRPr="00D411FD">
        <w:rPr>
          <w:rFonts w:ascii="Times New Roman" w:hAnsi="Times New Roman"/>
          <w:b/>
          <w:sz w:val="26"/>
          <w:szCs w:val="28"/>
        </w:rPr>
        <w:t>I.</w:t>
      </w:r>
      <w:r w:rsidRPr="00D411FD">
        <w:rPr>
          <w:rFonts w:ascii="Times New Roman" w:hAnsi="Times New Roman"/>
          <w:sz w:val="26"/>
          <w:szCs w:val="28"/>
        </w:rPr>
        <w:t xml:space="preserve"> Tán thành những nội dung cơ bản về đánh giá tình hình </w:t>
      </w:r>
      <w:r w:rsidR="003D102B" w:rsidRPr="00D411FD">
        <w:rPr>
          <w:rFonts w:ascii="Times New Roman" w:hAnsi="Times New Roman"/>
          <w:sz w:val="26"/>
          <w:szCs w:val="28"/>
        </w:rPr>
        <w:t xml:space="preserve">nhiệm kỳ </w:t>
      </w:r>
      <w:r w:rsidRPr="00D411FD">
        <w:rPr>
          <w:rFonts w:ascii="Times New Roman" w:hAnsi="Times New Roman"/>
          <w:sz w:val="26"/>
          <w:szCs w:val="28"/>
        </w:rPr>
        <w:t>201</w:t>
      </w:r>
      <w:r w:rsidR="003D102B" w:rsidRPr="00D411FD">
        <w:rPr>
          <w:rFonts w:ascii="Times New Roman" w:hAnsi="Times New Roman"/>
          <w:sz w:val="26"/>
          <w:szCs w:val="28"/>
        </w:rPr>
        <w:t>2</w:t>
      </w:r>
      <w:r w:rsidRPr="00D411FD">
        <w:rPr>
          <w:rFonts w:ascii="Times New Roman" w:hAnsi="Times New Roman"/>
          <w:sz w:val="26"/>
          <w:szCs w:val="28"/>
        </w:rPr>
        <w:t xml:space="preserve"> – 2015 và mục tiêu, nhiệm vụ, giả</w:t>
      </w:r>
      <w:r w:rsidR="003D102B" w:rsidRPr="00D411FD">
        <w:rPr>
          <w:rFonts w:ascii="Times New Roman" w:hAnsi="Times New Roman"/>
          <w:sz w:val="26"/>
          <w:szCs w:val="28"/>
        </w:rPr>
        <w:t xml:space="preserve">i pháp </w:t>
      </w:r>
      <w:r w:rsidR="005A790F">
        <w:rPr>
          <w:rFonts w:ascii="Times New Roman" w:hAnsi="Times New Roman"/>
          <w:sz w:val="26"/>
          <w:szCs w:val="28"/>
        </w:rPr>
        <w:t xml:space="preserve">nhiệm kỳ </w:t>
      </w:r>
      <w:r w:rsidR="003D102B" w:rsidRPr="00D411FD">
        <w:rPr>
          <w:rFonts w:ascii="Times New Roman" w:hAnsi="Times New Roman"/>
          <w:sz w:val="26"/>
          <w:szCs w:val="28"/>
        </w:rPr>
        <w:t>2015 – 2017</w:t>
      </w:r>
      <w:r w:rsidRPr="00D411FD">
        <w:rPr>
          <w:rFonts w:ascii="Times New Roman" w:hAnsi="Times New Roman"/>
          <w:sz w:val="26"/>
          <w:szCs w:val="28"/>
        </w:rPr>
        <w:t>:</w:t>
      </w:r>
    </w:p>
    <w:p w:rsidR="00D411FD" w:rsidRDefault="003D102B" w:rsidP="005341BB">
      <w:pPr>
        <w:spacing w:after="0" w:line="360" w:lineRule="auto"/>
        <w:jc w:val="both"/>
        <w:rPr>
          <w:rFonts w:ascii="Times New Roman" w:hAnsi="Times New Roman"/>
          <w:sz w:val="26"/>
          <w:szCs w:val="28"/>
        </w:rPr>
      </w:pPr>
      <w:r w:rsidRPr="00D411FD">
        <w:rPr>
          <w:rFonts w:ascii="Times New Roman" w:hAnsi="Times New Roman"/>
          <w:sz w:val="26"/>
          <w:szCs w:val="28"/>
        </w:rPr>
        <w:t>- Nâng cao chất lượng đào tạo, gắn kết hoạt động khoa học công nghệ với đào tạo sau đại học và hợp tác quốc tế.</w:t>
      </w:r>
    </w:p>
    <w:p w:rsidR="003D102B" w:rsidRPr="00D411FD" w:rsidRDefault="003D102B" w:rsidP="005341BB">
      <w:pPr>
        <w:spacing w:after="0" w:line="360" w:lineRule="auto"/>
        <w:jc w:val="both"/>
        <w:rPr>
          <w:rFonts w:ascii="Times New Roman" w:hAnsi="Times New Roman"/>
          <w:sz w:val="26"/>
          <w:szCs w:val="28"/>
        </w:rPr>
      </w:pPr>
      <w:r w:rsidRPr="00D411FD">
        <w:rPr>
          <w:rFonts w:ascii="Times New Roman" w:hAnsi="Times New Roman"/>
          <w:sz w:val="26"/>
          <w:szCs w:val="28"/>
        </w:rPr>
        <w:t>- Tất cả viên chức tr</w:t>
      </w:r>
      <w:r w:rsidR="008A465A">
        <w:rPr>
          <w:rFonts w:ascii="Times New Roman" w:hAnsi="Times New Roman"/>
          <w:sz w:val="26"/>
          <w:szCs w:val="28"/>
        </w:rPr>
        <w:t>o</w:t>
      </w:r>
      <w:r w:rsidRPr="00D411FD">
        <w:rPr>
          <w:rFonts w:ascii="Times New Roman" w:hAnsi="Times New Roman"/>
          <w:sz w:val="26"/>
          <w:szCs w:val="28"/>
        </w:rPr>
        <w:t>ng Viện đều tham gia hoạt động KHCN (</w:t>
      </w:r>
      <w:r w:rsidR="00D411FD">
        <w:rPr>
          <w:rFonts w:ascii="Times New Roman" w:hAnsi="Times New Roman"/>
          <w:sz w:val="26"/>
          <w:szCs w:val="28"/>
        </w:rPr>
        <w:t xml:space="preserve">duy trì và tăng cường các nhiệm vụ KHCN các cấp, </w:t>
      </w:r>
      <w:r w:rsidRPr="00D411FD">
        <w:rPr>
          <w:rFonts w:ascii="Times New Roman" w:hAnsi="Times New Roman"/>
          <w:sz w:val="26"/>
          <w:szCs w:val="28"/>
        </w:rPr>
        <w:t>hàng năm xuất bản 50</w:t>
      </w:r>
      <w:r w:rsidR="00763CA2">
        <w:rPr>
          <w:rFonts w:ascii="Times New Roman" w:hAnsi="Times New Roman"/>
          <w:sz w:val="26"/>
          <w:szCs w:val="28"/>
        </w:rPr>
        <w:t xml:space="preserve"> </w:t>
      </w:r>
      <w:r w:rsidRPr="00D411FD">
        <w:rPr>
          <w:rFonts w:ascii="Times New Roman" w:hAnsi="Times New Roman"/>
          <w:sz w:val="26"/>
          <w:szCs w:val="28"/>
        </w:rPr>
        <w:t>-</w:t>
      </w:r>
      <w:r w:rsidR="00763CA2">
        <w:rPr>
          <w:rFonts w:ascii="Times New Roman" w:hAnsi="Times New Roman"/>
          <w:sz w:val="26"/>
          <w:szCs w:val="28"/>
        </w:rPr>
        <w:t xml:space="preserve"> </w:t>
      </w:r>
      <w:r w:rsidRPr="00D411FD">
        <w:rPr>
          <w:rFonts w:ascii="Times New Roman" w:hAnsi="Times New Roman"/>
          <w:sz w:val="26"/>
          <w:szCs w:val="28"/>
        </w:rPr>
        <w:t>60 bài báo, 15</w:t>
      </w:r>
      <w:r w:rsidR="00763CA2">
        <w:rPr>
          <w:rFonts w:ascii="Times New Roman" w:hAnsi="Times New Roman"/>
          <w:sz w:val="26"/>
          <w:szCs w:val="28"/>
        </w:rPr>
        <w:t xml:space="preserve"> </w:t>
      </w:r>
      <w:r w:rsidRPr="00D411FD">
        <w:rPr>
          <w:rFonts w:ascii="Times New Roman" w:hAnsi="Times New Roman"/>
          <w:sz w:val="26"/>
          <w:szCs w:val="28"/>
        </w:rPr>
        <w:t>-</w:t>
      </w:r>
      <w:r w:rsidR="00763CA2">
        <w:rPr>
          <w:rFonts w:ascii="Times New Roman" w:hAnsi="Times New Roman"/>
          <w:sz w:val="26"/>
          <w:szCs w:val="28"/>
        </w:rPr>
        <w:t xml:space="preserve"> </w:t>
      </w:r>
      <w:r w:rsidRPr="00D411FD">
        <w:rPr>
          <w:rFonts w:ascii="Times New Roman" w:hAnsi="Times New Roman"/>
          <w:sz w:val="26"/>
          <w:szCs w:val="28"/>
        </w:rPr>
        <w:t>20 lượt cán bộ tham dự các sự kiện KHCN).</w:t>
      </w:r>
    </w:p>
    <w:p w:rsidR="003D102B" w:rsidRPr="00D411FD" w:rsidRDefault="003D102B" w:rsidP="005341BB">
      <w:pPr>
        <w:spacing w:after="0" w:line="360" w:lineRule="auto"/>
        <w:jc w:val="both"/>
        <w:rPr>
          <w:rFonts w:ascii="Times New Roman" w:hAnsi="Times New Roman"/>
          <w:sz w:val="26"/>
          <w:szCs w:val="28"/>
        </w:rPr>
      </w:pPr>
      <w:r w:rsidRPr="00D411FD">
        <w:rPr>
          <w:rFonts w:ascii="Times New Roman" w:hAnsi="Times New Roman"/>
          <w:sz w:val="26"/>
          <w:szCs w:val="28"/>
        </w:rPr>
        <w:t>- Tăng cường quan hệ hợp tác với các doanh nghiệp thủy sản để hỗ trợ các hoạt động đào tạ</w:t>
      </w:r>
      <w:r w:rsidR="008A465A">
        <w:rPr>
          <w:rFonts w:ascii="Times New Roman" w:hAnsi="Times New Roman"/>
          <w:sz w:val="26"/>
          <w:szCs w:val="28"/>
        </w:rPr>
        <w:t>o và KHCN</w:t>
      </w:r>
      <w:r w:rsidRPr="00D411FD">
        <w:rPr>
          <w:rFonts w:ascii="Times New Roman" w:hAnsi="Times New Roman"/>
          <w:sz w:val="26"/>
          <w:szCs w:val="28"/>
        </w:rPr>
        <w:t xml:space="preserve">. </w:t>
      </w:r>
    </w:p>
    <w:p w:rsidR="003D102B" w:rsidRDefault="003D102B" w:rsidP="005341BB">
      <w:pPr>
        <w:spacing w:after="0" w:line="360" w:lineRule="auto"/>
        <w:jc w:val="both"/>
        <w:rPr>
          <w:rFonts w:ascii="Times New Roman" w:hAnsi="Times New Roman"/>
          <w:sz w:val="26"/>
          <w:szCs w:val="28"/>
        </w:rPr>
      </w:pPr>
      <w:r w:rsidRPr="00D411FD">
        <w:rPr>
          <w:rFonts w:ascii="Times New Roman" w:hAnsi="Times New Roman"/>
          <w:sz w:val="26"/>
          <w:szCs w:val="28"/>
        </w:rPr>
        <w:t>- Triển khai thành công các dự án NORHED, VLIR</w:t>
      </w:r>
      <w:r w:rsidR="00D411FD" w:rsidRPr="00D411FD">
        <w:rPr>
          <w:rFonts w:ascii="Times New Roman" w:hAnsi="Times New Roman"/>
          <w:sz w:val="26"/>
          <w:szCs w:val="28"/>
        </w:rPr>
        <w:t>. Duy trì thường xuyên các khóa tập huấn quốc tế với NACA, UNU</w:t>
      </w:r>
      <w:r w:rsidR="00763CA2">
        <w:rPr>
          <w:rFonts w:ascii="Times New Roman" w:hAnsi="Times New Roman"/>
          <w:sz w:val="26"/>
          <w:szCs w:val="28"/>
        </w:rPr>
        <w:t xml:space="preserve"> </w:t>
      </w:r>
      <w:r w:rsidR="00D411FD" w:rsidRPr="00D411FD">
        <w:rPr>
          <w:rFonts w:ascii="Times New Roman" w:hAnsi="Times New Roman"/>
          <w:sz w:val="26"/>
          <w:szCs w:val="28"/>
        </w:rPr>
        <w:t>-</w:t>
      </w:r>
      <w:r w:rsidR="00763CA2">
        <w:rPr>
          <w:rFonts w:ascii="Times New Roman" w:hAnsi="Times New Roman"/>
          <w:sz w:val="26"/>
          <w:szCs w:val="28"/>
        </w:rPr>
        <w:t xml:space="preserve"> </w:t>
      </w:r>
      <w:r w:rsidR="00D411FD" w:rsidRPr="00D411FD">
        <w:rPr>
          <w:rFonts w:ascii="Times New Roman" w:hAnsi="Times New Roman"/>
          <w:sz w:val="26"/>
          <w:szCs w:val="28"/>
        </w:rPr>
        <w:t xml:space="preserve">FPT, hội thảo Việt – Đài. </w:t>
      </w:r>
    </w:p>
    <w:p w:rsidR="002812F1" w:rsidRDefault="002812F1" w:rsidP="005341BB">
      <w:pPr>
        <w:spacing w:after="0" w:line="360" w:lineRule="auto"/>
        <w:jc w:val="both"/>
        <w:rPr>
          <w:rFonts w:ascii="Times New Roman" w:hAnsi="Times New Roman"/>
          <w:sz w:val="26"/>
          <w:szCs w:val="28"/>
        </w:rPr>
      </w:pPr>
      <w:r>
        <w:rPr>
          <w:rFonts w:ascii="Times New Roman" w:hAnsi="Times New Roman"/>
          <w:sz w:val="26"/>
          <w:szCs w:val="28"/>
        </w:rPr>
        <w:t>- Củng cố, sửa chữa và quản lý tốt các cơ sở thực nghiệm phục vụ đào tạo, nghiên cứu khoa học. Tăng cường tổ chức hoạt động sản xuất và dịch vụ để nâng cao thu nhập cho cán bộ viên chức.</w:t>
      </w:r>
      <w:r w:rsidR="00D27B41">
        <w:rPr>
          <w:rFonts w:ascii="Times New Roman" w:hAnsi="Times New Roman"/>
          <w:sz w:val="26"/>
          <w:szCs w:val="28"/>
        </w:rPr>
        <w:t xml:space="preserve"> </w:t>
      </w:r>
      <w:r w:rsidR="008A465A">
        <w:rPr>
          <w:rFonts w:ascii="Times New Roman" w:hAnsi="Times New Roman"/>
          <w:sz w:val="26"/>
          <w:szCs w:val="28"/>
        </w:rPr>
        <w:t>Duy trì mức phụ cấp tháng ít nhất 500.000đ/người.</w:t>
      </w:r>
    </w:p>
    <w:p w:rsidR="00AC1BF0" w:rsidRDefault="002812F1" w:rsidP="005341BB">
      <w:pPr>
        <w:spacing w:after="0" w:line="360" w:lineRule="auto"/>
        <w:jc w:val="both"/>
        <w:rPr>
          <w:rFonts w:ascii="Times New Roman" w:hAnsi="Times New Roman"/>
          <w:sz w:val="26"/>
          <w:szCs w:val="28"/>
        </w:rPr>
      </w:pPr>
      <w:r>
        <w:rPr>
          <w:rFonts w:ascii="Times New Roman" w:hAnsi="Times New Roman"/>
          <w:sz w:val="26"/>
          <w:szCs w:val="28"/>
        </w:rPr>
        <w:t>- Phát triển đội ngũ 3</w:t>
      </w:r>
      <w:r w:rsidR="00D27B41">
        <w:rPr>
          <w:rFonts w:ascii="Times New Roman" w:hAnsi="Times New Roman"/>
          <w:sz w:val="26"/>
          <w:szCs w:val="28"/>
        </w:rPr>
        <w:t xml:space="preserve"> </w:t>
      </w:r>
      <w:r>
        <w:rPr>
          <w:rFonts w:ascii="Times New Roman" w:hAnsi="Times New Roman"/>
          <w:sz w:val="26"/>
          <w:szCs w:val="28"/>
        </w:rPr>
        <w:t>-</w:t>
      </w:r>
      <w:r w:rsidR="00D27B41">
        <w:rPr>
          <w:rFonts w:ascii="Times New Roman" w:hAnsi="Times New Roman"/>
          <w:sz w:val="26"/>
          <w:szCs w:val="28"/>
        </w:rPr>
        <w:t xml:space="preserve"> </w:t>
      </w:r>
      <w:r>
        <w:rPr>
          <w:rFonts w:ascii="Times New Roman" w:hAnsi="Times New Roman"/>
          <w:sz w:val="26"/>
          <w:szCs w:val="28"/>
        </w:rPr>
        <w:t>5 GS/PGS</w:t>
      </w:r>
      <w:r w:rsidR="00AC1BF0">
        <w:rPr>
          <w:rFonts w:ascii="Times New Roman" w:hAnsi="Times New Roman"/>
          <w:sz w:val="26"/>
          <w:szCs w:val="28"/>
        </w:rPr>
        <w:t>.</w:t>
      </w:r>
    </w:p>
    <w:p w:rsidR="002812F1" w:rsidRDefault="00AC1BF0" w:rsidP="005341BB">
      <w:pPr>
        <w:spacing w:after="0" w:line="360" w:lineRule="auto"/>
        <w:jc w:val="both"/>
        <w:rPr>
          <w:rFonts w:ascii="Times New Roman" w:hAnsi="Times New Roman"/>
          <w:sz w:val="26"/>
          <w:szCs w:val="28"/>
        </w:rPr>
      </w:pPr>
      <w:r>
        <w:rPr>
          <w:rFonts w:ascii="Times New Roman" w:hAnsi="Times New Roman"/>
          <w:sz w:val="26"/>
          <w:szCs w:val="28"/>
        </w:rPr>
        <w:t>- C</w:t>
      </w:r>
      <w:r w:rsidR="00A51347">
        <w:rPr>
          <w:rFonts w:ascii="Times New Roman" w:hAnsi="Times New Roman"/>
          <w:sz w:val="26"/>
          <w:szCs w:val="28"/>
        </w:rPr>
        <w:t xml:space="preserve">ơ cấu </w:t>
      </w:r>
      <w:r w:rsidR="002812F1">
        <w:rPr>
          <w:rFonts w:ascii="Times New Roman" w:hAnsi="Times New Roman"/>
          <w:sz w:val="26"/>
          <w:szCs w:val="28"/>
        </w:rPr>
        <w:t xml:space="preserve">lại các Bộ môn </w:t>
      </w:r>
      <w:r w:rsidR="00A51347">
        <w:rPr>
          <w:rFonts w:ascii="Times New Roman" w:hAnsi="Times New Roman"/>
          <w:sz w:val="26"/>
          <w:szCs w:val="28"/>
        </w:rPr>
        <w:t>phù hợp với các lĩnh vực chuyên môn</w:t>
      </w:r>
      <w:r w:rsidR="002812F1">
        <w:rPr>
          <w:rFonts w:ascii="Times New Roman" w:hAnsi="Times New Roman"/>
          <w:sz w:val="26"/>
          <w:szCs w:val="28"/>
        </w:rPr>
        <w:t>, t</w:t>
      </w:r>
      <w:r w:rsidR="008C5055">
        <w:rPr>
          <w:rFonts w:ascii="Times New Roman" w:hAnsi="Times New Roman"/>
          <w:sz w:val="26"/>
          <w:szCs w:val="28"/>
        </w:rPr>
        <w:t xml:space="preserve">ừng bước hình thành tổ sản xuất và </w:t>
      </w:r>
      <w:r w:rsidR="002812F1">
        <w:rPr>
          <w:rFonts w:ascii="Times New Roman" w:hAnsi="Times New Roman"/>
          <w:sz w:val="26"/>
          <w:szCs w:val="28"/>
        </w:rPr>
        <w:t>dịch vụ NTTS</w:t>
      </w:r>
      <w:r w:rsidR="008C5055">
        <w:rPr>
          <w:rFonts w:ascii="Times New Roman" w:hAnsi="Times New Roman"/>
          <w:sz w:val="26"/>
          <w:szCs w:val="28"/>
        </w:rPr>
        <w:t xml:space="preserve"> nhằm khai thác các cơ sở thực nghiệm hiệu quả</w:t>
      </w:r>
      <w:r w:rsidR="003E23FC">
        <w:rPr>
          <w:rFonts w:ascii="Times New Roman" w:hAnsi="Times New Roman"/>
          <w:sz w:val="26"/>
          <w:szCs w:val="28"/>
        </w:rPr>
        <w:t xml:space="preserve"> hơn</w:t>
      </w:r>
      <w:r w:rsidR="002812F1">
        <w:rPr>
          <w:rFonts w:ascii="Times New Roman" w:hAnsi="Times New Roman"/>
          <w:sz w:val="26"/>
          <w:szCs w:val="28"/>
        </w:rPr>
        <w:t>.</w:t>
      </w:r>
    </w:p>
    <w:p w:rsidR="002812F1" w:rsidRPr="00D411FD" w:rsidRDefault="002812F1" w:rsidP="005341BB">
      <w:pPr>
        <w:spacing w:after="0" w:line="360" w:lineRule="auto"/>
        <w:jc w:val="both"/>
        <w:rPr>
          <w:rFonts w:ascii="Times New Roman" w:hAnsi="Times New Roman"/>
          <w:sz w:val="26"/>
          <w:szCs w:val="28"/>
        </w:rPr>
      </w:pPr>
      <w:r>
        <w:rPr>
          <w:rFonts w:ascii="Times New Roman" w:hAnsi="Times New Roman"/>
          <w:sz w:val="26"/>
          <w:szCs w:val="28"/>
        </w:rPr>
        <w:t xml:space="preserve">- </w:t>
      </w:r>
      <w:r w:rsidR="000F7A2D">
        <w:rPr>
          <w:rFonts w:ascii="Times New Roman" w:hAnsi="Times New Roman"/>
          <w:sz w:val="26"/>
          <w:szCs w:val="28"/>
        </w:rPr>
        <w:t>Chú trọng công tác phát triển đảng, kết nạp 3 – 4 đảng viên mới.</w:t>
      </w:r>
    </w:p>
    <w:p w:rsidR="008A60DE" w:rsidRPr="00D411FD" w:rsidRDefault="008A60DE" w:rsidP="00296516">
      <w:pPr>
        <w:spacing w:after="0" w:line="360" w:lineRule="auto"/>
        <w:jc w:val="both"/>
        <w:rPr>
          <w:rFonts w:ascii="Times New Roman" w:hAnsi="Times New Roman"/>
          <w:sz w:val="26"/>
          <w:szCs w:val="28"/>
        </w:rPr>
      </w:pPr>
      <w:r w:rsidRPr="00D411FD">
        <w:rPr>
          <w:rFonts w:ascii="Times New Roman" w:hAnsi="Times New Roman"/>
          <w:b/>
          <w:sz w:val="26"/>
          <w:szCs w:val="28"/>
        </w:rPr>
        <w:lastRenderedPageBreak/>
        <w:t>II.</w:t>
      </w:r>
      <w:r w:rsidRPr="00D411FD">
        <w:rPr>
          <w:rFonts w:ascii="Times New Roman" w:hAnsi="Times New Roman"/>
          <w:sz w:val="26"/>
          <w:szCs w:val="28"/>
        </w:rPr>
        <w:t xml:space="preserve"> Thông qua Báo cáo kiểm điểm sự lãnh đạo, chỉ đạo của tập thể Chi ủ</w:t>
      </w:r>
      <w:r w:rsidR="00BA1B77" w:rsidRPr="00D411FD">
        <w:rPr>
          <w:rFonts w:ascii="Times New Roman" w:hAnsi="Times New Roman"/>
          <w:sz w:val="26"/>
          <w:szCs w:val="28"/>
        </w:rPr>
        <w:t>y Chi bộ</w:t>
      </w:r>
      <w:r w:rsidR="000F7A2D">
        <w:rPr>
          <w:rFonts w:ascii="Times New Roman" w:hAnsi="Times New Roman"/>
          <w:sz w:val="26"/>
          <w:szCs w:val="28"/>
        </w:rPr>
        <w:t xml:space="preserve"> Viện Nuôi trồng Thủy sản.</w:t>
      </w:r>
    </w:p>
    <w:p w:rsidR="008A60DE" w:rsidRDefault="008A60DE" w:rsidP="00296516">
      <w:pPr>
        <w:spacing w:after="0" w:line="360" w:lineRule="auto"/>
        <w:jc w:val="both"/>
        <w:rPr>
          <w:rFonts w:ascii="Times New Roman" w:hAnsi="Times New Roman"/>
          <w:sz w:val="26"/>
          <w:szCs w:val="28"/>
        </w:rPr>
      </w:pPr>
      <w:r w:rsidRPr="00D411FD">
        <w:rPr>
          <w:rFonts w:ascii="Times New Roman" w:hAnsi="Times New Roman"/>
          <w:b/>
          <w:sz w:val="26"/>
          <w:szCs w:val="28"/>
        </w:rPr>
        <w:t>III.</w:t>
      </w:r>
      <w:r w:rsidR="002F53AA">
        <w:rPr>
          <w:rFonts w:ascii="Times New Roman" w:hAnsi="Times New Roman"/>
          <w:b/>
          <w:sz w:val="26"/>
          <w:szCs w:val="28"/>
        </w:rPr>
        <w:t xml:space="preserve"> </w:t>
      </w:r>
      <w:r w:rsidR="00F14D16" w:rsidRPr="00D411FD">
        <w:rPr>
          <w:rFonts w:ascii="Times New Roman" w:hAnsi="Times New Roman"/>
          <w:sz w:val="26"/>
          <w:szCs w:val="28"/>
        </w:rPr>
        <w:t xml:space="preserve">Thông qua Báo cáo tổng hợp ý kiến của </w:t>
      </w:r>
      <w:r w:rsidR="008A465A">
        <w:rPr>
          <w:rFonts w:ascii="Times New Roman" w:hAnsi="Times New Roman"/>
          <w:sz w:val="26"/>
          <w:szCs w:val="28"/>
        </w:rPr>
        <w:t>đại hội</w:t>
      </w:r>
      <w:r w:rsidR="00F14D16" w:rsidRPr="00D411FD">
        <w:rPr>
          <w:rFonts w:ascii="Times New Roman" w:hAnsi="Times New Roman"/>
          <w:sz w:val="26"/>
          <w:szCs w:val="28"/>
        </w:rPr>
        <w:t xml:space="preserve"> đóng góp vào dự thảo </w:t>
      </w:r>
      <w:r w:rsidR="008A465A">
        <w:rPr>
          <w:rFonts w:ascii="Times New Roman" w:hAnsi="Times New Roman"/>
          <w:sz w:val="26"/>
          <w:szCs w:val="28"/>
        </w:rPr>
        <w:t>báo cáo chính trị</w:t>
      </w:r>
      <w:r w:rsidR="00F14D16" w:rsidRPr="00D411FD">
        <w:rPr>
          <w:rFonts w:ascii="Times New Roman" w:hAnsi="Times New Roman"/>
          <w:sz w:val="26"/>
          <w:szCs w:val="28"/>
        </w:rPr>
        <w:t xml:space="preserve"> trình Đại hội đại biểu Đảng bộ Trường lần thứ XX</w:t>
      </w:r>
      <w:r w:rsidR="008A465A">
        <w:rPr>
          <w:rFonts w:ascii="Times New Roman" w:hAnsi="Times New Roman"/>
          <w:sz w:val="26"/>
          <w:szCs w:val="28"/>
        </w:rPr>
        <w:t>, nhiệm kỳ 2015</w:t>
      </w:r>
      <w:r w:rsidR="00CA1CD5">
        <w:rPr>
          <w:rFonts w:ascii="Times New Roman" w:hAnsi="Times New Roman"/>
          <w:sz w:val="26"/>
          <w:szCs w:val="28"/>
        </w:rPr>
        <w:t xml:space="preserve"> </w:t>
      </w:r>
      <w:r w:rsidR="008A465A">
        <w:rPr>
          <w:rFonts w:ascii="Times New Roman" w:hAnsi="Times New Roman"/>
          <w:sz w:val="26"/>
          <w:szCs w:val="28"/>
        </w:rPr>
        <w:t>-</w:t>
      </w:r>
      <w:r w:rsidR="00CA1CD5">
        <w:rPr>
          <w:rFonts w:ascii="Times New Roman" w:hAnsi="Times New Roman"/>
          <w:sz w:val="26"/>
          <w:szCs w:val="28"/>
        </w:rPr>
        <w:t xml:space="preserve"> </w:t>
      </w:r>
      <w:r w:rsidR="008A465A">
        <w:rPr>
          <w:rFonts w:ascii="Times New Roman" w:hAnsi="Times New Roman"/>
          <w:sz w:val="26"/>
          <w:szCs w:val="28"/>
        </w:rPr>
        <w:t>2020</w:t>
      </w:r>
      <w:r w:rsidR="000F7A2D">
        <w:rPr>
          <w:rFonts w:ascii="Times New Roman" w:hAnsi="Times New Roman"/>
          <w:sz w:val="26"/>
          <w:szCs w:val="28"/>
        </w:rPr>
        <w:t>.</w:t>
      </w:r>
    </w:p>
    <w:p w:rsidR="00BA1B77" w:rsidRDefault="00F14D16" w:rsidP="00296516">
      <w:pPr>
        <w:spacing w:after="0" w:line="360" w:lineRule="auto"/>
        <w:jc w:val="both"/>
        <w:rPr>
          <w:rFonts w:ascii="Times New Roman" w:hAnsi="Times New Roman"/>
          <w:sz w:val="26"/>
          <w:szCs w:val="28"/>
        </w:rPr>
      </w:pPr>
      <w:r w:rsidRPr="00D411FD">
        <w:rPr>
          <w:rFonts w:ascii="Times New Roman" w:hAnsi="Times New Roman"/>
          <w:b/>
          <w:sz w:val="26"/>
          <w:szCs w:val="28"/>
        </w:rPr>
        <w:t>IV.</w:t>
      </w:r>
      <w:r w:rsidRPr="00D411FD">
        <w:rPr>
          <w:rFonts w:ascii="Times New Roman" w:hAnsi="Times New Roman"/>
          <w:sz w:val="26"/>
          <w:szCs w:val="28"/>
        </w:rPr>
        <w:t xml:space="preserve"> Thông qua kết quả bầu cử Chi ủy </w:t>
      </w:r>
      <w:r w:rsidR="00BA1B77" w:rsidRPr="00D411FD">
        <w:rPr>
          <w:rFonts w:ascii="Times New Roman" w:hAnsi="Times New Roman"/>
          <w:sz w:val="26"/>
          <w:szCs w:val="28"/>
        </w:rPr>
        <w:t>Chi bộ</w:t>
      </w:r>
      <w:r w:rsidR="000F7A2D">
        <w:rPr>
          <w:rFonts w:ascii="Times New Roman" w:hAnsi="Times New Roman"/>
          <w:sz w:val="26"/>
          <w:szCs w:val="28"/>
        </w:rPr>
        <w:t xml:space="preserve"> Viện Nuôi trồng Thủy sản </w:t>
      </w:r>
      <w:r w:rsidR="00BA1B77" w:rsidRPr="00D411FD">
        <w:rPr>
          <w:rFonts w:ascii="Times New Roman" w:hAnsi="Times New Roman"/>
          <w:sz w:val="26"/>
          <w:szCs w:val="28"/>
        </w:rPr>
        <w:t>nhiệm kỳ</w:t>
      </w:r>
      <w:r w:rsidR="000F7A2D">
        <w:rPr>
          <w:rFonts w:ascii="Times New Roman" w:hAnsi="Times New Roman"/>
          <w:sz w:val="26"/>
          <w:szCs w:val="28"/>
        </w:rPr>
        <w:t xml:space="preserve"> 2015 – 2017</w:t>
      </w:r>
      <w:r w:rsidR="00BA1B77" w:rsidRPr="00D411FD">
        <w:rPr>
          <w:rFonts w:ascii="Times New Roman" w:hAnsi="Times New Roman"/>
          <w:sz w:val="26"/>
          <w:szCs w:val="28"/>
        </w:rPr>
        <w:t xml:space="preserve">, gồm </w:t>
      </w:r>
      <w:r w:rsidR="00EF2EFC" w:rsidRPr="00D411FD">
        <w:rPr>
          <w:rFonts w:ascii="Times New Roman" w:hAnsi="Times New Roman"/>
          <w:sz w:val="26"/>
          <w:szCs w:val="28"/>
        </w:rPr>
        <w:t>các đồng chí</w:t>
      </w:r>
      <w:r w:rsidR="000F7A2D">
        <w:rPr>
          <w:rFonts w:ascii="Times New Roman" w:hAnsi="Times New Roman"/>
          <w:sz w:val="26"/>
          <w:szCs w:val="28"/>
        </w:rPr>
        <w:t>:</w:t>
      </w:r>
    </w:p>
    <w:p w:rsidR="000F7A2D" w:rsidRDefault="000F7A2D" w:rsidP="00296516">
      <w:pPr>
        <w:spacing w:after="0" w:line="360" w:lineRule="auto"/>
        <w:ind w:firstLine="720"/>
        <w:jc w:val="both"/>
        <w:rPr>
          <w:rFonts w:ascii="Times New Roman" w:hAnsi="Times New Roman"/>
          <w:sz w:val="26"/>
          <w:szCs w:val="28"/>
        </w:rPr>
      </w:pPr>
      <w:r>
        <w:rPr>
          <w:rFonts w:ascii="Times New Roman" w:hAnsi="Times New Roman"/>
          <w:sz w:val="26"/>
          <w:szCs w:val="28"/>
        </w:rPr>
        <w:t>1. Đ/c Phạm Quốc Hùng – Bí thư</w:t>
      </w:r>
    </w:p>
    <w:p w:rsidR="000F7A2D" w:rsidRDefault="000F7A2D" w:rsidP="00296516">
      <w:pPr>
        <w:spacing w:after="0" w:line="360" w:lineRule="auto"/>
        <w:ind w:firstLine="720"/>
        <w:jc w:val="both"/>
        <w:rPr>
          <w:rFonts w:ascii="Times New Roman" w:hAnsi="Times New Roman"/>
          <w:sz w:val="26"/>
          <w:szCs w:val="28"/>
        </w:rPr>
      </w:pPr>
      <w:r>
        <w:rPr>
          <w:rFonts w:ascii="Times New Roman" w:hAnsi="Times New Roman"/>
          <w:sz w:val="26"/>
          <w:szCs w:val="28"/>
        </w:rPr>
        <w:t>2. Đ/c Trần Văn Phước – Phó bí thư</w:t>
      </w:r>
    </w:p>
    <w:p w:rsidR="000F7A2D" w:rsidRPr="00D411FD" w:rsidRDefault="000F7A2D" w:rsidP="00296516">
      <w:pPr>
        <w:spacing w:after="0" w:line="360" w:lineRule="auto"/>
        <w:ind w:firstLine="720"/>
        <w:jc w:val="both"/>
        <w:rPr>
          <w:rFonts w:ascii="Times New Roman" w:hAnsi="Times New Roman"/>
          <w:sz w:val="26"/>
          <w:szCs w:val="28"/>
        </w:rPr>
      </w:pPr>
      <w:r>
        <w:rPr>
          <w:rFonts w:ascii="Times New Roman" w:hAnsi="Times New Roman"/>
          <w:sz w:val="26"/>
          <w:szCs w:val="28"/>
        </w:rPr>
        <w:t>3. Đ/c Trương Thị Bích Hồng - Ủy viên</w:t>
      </w:r>
    </w:p>
    <w:p w:rsidR="0073693D" w:rsidRDefault="00EF2EFC" w:rsidP="00296516">
      <w:pPr>
        <w:spacing w:after="0" w:line="360" w:lineRule="auto"/>
        <w:ind w:firstLine="720"/>
        <w:jc w:val="both"/>
        <w:rPr>
          <w:rFonts w:ascii="Times New Roman" w:hAnsi="Times New Roman"/>
          <w:sz w:val="26"/>
          <w:szCs w:val="28"/>
        </w:rPr>
      </w:pPr>
      <w:r w:rsidRPr="00D411FD">
        <w:rPr>
          <w:rFonts w:ascii="Times New Roman" w:hAnsi="Times New Roman"/>
          <w:sz w:val="26"/>
          <w:szCs w:val="28"/>
        </w:rPr>
        <w:t>Thông qua kết quả bầu cử</w:t>
      </w:r>
      <w:r w:rsidR="00F14D16" w:rsidRPr="00D411FD">
        <w:rPr>
          <w:rFonts w:ascii="Times New Roman" w:hAnsi="Times New Roman"/>
          <w:sz w:val="26"/>
          <w:szCs w:val="28"/>
        </w:rPr>
        <w:t xml:space="preserve"> Đoàn đại biểu dự Đại hội đại biểu Đảng bộ Trường</w:t>
      </w:r>
      <w:r w:rsidRPr="00D411FD">
        <w:rPr>
          <w:rFonts w:ascii="Times New Roman" w:hAnsi="Times New Roman"/>
          <w:sz w:val="26"/>
          <w:szCs w:val="28"/>
        </w:rPr>
        <w:t xml:space="preserve"> lần thứ XX, gồm </w:t>
      </w:r>
      <w:r w:rsidR="000F7A2D">
        <w:rPr>
          <w:rFonts w:ascii="Times New Roman" w:hAnsi="Times New Roman"/>
          <w:sz w:val="26"/>
          <w:szCs w:val="28"/>
        </w:rPr>
        <w:t>10 đại biểu chính thức</w:t>
      </w:r>
      <w:r w:rsidR="0073693D">
        <w:rPr>
          <w:rFonts w:ascii="Times New Roman" w:hAnsi="Times New Roman"/>
          <w:sz w:val="26"/>
          <w:szCs w:val="28"/>
        </w:rPr>
        <w:t>:</w:t>
      </w:r>
    </w:p>
    <w:p w:rsidR="0073693D" w:rsidRDefault="0073693D" w:rsidP="00296516">
      <w:pPr>
        <w:spacing w:after="0" w:line="360" w:lineRule="auto"/>
        <w:ind w:firstLine="720"/>
        <w:jc w:val="both"/>
        <w:rPr>
          <w:rFonts w:ascii="Times New Roman" w:hAnsi="Times New Roman"/>
          <w:sz w:val="26"/>
          <w:szCs w:val="28"/>
        </w:rPr>
      </w:pPr>
      <w:bookmarkStart w:id="0" w:name="_GoBack"/>
      <w:r>
        <w:rPr>
          <w:rFonts w:ascii="Times New Roman" w:hAnsi="Times New Roman"/>
          <w:sz w:val="26"/>
          <w:szCs w:val="28"/>
        </w:rPr>
        <w:t>1. Đ/c Lục Minh Diệp</w:t>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t>6. Đ/c Nguyễn Đình Mão</w:t>
      </w:r>
    </w:p>
    <w:p w:rsidR="0073693D" w:rsidRDefault="0073693D" w:rsidP="00296516">
      <w:pPr>
        <w:spacing w:after="0" w:line="360" w:lineRule="auto"/>
        <w:ind w:firstLine="720"/>
        <w:jc w:val="both"/>
        <w:rPr>
          <w:rFonts w:ascii="Times New Roman" w:hAnsi="Times New Roman"/>
          <w:sz w:val="26"/>
          <w:szCs w:val="28"/>
        </w:rPr>
      </w:pPr>
      <w:r>
        <w:rPr>
          <w:rFonts w:ascii="Times New Roman" w:hAnsi="Times New Roman"/>
          <w:sz w:val="26"/>
          <w:szCs w:val="28"/>
        </w:rPr>
        <w:t>2. Đ/c Lê Minh Hoàng</w:t>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t>7. Đ/c Trần Văn Phước</w:t>
      </w:r>
    </w:p>
    <w:p w:rsidR="0073693D" w:rsidRDefault="0073693D" w:rsidP="00296516">
      <w:pPr>
        <w:spacing w:after="0" w:line="360" w:lineRule="auto"/>
        <w:ind w:firstLine="720"/>
        <w:jc w:val="both"/>
        <w:rPr>
          <w:rFonts w:ascii="Times New Roman" w:hAnsi="Times New Roman"/>
          <w:sz w:val="26"/>
          <w:szCs w:val="28"/>
        </w:rPr>
      </w:pPr>
      <w:r>
        <w:rPr>
          <w:rFonts w:ascii="Times New Roman" w:hAnsi="Times New Roman"/>
          <w:sz w:val="26"/>
          <w:szCs w:val="28"/>
        </w:rPr>
        <w:t>3. Đ/c Trương Thị Bích Hồng</w:t>
      </w:r>
      <w:r>
        <w:rPr>
          <w:rFonts w:ascii="Times New Roman" w:hAnsi="Times New Roman"/>
          <w:sz w:val="26"/>
          <w:szCs w:val="28"/>
        </w:rPr>
        <w:tab/>
      </w:r>
      <w:r>
        <w:rPr>
          <w:rFonts w:ascii="Times New Roman" w:hAnsi="Times New Roman"/>
          <w:sz w:val="26"/>
          <w:szCs w:val="28"/>
        </w:rPr>
        <w:tab/>
        <w:t>8. Đ/c Châu Văn Thanh</w:t>
      </w:r>
    </w:p>
    <w:p w:rsidR="0073693D" w:rsidRDefault="0073693D" w:rsidP="00296516">
      <w:pPr>
        <w:spacing w:after="0" w:line="360" w:lineRule="auto"/>
        <w:ind w:firstLine="720"/>
        <w:jc w:val="both"/>
        <w:rPr>
          <w:rFonts w:ascii="Times New Roman" w:hAnsi="Times New Roman"/>
          <w:sz w:val="26"/>
          <w:szCs w:val="28"/>
        </w:rPr>
      </w:pPr>
      <w:r>
        <w:rPr>
          <w:rFonts w:ascii="Times New Roman" w:hAnsi="Times New Roman"/>
          <w:sz w:val="26"/>
          <w:szCs w:val="28"/>
        </w:rPr>
        <w:t>4. Đ/c Lại Văn Hùng</w:t>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t>9. Đ/c Võ Ngọc Thám</w:t>
      </w:r>
    </w:p>
    <w:p w:rsidR="0073693D" w:rsidRDefault="0073693D" w:rsidP="00296516">
      <w:pPr>
        <w:spacing w:after="0" w:line="360" w:lineRule="auto"/>
        <w:ind w:firstLine="720"/>
        <w:jc w:val="both"/>
        <w:rPr>
          <w:rFonts w:ascii="Times New Roman" w:hAnsi="Times New Roman"/>
          <w:sz w:val="26"/>
          <w:szCs w:val="28"/>
        </w:rPr>
      </w:pPr>
      <w:r>
        <w:rPr>
          <w:rFonts w:ascii="Times New Roman" w:hAnsi="Times New Roman"/>
          <w:sz w:val="26"/>
          <w:szCs w:val="28"/>
        </w:rPr>
        <w:t>5. Đ/c Ngô Văn Mạnh</w:t>
      </w:r>
      <w:r>
        <w:rPr>
          <w:rFonts w:ascii="Times New Roman" w:hAnsi="Times New Roman"/>
          <w:sz w:val="26"/>
          <w:szCs w:val="28"/>
        </w:rPr>
        <w:tab/>
      </w:r>
      <w:r>
        <w:rPr>
          <w:rFonts w:ascii="Times New Roman" w:hAnsi="Times New Roman"/>
          <w:sz w:val="26"/>
          <w:szCs w:val="28"/>
        </w:rPr>
        <w:tab/>
      </w:r>
      <w:r>
        <w:rPr>
          <w:rFonts w:ascii="Times New Roman" w:hAnsi="Times New Roman"/>
          <w:sz w:val="26"/>
          <w:szCs w:val="28"/>
        </w:rPr>
        <w:tab/>
        <w:t>10. Đ/c Nguyễn Tấn Sỹ</w:t>
      </w:r>
    </w:p>
    <w:bookmarkEnd w:id="0"/>
    <w:p w:rsidR="00F14D16" w:rsidRDefault="000F7A2D" w:rsidP="00296516">
      <w:pPr>
        <w:spacing w:after="0" w:line="360" w:lineRule="auto"/>
        <w:ind w:firstLine="720"/>
        <w:jc w:val="both"/>
        <w:rPr>
          <w:rFonts w:ascii="Times New Roman" w:hAnsi="Times New Roman"/>
          <w:sz w:val="26"/>
          <w:szCs w:val="28"/>
        </w:rPr>
      </w:pPr>
      <w:r>
        <w:rPr>
          <w:rFonts w:ascii="Times New Roman" w:hAnsi="Times New Roman"/>
          <w:sz w:val="26"/>
          <w:szCs w:val="28"/>
        </w:rPr>
        <w:t xml:space="preserve"> và 01 đại biểu dự khuyế</w:t>
      </w:r>
      <w:r w:rsidR="0073693D">
        <w:rPr>
          <w:rFonts w:ascii="Times New Roman" w:hAnsi="Times New Roman"/>
          <w:sz w:val="26"/>
          <w:szCs w:val="28"/>
        </w:rPr>
        <w:t>t: Đ/c Vũ Trọng Đại</w:t>
      </w:r>
    </w:p>
    <w:p w:rsidR="00F14D16" w:rsidRPr="00D411FD" w:rsidRDefault="00F14D16" w:rsidP="00296516">
      <w:pPr>
        <w:spacing w:after="0" w:line="360" w:lineRule="auto"/>
        <w:jc w:val="both"/>
        <w:rPr>
          <w:rFonts w:ascii="Times New Roman" w:hAnsi="Times New Roman"/>
          <w:sz w:val="26"/>
          <w:szCs w:val="28"/>
        </w:rPr>
      </w:pPr>
      <w:r w:rsidRPr="00D411FD">
        <w:rPr>
          <w:rFonts w:ascii="Times New Roman" w:hAnsi="Times New Roman"/>
          <w:b/>
          <w:sz w:val="26"/>
          <w:szCs w:val="28"/>
        </w:rPr>
        <w:t>V.</w:t>
      </w:r>
      <w:r w:rsidRPr="00D411FD">
        <w:rPr>
          <w:rFonts w:ascii="Times New Roman" w:hAnsi="Times New Roman"/>
          <w:sz w:val="26"/>
          <w:szCs w:val="28"/>
        </w:rPr>
        <w:t xml:space="preserve"> Giao Chi ủy nhiệm kỳ 2015 – 20</w:t>
      </w:r>
      <w:r w:rsidR="000F7A2D">
        <w:rPr>
          <w:rFonts w:ascii="Times New Roman" w:hAnsi="Times New Roman"/>
          <w:sz w:val="26"/>
          <w:szCs w:val="28"/>
        </w:rPr>
        <w:t>17</w:t>
      </w:r>
      <w:r w:rsidRPr="00D411FD">
        <w:rPr>
          <w:rFonts w:ascii="Times New Roman" w:hAnsi="Times New Roman"/>
          <w:sz w:val="26"/>
          <w:szCs w:val="28"/>
        </w:rPr>
        <w:t xml:space="preserve"> tiếp thu các ý kiến góp ý của </w:t>
      </w:r>
      <w:r w:rsidR="000F7A2D">
        <w:rPr>
          <w:rFonts w:ascii="Times New Roman" w:hAnsi="Times New Roman"/>
          <w:sz w:val="26"/>
          <w:szCs w:val="28"/>
        </w:rPr>
        <w:t>đại hội</w:t>
      </w:r>
      <w:r w:rsidRPr="00D411FD">
        <w:rPr>
          <w:rFonts w:ascii="Times New Roman" w:hAnsi="Times New Roman"/>
          <w:sz w:val="26"/>
          <w:szCs w:val="28"/>
        </w:rPr>
        <w:t>, hoàn chỉnh Báo cáo chính trị của Đại hội; căn cứ Nghị quyết, trên cơ sở quán triệt sâu sắc Nghị quyết Đại hội đại biểu Đảng bộ Trường lần thứ XX, nhiệm kỳ 2015 – 2020, xây dựng chương trình hành động, kế hoạch công tác để nhanh chóng đưa Nghị quyết Đại hội đi vào thực tiễn cuộc sống.</w:t>
      </w:r>
    </w:p>
    <w:p w:rsidR="00EF2EFC" w:rsidRPr="00D411FD" w:rsidRDefault="00EF2EFC" w:rsidP="00296516">
      <w:pPr>
        <w:spacing w:after="0" w:line="360" w:lineRule="auto"/>
        <w:ind w:firstLine="720"/>
        <w:jc w:val="both"/>
        <w:rPr>
          <w:rFonts w:ascii="Times New Roman" w:hAnsi="Times New Roman"/>
          <w:sz w:val="26"/>
          <w:szCs w:val="28"/>
        </w:rPr>
      </w:pPr>
      <w:r w:rsidRPr="00D411FD">
        <w:rPr>
          <w:rFonts w:ascii="Times New Roman" w:hAnsi="Times New Roman"/>
          <w:sz w:val="26"/>
          <w:szCs w:val="28"/>
        </w:rPr>
        <w:t>Đại hội kêu gọi toàn thể đảng viên, cán bộ và viên chức tiếp tục phát huy truyền thống của Chi bộ, đoàn kết, nhất trí, khắc phục khó khăn để hoàn thành Nghị quyết Đại hội Chi bộ nhiệm kỳ 2015 – 20</w:t>
      </w:r>
      <w:r w:rsidR="000F7A2D">
        <w:rPr>
          <w:rFonts w:ascii="Times New Roman" w:hAnsi="Times New Roman"/>
          <w:sz w:val="26"/>
          <w:szCs w:val="28"/>
        </w:rPr>
        <w:t>17</w:t>
      </w:r>
      <w:r w:rsidRPr="00D411FD">
        <w:rPr>
          <w:rFonts w:ascii="Times New Roman" w:hAnsi="Times New Roman"/>
          <w:sz w:val="26"/>
          <w:szCs w:val="28"/>
        </w:rPr>
        <w:t>.</w:t>
      </w:r>
    </w:p>
    <w:p w:rsidR="007F6BF2" w:rsidRPr="00D411FD" w:rsidRDefault="007F6BF2" w:rsidP="00296516">
      <w:pPr>
        <w:spacing w:after="0" w:line="360" w:lineRule="auto"/>
        <w:ind w:firstLine="720"/>
        <w:jc w:val="both"/>
        <w:rPr>
          <w:rFonts w:ascii="Times New Roman" w:hAnsi="Times New Roman"/>
          <w:sz w:val="26"/>
          <w:szCs w:val="28"/>
        </w:rPr>
      </w:pPr>
      <w:r w:rsidRPr="00D411FD">
        <w:rPr>
          <w:rFonts w:ascii="Times New Roman" w:hAnsi="Times New Roman"/>
          <w:sz w:val="26"/>
          <w:szCs w:val="28"/>
        </w:rPr>
        <w:t>Đại hội kế</w:t>
      </w:r>
      <w:r w:rsidR="00371F38">
        <w:rPr>
          <w:rFonts w:ascii="Times New Roman" w:hAnsi="Times New Roman"/>
          <w:sz w:val="26"/>
          <w:szCs w:val="28"/>
        </w:rPr>
        <w:t>t thúc lúc</w:t>
      </w:r>
      <w:r w:rsidR="00A51347">
        <w:rPr>
          <w:rFonts w:ascii="Times New Roman" w:hAnsi="Times New Roman"/>
          <w:sz w:val="26"/>
          <w:szCs w:val="28"/>
        </w:rPr>
        <w:t xml:space="preserve"> 16</w:t>
      </w:r>
      <w:r w:rsidR="00630979">
        <w:rPr>
          <w:rFonts w:ascii="Times New Roman" w:hAnsi="Times New Roman"/>
          <w:sz w:val="26"/>
          <w:szCs w:val="28"/>
        </w:rPr>
        <w:t xml:space="preserve"> </w:t>
      </w:r>
      <w:r w:rsidRPr="00D411FD">
        <w:rPr>
          <w:rFonts w:ascii="Times New Roman" w:hAnsi="Times New Roman"/>
          <w:sz w:val="26"/>
          <w:szCs w:val="28"/>
        </w:rPr>
        <w:t>giờ</w:t>
      </w:r>
      <w:r w:rsidR="00630979">
        <w:rPr>
          <w:rFonts w:ascii="Times New Roman" w:hAnsi="Times New Roman"/>
          <w:sz w:val="26"/>
          <w:szCs w:val="28"/>
        </w:rPr>
        <w:t xml:space="preserve"> </w:t>
      </w:r>
      <w:r w:rsidR="00A51347">
        <w:rPr>
          <w:rFonts w:ascii="Times New Roman" w:hAnsi="Times New Roman"/>
          <w:sz w:val="26"/>
          <w:szCs w:val="28"/>
        </w:rPr>
        <w:t>0</w:t>
      </w:r>
      <w:r w:rsidR="00371F38">
        <w:rPr>
          <w:rFonts w:ascii="Times New Roman" w:hAnsi="Times New Roman"/>
          <w:sz w:val="26"/>
          <w:szCs w:val="28"/>
        </w:rPr>
        <w:t>0</w:t>
      </w:r>
      <w:r w:rsidRPr="00D411FD">
        <w:rPr>
          <w:rFonts w:ascii="Times New Roman" w:hAnsi="Times New Roman"/>
          <w:sz w:val="26"/>
          <w:szCs w:val="28"/>
        </w:rPr>
        <w:t>, ngày</w:t>
      </w:r>
      <w:r w:rsidR="00371F38">
        <w:rPr>
          <w:rFonts w:ascii="Times New Roman" w:hAnsi="Times New Roman"/>
          <w:sz w:val="26"/>
          <w:szCs w:val="28"/>
        </w:rPr>
        <w:t xml:space="preserve"> 10 </w:t>
      </w:r>
      <w:r w:rsidRPr="00D411FD">
        <w:rPr>
          <w:rFonts w:ascii="Times New Roman" w:hAnsi="Times New Roman"/>
          <w:sz w:val="26"/>
          <w:szCs w:val="28"/>
        </w:rPr>
        <w:t>tháng</w:t>
      </w:r>
      <w:r w:rsidR="00371F38">
        <w:rPr>
          <w:rFonts w:ascii="Times New Roman" w:hAnsi="Times New Roman"/>
          <w:sz w:val="26"/>
          <w:szCs w:val="28"/>
        </w:rPr>
        <w:t xml:space="preserve"> 3 </w:t>
      </w:r>
      <w:r w:rsidRPr="00D411FD">
        <w:rPr>
          <w:rFonts w:ascii="Times New Roman" w:hAnsi="Times New Roman"/>
          <w:sz w:val="26"/>
          <w:szCs w:val="28"/>
        </w:rPr>
        <w:t>năm 2015.</w:t>
      </w:r>
    </w:p>
    <w:p w:rsidR="00630979" w:rsidRDefault="00630979" w:rsidP="00630979">
      <w:pPr>
        <w:spacing w:after="120" w:line="240" w:lineRule="auto"/>
        <w:ind w:firstLine="720"/>
        <w:jc w:val="right"/>
        <w:rPr>
          <w:rFonts w:ascii="Times New Roman" w:hAnsi="Times New Roman"/>
          <w:sz w:val="26"/>
          <w:szCs w:val="28"/>
        </w:rPr>
      </w:pPr>
    </w:p>
    <w:p w:rsidR="007F6BF2" w:rsidRPr="00D411FD" w:rsidRDefault="007F6BF2" w:rsidP="00630979">
      <w:pPr>
        <w:spacing w:after="120" w:line="240" w:lineRule="auto"/>
        <w:ind w:firstLine="720"/>
        <w:jc w:val="right"/>
        <w:rPr>
          <w:rFonts w:ascii="Times New Roman" w:hAnsi="Times New Roman"/>
          <w:sz w:val="26"/>
          <w:szCs w:val="28"/>
        </w:rPr>
      </w:pPr>
      <w:r w:rsidRPr="00D411FD">
        <w:rPr>
          <w:rFonts w:ascii="Times New Roman" w:hAnsi="Times New Roman"/>
          <w:sz w:val="26"/>
          <w:szCs w:val="28"/>
        </w:rPr>
        <w:t>ĐẠI HỘI CHI BỘ</w:t>
      </w:r>
      <w:r w:rsidR="000F7A2D">
        <w:rPr>
          <w:rFonts w:ascii="Times New Roman" w:hAnsi="Times New Roman"/>
          <w:sz w:val="26"/>
          <w:szCs w:val="28"/>
        </w:rPr>
        <w:t xml:space="preserve"> VIỆN NUÔI TRỒNG THỦY SẢN</w:t>
      </w:r>
    </w:p>
    <w:p w:rsidR="00681E4E" w:rsidRPr="00681E4E" w:rsidRDefault="00681E4E" w:rsidP="00681E4E">
      <w:pPr>
        <w:ind w:left="720"/>
        <w:jc w:val="both"/>
        <w:rPr>
          <w:rFonts w:ascii="Times New Roman" w:hAnsi="Times New Roman"/>
          <w:sz w:val="28"/>
          <w:szCs w:val="28"/>
        </w:rPr>
      </w:pPr>
    </w:p>
    <w:sectPr w:rsidR="00681E4E" w:rsidRPr="00681E4E" w:rsidSect="00E8071F">
      <w:footerReference w:type="default" r:id="rId7"/>
      <w:pgSz w:w="11907" w:h="16840" w:code="9"/>
      <w:pgMar w:top="1418" w:right="1418" w:bottom="141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60A4" w:rsidRDefault="00B560A4" w:rsidP="009C6FB2">
      <w:pPr>
        <w:spacing w:after="0" w:line="240" w:lineRule="auto"/>
      </w:pPr>
      <w:r>
        <w:separator/>
      </w:r>
    </w:p>
  </w:endnote>
  <w:endnote w:type="continuationSeparator" w:id="1">
    <w:p w:rsidR="00B560A4" w:rsidRDefault="00B560A4" w:rsidP="009C6F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98C" w:rsidRDefault="00E06FF9">
    <w:pPr>
      <w:pStyle w:val="Footer"/>
      <w:jc w:val="right"/>
    </w:pPr>
    <w:r>
      <w:fldChar w:fldCharType="begin"/>
    </w:r>
    <w:r w:rsidR="0043698C">
      <w:instrText xml:space="preserve"> PAGE   \* MERGEFORMAT </w:instrText>
    </w:r>
    <w:r>
      <w:fldChar w:fldCharType="separate"/>
    </w:r>
    <w:r w:rsidR="005341BB">
      <w:rPr>
        <w:noProof/>
      </w:rPr>
      <w:t>1</w:t>
    </w:r>
    <w:r>
      <w:rPr>
        <w:noProof/>
      </w:rPr>
      <w:fldChar w:fldCharType="end"/>
    </w:r>
  </w:p>
  <w:p w:rsidR="0043698C" w:rsidRDefault="004369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60A4" w:rsidRDefault="00B560A4" w:rsidP="009C6FB2">
      <w:pPr>
        <w:spacing w:after="0" w:line="240" w:lineRule="auto"/>
      </w:pPr>
      <w:r>
        <w:separator/>
      </w:r>
    </w:p>
  </w:footnote>
  <w:footnote w:type="continuationSeparator" w:id="1">
    <w:p w:rsidR="00B560A4" w:rsidRDefault="00B560A4" w:rsidP="009C6F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D44AA"/>
    <w:multiLevelType w:val="hybridMultilevel"/>
    <w:tmpl w:val="72628272"/>
    <w:lvl w:ilvl="0" w:tplc="8C6C7F04">
      <w:start w:val="1"/>
      <w:numFmt w:val="decimal"/>
      <w:lvlText w:val="(%1)"/>
      <w:lvlJc w:val="left"/>
      <w:pPr>
        <w:ind w:left="1080" w:hanging="360"/>
      </w:pPr>
      <w:rPr>
        <w:rFonts w:hint="default"/>
      </w:rPr>
    </w:lvl>
    <w:lvl w:ilvl="1" w:tplc="CA14E29C">
      <w:numFmt w:val="bullet"/>
      <w:lvlText w:val="-"/>
      <w:lvlJc w:val="left"/>
      <w:pPr>
        <w:ind w:left="1800" w:hanging="360"/>
      </w:pPr>
      <w:rPr>
        <w:rFonts w:ascii="Times New Roman" w:eastAsia="Calibri"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F7F24C5"/>
    <w:multiLevelType w:val="hybridMultilevel"/>
    <w:tmpl w:val="98D4651C"/>
    <w:lvl w:ilvl="0" w:tplc="8C6C7F04">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2435461"/>
    <w:multiLevelType w:val="hybridMultilevel"/>
    <w:tmpl w:val="A4FAA516"/>
    <w:lvl w:ilvl="0" w:tplc="610212CE">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DB85183"/>
    <w:multiLevelType w:val="hybridMultilevel"/>
    <w:tmpl w:val="8A78AEEC"/>
    <w:lvl w:ilvl="0" w:tplc="8C6C7F04">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63C02EC"/>
    <w:multiLevelType w:val="hybridMultilevel"/>
    <w:tmpl w:val="B240D9E4"/>
    <w:lvl w:ilvl="0" w:tplc="8C6C7F0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3C4817"/>
    <w:multiLevelType w:val="hybridMultilevel"/>
    <w:tmpl w:val="899A43BE"/>
    <w:lvl w:ilvl="0" w:tplc="4D0AD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D5B0DF9"/>
    <w:multiLevelType w:val="hybridMultilevel"/>
    <w:tmpl w:val="C39EF7F2"/>
    <w:lvl w:ilvl="0" w:tplc="684E0E60">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08612F7"/>
    <w:multiLevelType w:val="hybridMultilevel"/>
    <w:tmpl w:val="1AD47F28"/>
    <w:lvl w:ilvl="0" w:tplc="FEFA8B58">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7012ECB"/>
    <w:multiLevelType w:val="hybridMultilevel"/>
    <w:tmpl w:val="3EC8EFE8"/>
    <w:lvl w:ilvl="0" w:tplc="90360B14">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9923A41"/>
    <w:multiLevelType w:val="hybridMultilevel"/>
    <w:tmpl w:val="EA126BE6"/>
    <w:lvl w:ilvl="0" w:tplc="8CAE6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BA34BE1"/>
    <w:multiLevelType w:val="hybridMultilevel"/>
    <w:tmpl w:val="BE6E19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60852519"/>
    <w:multiLevelType w:val="hybridMultilevel"/>
    <w:tmpl w:val="F2369F4A"/>
    <w:lvl w:ilvl="0" w:tplc="8C6C7F04">
      <w:start w:val="1"/>
      <w:numFmt w:val="decimal"/>
      <w:lvlText w:val="(%1)"/>
      <w:lvlJc w:val="left"/>
      <w:pPr>
        <w:ind w:left="1080" w:hanging="360"/>
      </w:pPr>
      <w:rPr>
        <w:rFonts w:hint="default"/>
      </w:rPr>
    </w:lvl>
    <w:lvl w:ilvl="1" w:tplc="8C6C7F0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
  </w:num>
  <w:num w:numId="3">
    <w:abstractNumId w:val="2"/>
  </w:num>
  <w:num w:numId="4">
    <w:abstractNumId w:val="7"/>
  </w:num>
  <w:num w:numId="5">
    <w:abstractNumId w:val="0"/>
  </w:num>
  <w:num w:numId="6">
    <w:abstractNumId w:val="8"/>
  </w:num>
  <w:num w:numId="7">
    <w:abstractNumId w:val="3"/>
  </w:num>
  <w:num w:numId="8">
    <w:abstractNumId w:val="4"/>
  </w:num>
  <w:num w:numId="9">
    <w:abstractNumId w:val="11"/>
  </w:num>
  <w:num w:numId="10">
    <w:abstractNumId w:val="9"/>
  </w:num>
  <w:num w:numId="11">
    <w:abstractNumId w:val="5"/>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D4609"/>
    <w:rsid w:val="0002457C"/>
    <w:rsid w:val="000345E5"/>
    <w:rsid w:val="000353D4"/>
    <w:rsid w:val="00077347"/>
    <w:rsid w:val="000857F5"/>
    <w:rsid w:val="000E3738"/>
    <w:rsid w:val="000F0CB8"/>
    <w:rsid w:val="000F7A2D"/>
    <w:rsid w:val="00107C7A"/>
    <w:rsid w:val="00114EBB"/>
    <w:rsid w:val="00123504"/>
    <w:rsid w:val="00126714"/>
    <w:rsid w:val="00130953"/>
    <w:rsid w:val="00130E07"/>
    <w:rsid w:val="0013171E"/>
    <w:rsid w:val="00135DD5"/>
    <w:rsid w:val="001A6751"/>
    <w:rsid w:val="001F6562"/>
    <w:rsid w:val="002161E3"/>
    <w:rsid w:val="00216662"/>
    <w:rsid w:val="002562B2"/>
    <w:rsid w:val="002812F1"/>
    <w:rsid w:val="00296516"/>
    <w:rsid w:val="002A6E00"/>
    <w:rsid w:val="002C38DF"/>
    <w:rsid w:val="002E1FBC"/>
    <w:rsid w:val="002E3EFD"/>
    <w:rsid w:val="002E3F84"/>
    <w:rsid w:val="002F53AA"/>
    <w:rsid w:val="003522A0"/>
    <w:rsid w:val="00371F38"/>
    <w:rsid w:val="003860A0"/>
    <w:rsid w:val="00386CCB"/>
    <w:rsid w:val="003932AD"/>
    <w:rsid w:val="003A5220"/>
    <w:rsid w:val="003C68A6"/>
    <w:rsid w:val="003D102B"/>
    <w:rsid w:val="003D4609"/>
    <w:rsid w:val="003E23FC"/>
    <w:rsid w:val="00417D34"/>
    <w:rsid w:val="0043321D"/>
    <w:rsid w:val="0043698C"/>
    <w:rsid w:val="00460C90"/>
    <w:rsid w:val="00474975"/>
    <w:rsid w:val="00474F86"/>
    <w:rsid w:val="004B7085"/>
    <w:rsid w:val="004F3C49"/>
    <w:rsid w:val="00505060"/>
    <w:rsid w:val="00520068"/>
    <w:rsid w:val="005203F9"/>
    <w:rsid w:val="005275E9"/>
    <w:rsid w:val="005307E1"/>
    <w:rsid w:val="00533786"/>
    <w:rsid w:val="005341BB"/>
    <w:rsid w:val="00546185"/>
    <w:rsid w:val="005744B2"/>
    <w:rsid w:val="005947F8"/>
    <w:rsid w:val="005A790F"/>
    <w:rsid w:val="005C7635"/>
    <w:rsid w:val="00610D85"/>
    <w:rsid w:val="00620C72"/>
    <w:rsid w:val="00630979"/>
    <w:rsid w:val="006436F6"/>
    <w:rsid w:val="00655219"/>
    <w:rsid w:val="00670DB1"/>
    <w:rsid w:val="006732E2"/>
    <w:rsid w:val="00681E4E"/>
    <w:rsid w:val="006B06BA"/>
    <w:rsid w:val="0073693D"/>
    <w:rsid w:val="00763CA2"/>
    <w:rsid w:val="00767118"/>
    <w:rsid w:val="00790A42"/>
    <w:rsid w:val="0079729F"/>
    <w:rsid w:val="007A36AE"/>
    <w:rsid w:val="007A7365"/>
    <w:rsid w:val="007B31C1"/>
    <w:rsid w:val="007B7CE6"/>
    <w:rsid w:val="007C5439"/>
    <w:rsid w:val="007F127D"/>
    <w:rsid w:val="007F4323"/>
    <w:rsid w:val="007F6BF2"/>
    <w:rsid w:val="00821670"/>
    <w:rsid w:val="008463D2"/>
    <w:rsid w:val="00876E51"/>
    <w:rsid w:val="0088192E"/>
    <w:rsid w:val="008A195C"/>
    <w:rsid w:val="008A465A"/>
    <w:rsid w:val="008A60DE"/>
    <w:rsid w:val="008C5055"/>
    <w:rsid w:val="008D2E51"/>
    <w:rsid w:val="008D7FA4"/>
    <w:rsid w:val="0090141C"/>
    <w:rsid w:val="00936C8D"/>
    <w:rsid w:val="00940726"/>
    <w:rsid w:val="0099616B"/>
    <w:rsid w:val="009C6FB2"/>
    <w:rsid w:val="00A43699"/>
    <w:rsid w:val="00A51347"/>
    <w:rsid w:val="00A77B3F"/>
    <w:rsid w:val="00AC1BF0"/>
    <w:rsid w:val="00B25DC7"/>
    <w:rsid w:val="00B3794C"/>
    <w:rsid w:val="00B55C04"/>
    <w:rsid w:val="00B560A4"/>
    <w:rsid w:val="00B57C27"/>
    <w:rsid w:val="00B81F7B"/>
    <w:rsid w:val="00B8212E"/>
    <w:rsid w:val="00BA1B77"/>
    <w:rsid w:val="00BB4493"/>
    <w:rsid w:val="00BB7BE5"/>
    <w:rsid w:val="00BC6324"/>
    <w:rsid w:val="00BC7C9A"/>
    <w:rsid w:val="00BE340B"/>
    <w:rsid w:val="00C043FE"/>
    <w:rsid w:val="00C60E95"/>
    <w:rsid w:val="00C60F38"/>
    <w:rsid w:val="00C72CED"/>
    <w:rsid w:val="00C82ABE"/>
    <w:rsid w:val="00C83D62"/>
    <w:rsid w:val="00C91357"/>
    <w:rsid w:val="00C92117"/>
    <w:rsid w:val="00CA1CD5"/>
    <w:rsid w:val="00CB03B8"/>
    <w:rsid w:val="00D065A3"/>
    <w:rsid w:val="00D247A5"/>
    <w:rsid w:val="00D27B41"/>
    <w:rsid w:val="00D411FD"/>
    <w:rsid w:val="00D44120"/>
    <w:rsid w:val="00D56F79"/>
    <w:rsid w:val="00D63D52"/>
    <w:rsid w:val="00D812D4"/>
    <w:rsid w:val="00D90E6C"/>
    <w:rsid w:val="00DB2FAF"/>
    <w:rsid w:val="00DB5FFA"/>
    <w:rsid w:val="00DD0A40"/>
    <w:rsid w:val="00DE0F29"/>
    <w:rsid w:val="00DE2CCB"/>
    <w:rsid w:val="00DE4ECF"/>
    <w:rsid w:val="00DF7898"/>
    <w:rsid w:val="00E06FF9"/>
    <w:rsid w:val="00E21283"/>
    <w:rsid w:val="00E43D28"/>
    <w:rsid w:val="00E8071F"/>
    <w:rsid w:val="00EC722C"/>
    <w:rsid w:val="00ED3656"/>
    <w:rsid w:val="00EE186E"/>
    <w:rsid w:val="00EF2EFC"/>
    <w:rsid w:val="00F00257"/>
    <w:rsid w:val="00F14D16"/>
    <w:rsid w:val="00F33A25"/>
    <w:rsid w:val="00FB3DC9"/>
    <w:rsid w:val="00FB60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66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6FB2"/>
    <w:pPr>
      <w:tabs>
        <w:tab w:val="center" w:pos="4680"/>
        <w:tab w:val="right" w:pos="9360"/>
      </w:tabs>
    </w:pPr>
  </w:style>
  <w:style w:type="character" w:customStyle="1" w:styleId="HeaderChar">
    <w:name w:val="Header Char"/>
    <w:link w:val="Header"/>
    <w:uiPriority w:val="99"/>
    <w:rsid w:val="009C6FB2"/>
    <w:rPr>
      <w:sz w:val="22"/>
      <w:szCs w:val="22"/>
    </w:rPr>
  </w:style>
  <w:style w:type="paragraph" w:styleId="Footer">
    <w:name w:val="footer"/>
    <w:basedOn w:val="Normal"/>
    <w:link w:val="FooterChar"/>
    <w:uiPriority w:val="99"/>
    <w:unhideWhenUsed/>
    <w:rsid w:val="009C6FB2"/>
    <w:pPr>
      <w:tabs>
        <w:tab w:val="center" w:pos="4680"/>
        <w:tab w:val="right" w:pos="9360"/>
      </w:tabs>
    </w:pPr>
  </w:style>
  <w:style w:type="character" w:customStyle="1" w:styleId="FooterChar">
    <w:name w:val="Footer Char"/>
    <w:link w:val="Footer"/>
    <w:uiPriority w:val="99"/>
    <w:rsid w:val="009C6FB2"/>
    <w:rPr>
      <w:sz w:val="22"/>
      <w:szCs w:val="22"/>
    </w:rPr>
  </w:style>
  <w:style w:type="table" w:styleId="TableGrid">
    <w:name w:val="Table Grid"/>
    <w:basedOn w:val="TableNormal"/>
    <w:uiPriority w:val="59"/>
    <w:rsid w:val="007369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XP</cp:lastModifiedBy>
  <cp:revision>11</cp:revision>
  <dcterms:created xsi:type="dcterms:W3CDTF">2015-07-07T09:17:00Z</dcterms:created>
  <dcterms:modified xsi:type="dcterms:W3CDTF">2015-07-07T09:21:00Z</dcterms:modified>
</cp:coreProperties>
</file>