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03"/>
        <w:gridCol w:w="5865"/>
      </w:tblGrid>
      <w:tr w:rsidR="00F2606C" w:rsidRPr="003819F7" w:rsidTr="007C0FB1">
        <w:tc>
          <w:tcPr>
            <w:tcW w:w="3703" w:type="dxa"/>
            <w:vAlign w:val="center"/>
          </w:tcPr>
          <w:p w:rsidR="00F2606C" w:rsidRPr="003819F7" w:rsidRDefault="00F2606C" w:rsidP="007C0FB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>CÔNG TY CP THỦY SẢN N.G VIỆT NAM</w:t>
            </w:r>
          </w:p>
          <w:p w:rsidR="00F2606C" w:rsidRPr="003819F7" w:rsidRDefault="00F2606C" w:rsidP="007C0FB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 w:rsidRPr="003819F7">
              <w:rPr>
                <w:rFonts w:ascii="Times New Roman" w:eastAsia="Times New Roman" w:hAnsi="Times New Roman"/>
                <w:sz w:val="25"/>
                <w:szCs w:val="25"/>
              </w:rPr>
              <w:t>Số</w:t>
            </w:r>
            <w:proofErr w:type="spellEnd"/>
            <w:r w:rsidRPr="003819F7">
              <w:rPr>
                <w:rFonts w:ascii="Times New Roman" w:eastAsia="Times New Roman" w:hAnsi="Times New Roman"/>
                <w:sz w:val="25"/>
                <w:szCs w:val="25"/>
              </w:rPr>
              <w:t>:      /TT/NGVN-2018</w:t>
            </w:r>
          </w:p>
          <w:p w:rsidR="00F2606C" w:rsidRPr="003819F7" w:rsidRDefault="00F2606C" w:rsidP="007C0FB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/>
                <w:sz w:val="25"/>
                <w:szCs w:val="25"/>
              </w:rPr>
            </w:pPr>
          </w:p>
        </w:tc>
        <w:tc>
          <w:tcPr>
            <w:tcW w:w="5865" w:type="dxa"/>
            <w:vAlign w:val="center"/>
          </w:tcPr>
          <w:p w:rsidR="00F2606C" w:rsidRPr="003819F7" w:rsidRDefault="00F2606C" w:rsidP="007C0FB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3819F7">
              <w:rPr>
                <w:rFonts w:ascii="Times New Roman" w:eastAsia="Times New Roman" w:hAnsi="Times New Roman"/>
                <w:sz w:val="25"/>
                <w:szCs w:val="25"/>
              </w:rPr>
              <w:t>CỘNG HÒA XÃ HỘI CHỦ NGHĨA VIỆT NAM</w:t>
            </w:r>
          </w:p>
          <w:p w:rsidR="00F2606C" w:rsidRPr="003819F7" w:rsidRDefault="00F2606C" w:rsidP="007C0FB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proofErr w:type="spellStart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>Độc</w:t>
            </w:r>
            <w:proofErr w:type="spellEnd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>lập</w:t>
            </w:r>
            <w:proofErr w:type="spellEnd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 – </w:t>
            </w:r>
            <w:proofErr w:type="spellStart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>Tự</w:t>
            </w:r>
            <w:proofErr w:type="spellEnd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 do – </w:t>
            </w:r>
            <w:proofErr w:type="spellStart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>Hạnh</w:t>
            </w:r>
            <w:proofErr w:type="spellEnd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3819F7">
              <w:rPr>
                <w:rFonts w:ascii="Times New Roman" w:eastAsia="Times New Roman" w:hAnsi="Times New Roman"/>
                <w:b/>
                <w:sz w:val="25"/>
                <w:szCs w:val="25"/>
              </w:rPr>
              <w:t>phúc</w:t>
            </w:r>
            <w:proofErr w:type="spellEnd"/>
          </w:p>
          <w:p w:rsidR="00F2606C" w:rsidRPr="003819F7" w:rsidRDefault="00F2606C" w:rsidP="007C0FB1">
            <w:pPr>
              <w:spacing w:after="0" w:line="264" w:lineRule="auto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39370</wp:posOffset>
                      </wp:positionV>
                      <wp:extent cx="1773555" cy="0"/>
                      <wp:effectExtent l="7620" t="10795" r="9525" b="825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3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.1pt" to="21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"/>
                  </w:pict>
                </mc:Fallback>
              </mc:AlternateContent>
            </w:r>
          </w:p>
          <w:p w:rsidR="00F2606C" w:rsidRPr="003819F7" w:rsidRDefault="00F2606C" w:rsidP="00F2606C">
            <w:pPr>
              <w:spacing w:after="0" w:line="264" w:lineRule="auto"/>
              <w:jc w:val="right"/>
              <w:rPr>
                <w:rFonts w:ascii="Times New Roman" w:eastAsia="Times New Roman" w:hAnsi="Times New Roman"/>
                <w:i/>
                <w:sz w:val="25"/>
                <w:szCs w:val="25"/>
              </w:rPr>
            </w:pPr>
            <w:proofErr w:type="spellStart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>Hà</w:t>
            </w:r>
            <w:proofErr w:type="spellEnd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>Nội</w:t>
            </w:r>
            <w:proofErr w:type="spellEnd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, </w:t>
            </w:r>
            <w:proofErr w:type="spellStart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 26 </w:t>
            </w:r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 12  </w:t>
            </w:r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 </w:t>
            </w:r>
            <w:proofErr w:type="spellStart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>năm</w:t>
            </w:r>
            <w:proofErr w:type="spellEnd"/>
            <w:r w:rsidRPr="003819F7">
              <w:rPr>
                <w:rFonts w:ascii="Times New Roman" w:eastAsia="Times New Roman" w:hAnsi="Times New Roman"/>
                <w:i/>
                <w:sz w:val="25"/>
                <w:szCs w:val="25"/>
              </w:rPr>
              <w:t xml:space="preserve"> 2018</w:t>
            </w:r>
          </w:p>
        </w:tc>
      </w:tr>
    </w:tbl>
    <w:p w:rsidR="00C424EB" w:rsidRDefault="00C424EB" w:rsidP="0093529F">
      <w:pPr>
        <w:shd w:val="clear" w:color="auto" w:fill="FCFCFC"/>
        <w:spacing w:after="0" w:line="240" w:lineRule="auto"/>
        <w:ind w:left="-4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606C" w:rsidRDefault="00F2606C" w:rsidP="0093529F">
      <w:pPr>
        <w:shd w:val="clear" w:color="auto" w:fill="FCFCFC"/>
        <w:spacing w:after="0" w:line="240" w:lineRule="auto"/>
        <w:ind w:left="-4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647B" w:rsidRPr="00F2606C" w:rsidRDefault="0086647B" w:rsidP="0093529F">
      <w:pPr>
        <w:shd w:val="clear" w:color="auto" w:fill="FCFCFC"/>
        <w:spacing w:after="0" w:line="240" w:lineRule="auto"/>
        <w:ind w:left="-4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</w:pPr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</w:rPr>
        <w:t>THÔNG BÁO TUYỂN DỤNG</w:t>
      </w:r>
    </w:p>
    <w:p w:rsidR="00F2606C" w:rsidRPr="0086647B" w:rsidRDefault="00F2606C" w:rsidP="0093529F">
      <w:pPr>
        <w:shd w:val="clear" w:color="auto" w:fill="FCFCFC"/>
        <w:spacing w:after="0" w:line="240" w:lineRule="auto"/>
        <w:ind w:left="-45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647B" w:rsidRP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I. </w:t>
      </w:r>
      <w:proofErr w:type="spellStart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Giới</w:t>
      </w:r>
      <w:proofErr w:type="spellEnd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thiệu</w:t>
      </w:r>
      <w:proofErr w:type="spellEnd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sơ</w:t>
      </w:r>
      <w:proofErr w:type="spellEnd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lược</w:t>
      </w:r>
      <w:proofErr w:type="spellEnd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Pr="008664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ty</w:t>
      </w:r>
      <w:proofErr w:type="spellEnd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cổ</w:t>
      </w:r>
      <w:proofErr w:type="spellEnd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phần</w:t>
      </w:r>
      <w:proofErr w:type="spellEnd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thủy</w:t>
      </w:r>
      <w:proofErr w:type="spellEnd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sản</w:t>
      </w:r>
      <w:proofErr w:type="spellEnd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N.G </w:t>
      </w:r>
      <w:proofErr w:type="spellStart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Việt</w:t>
      </w:r>
      <w:proofErr w:type="spellEnd"/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Nam</w:t>
      </w:r>
    </w:p>
    <w:p w:rsidR="0093529F" w:rsidRPr="0093529F" w:rsidRDefault="0086647B" w:rsidP="00F2606C">
      <w:pPr>
        <w:shd w:val="clear" w:color="auto" w:fill="FCFCFC"/>
        <w:spacing w:after="0"/>
        <w:ind w:left="-45" w:firstLine="76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ty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cổ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phần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thủy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N.G</w:t>
      </w: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Việt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</w:t>
      </w:r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N.G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Nam)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được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lập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năm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2014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nhằm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đầu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tư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chuyên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sâu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vào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lĩnh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vực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nuôi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trồng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tôm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thẻ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chân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trắng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mô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hình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nghiệp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sử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dụng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nghệ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nhiều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tỉnh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trên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như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Cà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Mau,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Cẩm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Phả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vv.Nhằm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mở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rộng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quy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mô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ty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N.G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Nam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cần</w:t>
      </w:r>
      <w:proofErr w:type="spellEnd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tuyể</w:t>
      </w:r>
      <w:r w:rsidR="0093529F"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proofErr w:type="spellEnd"/>
      <w:r w:rsidR="0093529F" w:rsidRPr="00935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34AEF" w:rsidRDefault="00334AEF" w:rsidP="00F2606C">
      <w:pPr>
        <w:shd w:val="clear" w:color="auto" w:fill="FCFCFC"/>
        <w:spacing w:after="0"/>
        <w:ind w:left="-45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647B" w:rsidRPr="0086647B" w:rsidRDefault="0086647B" w:rsidP="00F2606C">
      <w:pPr>
        <w:shd w:val="clear" w:color="auto" w:fill="FCFCFC"/>
        <w:spacing w:after="0"/>
        <w:ind w:left="-45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II.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Vị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trí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tuyển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dụng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86647B" w:rsidRPr="0093529F" w:rsidRDefault="0086647B" w:rsidP="00F2606C">
      <w:pPr>
        <w:pStyle w:val="ListParagraph"/>
        <w:numPr>
          <w:ilvl w:val="0"/>
          <w:numId w:val="14"/>
        </w:numPr>
        <w:shd w:val="clear" w:color="auto" w:fill="FCFCFC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Kỹ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sư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nuôi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 w:rsid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rồng</w:t>
      </w:r>
      <w:proofErr w:type="spellEnd"/>
    </w:p>
    <w:p w:rsidR="0093529F" w:rsidRDefault="0093529F" w:rsidP="00F2606C">
      <w:pPr>
        <w:shd w:val="clear" w:color="auto" w:fill="FCFCFC"/>
        <w:spacing w:after="0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ngườ</w:t>
      </w:r>
      <w:r w:rsidR="0086647B" w:rsidRPr="00935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20 </w:t>
      </w:r>
    </w:p>
    <w:p w:rsidR="0086647B" w:rsidRPr="0093529F" w:rsidRDefault="0093529F" w:rsidP="00F2606C">
      <w:pPr>
        <w:shd w:val="clear" w:color="auto" w:fill="FCFCFC"/>
        <w:spacing w:after="0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Nơi</w:t>
      </w:r>
      <w:proofErr w:type="spellEnd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</w:t>
      </w:r>
      <w:r w:rsidRPr="00935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93529F" w:rsidRDefault="0093529F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Ân</w:t>
      </w:r>
      <w:proofErr w:type="spellEnd"/>
      <w:proofErr w:type="gram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Ngọc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Hiển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Mau </w:t>
      </w:r>
    </w:p>
    <w:p w:rsidR="0086647B" w:rsidRPr="0086647B" w:rsidRDefault="0093529F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Cẩm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Quảng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529F" w:rsidRDefault="0093529F" w:rsidP="00F2606C">
      <w:pPr>
        <w:shd w:val="clear" w:color="auto" w:fill="FCFCFC"/>
        <w:spacing w:after="0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Yêu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cầu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3529F" w:rsidRDefault="0093529F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Nam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uổi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22 – 30.</w:t>
      </w:r>
    </w:p>
    <w:p w:rsidR="0093529F" w:rsidRDefault="0093529F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thủy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</w:p>
    <w:p w:rsidR="0093529F" w:rsidRDefault="0093529F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Ham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yêu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nghề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647B" w:rsidRPr="0093529F" w:rsidRDefault="0093529F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xa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6647B" w:rsidRPr="0093529F" w:rsidRDefault="0086647B" w:rsidP="00F2606C">
      <w:pPr>
        <w:pStyle w:val="ListParagraph"/>
        <w:numPr>
          <w:ilvl w:val="0"/>
          <w:numId w:val="15"/>
        </w:numPr>
        <w:shd w:val="clear" w:color="auto" w:fill="FCFCFC"/>
        <w:spacing w:after="0"/>
        <w:ind w:left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Mô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tả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việc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Theo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vùng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ao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9032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032F0" w:rsidRDefault="009032F0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</w:t>
      </w:r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khâu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E09B3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ban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đốc</w:t>
      </w:r>
      <w:proofErr w:type="spellEnd"/>
      <w:r w:rsidR="00FE09B3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F57ED" w:rsidRPr="0086647B" w:rsidRDefault="000F57ED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Chi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647B" w:rsidRPr="0093529F" w:rsidRDefault="0086647B" w:rsidP="00F2606C">
      <w:pPr>
        <w:pStyle w:val="ListParagraph"/>
        <w:numPr>
          <w:ilvl w:val="1"/>
          <w:numId w:val="2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Quyền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lợi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mới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nguyện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vọng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gắn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bó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lâu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dài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="0086647B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trồng</w:t>
      </w:r>
      <w:proofErr w:type="spellEnd"/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cũng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xem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bổ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trại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proofErr w:type="gram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lương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miễn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Thu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E09B3"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130-20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chổ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proofErr w:type="gram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miễn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647B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lơi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</w:t>
      </w:r>
      <w:r w:rsidR="00205A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proofErr w:type="spellEnd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529F" w:rsidRDefault="0093529F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5A25" w:rsidRPr="0093529F" w:rsidRDefault="00205A25" w:rsidP="00F2606C">
      <w:pPr>
        <w:pStyle w:val="ListParagraph"/>
        <w:numPr>
          <w:ilvl w:val="0"/>
          <w:numId w:val="14"/>
        </w:numPr>
        <w:shd w:val="clear" w:color="auto" w:fill="FCFCFC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viên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nuôi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rồng</w:t>
      </w:r>
      <w:proofErr w:type="spellEnd"/>
    </w:p>
    <w:p w:rsidR="00205A25" w:rsidRDefault="00205A25" w:rsidP="00F2606C">
      <w:pPr>
        <w:shd w:val="clear" w:color="auto" w:fill="FCFCFC"/>
        <w:spacing w:after="0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Số</w:t>
      </w:r>
      <w:proofErr w:type="spellEnd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ngườ</w:t>
      </w:r>
      <w:r w:rsidRPr="00935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60</w:t>
      </w:r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A25" w:rsidRPr="0093529F" w:rsidRDefault="00205A25" w:rsidP="00F2606C">
      <w:pPr>
        <w:shd w:val="clear" w:color="auto" w:fill="FCFCFC"/>
        <w:spacing w:after="0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Nơi</w:t>
      </w:r>
      <w:proofErr w:type="spellEnd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việ</w:t>
      </w:r>
      <w:r w:rsidRPr="00935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chọn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</w:t>
      </w:r>
    </w:p>
    <w:p w:rsidR="00205A25" w:rsidRDefault="00205A25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Tân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Ân</w:t>
      </w:r>
      <w:proofErr w:type="spellEnd"/>
      <w:proofErr w:type="gram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Ngọc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Hiển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Mau </w:t>
      </w:r>
    </w:p>
    <w:p w:rsidR="00205A25" w:rsidRPr="0086647B" w:rsidRDefault="00205A25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Hòa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Cẩm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Phả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Quảng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5A25" w:rsidRDefault="00205A25" w:rsidP="00F2606C">
      <w:pPr>
        <w:shd w:val="clear" w:color="auto" w:fill="FCFCFC"/>
        <w:spacing w:after="0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Yêu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cầu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05A25" w:rsidRDefault="00205A25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Nam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uổi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18-55.</w:t>
      </w:r>
    </w:p>
    <w:p w:rsidR="006C0412" w:rsidRDefault="00205A25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nhanh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nhẹn</w:t>
      </w:r>
      <w:proofErr w:type="spellEnd"/>
    </w:p>
    <w:p w:rsidR="00205A25" w:rsidRDefault="00205A25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5A25" w:rsidRPr="0093529F" w:rsidRDefault="00205A25" w:rsidP="00F2606C">
      <w:pPr>
        <w:shd w:val="clear" w:color="auto" w:fill="FCFCFC"/>
        <w:spacing w:after="0"/>
        <w:ind w:left="720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khả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Cà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205A25" w:rsidRPr="0093529F" w:rsidRDefault="00205A25" w:rsidP="00F2606C">
      <w:pPr>
        <w:pStyle w:val="ListParagraph"/>
        <w:numPr>
          <w:ilvl w:val="0"/>
          <w:numId w:val="15"/>
        </w:numPr>
        <w:shd w:val="clear" w:color="auto" w:fill="FCFCFC"/>
        <w:spacing w:after="0"/>
        <w:ind w:left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Mô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tả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công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việc</w:t>
      </w:r>
      <w:proofErr w:type="spellEnd"/>
      <w:r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Theo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chăm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sóc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ao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quy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="00752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Ghi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biến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nuôi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trách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nhiệm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</w:t>
      </w:r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khâu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="000F57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cáo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C0412" w:rsidRPr="0086647B" w:rsidRDefault="006C0412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Chi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phỏng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vấn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5A25" w:rsidRPr="00F2606C" w:rsidRDefault="00205A25" w:rsidP="00F2606C">
      <w:pPr>
        <w:pStyle w:val="ListParagraph"/>
        <w:numPr>
          <w:ilvl w:val="1"/>
          <w:numId w:val="2"/>
        </w:num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26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Quyền</w:t>
      </w:r>
      <w:proofErr w:type="spellEnd"/>
      <w:r w:rsidRPr="00F26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6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lợi</w:t>
      </w:r>
      <w:proofErr w:type="spellEnd"/>
      <w:r w:rsidRPr="00F26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NLĐ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cử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trại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ty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hưởng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lương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đào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miễn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E751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Thu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bình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quân</w:t>
      </w:r>
      <w:proofErr w:type="spellEnd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5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4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100 - 150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chổ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ăn</w:t>
      </w:r>
      <w:proofErr w:type="spellEnd"/>
      <w:proofErr w:type="gram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miễn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05A25" w:rsidRDefault="00205A25" w:rsidP="00F2606C">
      <w:pPr>
        <w:shd w:val="clear" w:color="auto" w:fill="FFFFFF"/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Chế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độ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phúc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lơi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proofErr w:type="gram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606C" w:rsidRDefault="00F2606C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86647B" w:rsidRPr="0086647B" w:rsidRDefault="00923811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III. </w:t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Hồ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proofErr w:type="gram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sơ</w:t>
      </w:r>
      <w:proofErr w:type="spellEnd"/>
      <w:proofErr w:type="gram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yêu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cầu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6647B" w:rsidRP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CMND (photo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+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hộ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khẩu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(photo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47B" w:rsidRP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xin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viết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tay</w:t>
      </w:r>
      <w:proofErr w:type="spellEnd"/>
      <w:proofErr w:type="gram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đánh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47B" w:rsidRP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proofErr w:type="gram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yếu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lịch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phương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47B" w:rsidRP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4. 04 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ảnh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 x 4 cm (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6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47B" w:rsidRP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6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tháng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47B" w:rsidRP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giấy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xác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tốt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+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bảng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điểm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2606C" w:rsidRDefault="00F2606C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647B" w:rsidRDefault="00923811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IV. </w:t>
      </w:r>
      <w:proofErr w:type="spellStart"/>
      <w:r w:rsidR="00F260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Tiếp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nhận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hồ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sơ</w:t>
      </w:r>
      <w:proofErr w:type="spellEnd"/>
      <w:r w:rsidR="0086647B" w:rsidRPr="0093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86647B"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23811" w:rsidRPr="0086647B" w:rsidRDefault="00923811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Duy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094.170.5410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024.3754.5050</w:t>
      </w:r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trao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đổi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hướng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6647B" w:rsidRDefault="0086647B" w:rsidP="00F2606C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qua email: </w:t>
      </w:r>
      <w:hyperlink r:id="rId6" w:history="1">
        <w:r w:rsidR="00C424EB" w:rsidRPr="00FE00A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ninhpd@ngvietnam.vn</w:t>
        </w:r>
      </w:hyperlink>
    </w:p>
    <w:p w:rsidR="00C424EB" w:rsidRPr="0086647B" w:rsidRDefault="00C424EB" w:rsidP="00F2606C">
      <w:pPr>
        <w:shd w:val="clear" w:color="auto" w:fill="FCFCFC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hồ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213D2" w:rsidRPr="00191A23" w:rsidRDefault="0086647B" w:rsidP="00191A23">
      <w:pPr>
        <w:shd w:val="clear" w:color="auto" w:fill="FCFCFC"/>
        <w:spacing w:after="0"/>
        <w:ind w:left="-4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hạn</w:t>
      </w:r>
      <w:proofErr w:type="spellEnd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hồ</w:t>
      </w:r>
      <w:proofErr w:type="spellEnd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sơ</w:t>
      </w:r>
      <w:proofErr w:type="spellEnd"/>
      <w:r w:rsidRPr="00C424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06/12/2018</w:t>
      </w: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</w:t>
      </w:r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31/03</w:t>
      </w:r>
      <w:r w:rsidRPr="008664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/201</w:t>
      </w:r>
      <w:r w:rsidR="00C42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</w:p>
    <w:sectPr w:rsidR="00D213D2" w:rsidRPr="00191A23" w:rsidSect="00334AEF">
      <w:pgSz w:w="12240" w:h="15840"/>
      <w:pgMar w:top="81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805"/>
    <w:multiLevelType w:val="multilevel"/>
    <w:tmpl w:val="183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A2319"/>
    <w:multiLevelType w:val="multilevel"/>
    <w:tmpl w:val="6BC8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92C45"/>
    <w:multiLevelType w:val="multilevel"/>
    <w:tmpl w:val="107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756DB"/>
    <w:multiLevelType w:val="multilevel"/>
    <w:tmpl w:val="CBB2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660E4"/>
    <w:multiLevelType w:val="multilevel"/>
    <w:tmpl w:val="A4D4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F7A69"/>
    <w:multiLevelType w:val="hybridMultilevel"/>
    <w:tmpl w:val="2B7E0858"/>
    <w:lvl w:ilvl="0" w:tplc="E4ECD1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0788D"/>
    <w:multiLevelType w:val="multilevel"/>
    <w:tmpl w:val="38EE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62474"/>
    <w:multiLevelType w:val="multilevel"/>
    <w:tmpl w:val="510A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D1058"/>
    <w:multiLevelType w:val="multilevel"/>
    <w:tmpl w:val="624C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57C88"/>
    <w:multiLevelType w:val="multilevel"/>
    <w:tmpl w:val="7F1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E32C71"/>
    <w:multiLevelType w:val="hybridMultilevel"/>
    <w:tmpl w:val="E1FC06D0"/>
    <w:lvl w:ilvl="0" w:tplc="F2ECF030">
      <w:start w:val="1"/>
      <w:numFmt w:val="decimal"/>
      <w:lvlText w:val="%1."/>
      <w:lvlJc w:val="left"/>
      <w:pPr>
        <w:ind w:left="3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>
    <w:nsid w:val="5B2C77E1"/>
    <w:multiLevelType w:val="multilevel"/>
    <w:tmpl w:val="74E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211E1"/>
    <w:multiLevelType w:val="multilevel"/>
    <w:tmpl w:val="42E8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37AED"/>
    <w:multiLevelType w:val="multilevel"/>
    <w:tmpl w:val="69FE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F0658"/>
    <w:multiLevelType w:val="multilevel"/>
    <w:tmpl w:val="1A6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9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B"/>
    <w:rsid w:val="000F57ED"/>
    <w:rsid w:val="00191A23"/>
    <w:rsid w:val="00205A25"/>
    <w:rsid w:val="00334AEF"/>
    <w:rsid w:val="00334CC0"/>
    <w:rsid w:val="006C0412"/>
    <w:rsid w:val="00752BDE"/>
    <w:rsid w:val="0086647B"/>
    <w:rsid w:val="009032F0"/>
    <w:rsid w:val="00923811"/>
    <w:rsid w:val="0093529F"/>
    <w:rsid w:val="009F3F7A"/>
    <w:rsid w:val="00A90884"/>
    <w:rsid w:val="00B16BC1"/>
    <w:rsid w:val="00C424EB"/>
    <w:rsid w:val="00D213D2"/>
    <w:rsid w:val="00E75112"/>
    <w:rsid w:val="00F2606C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4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47B"/>
    <w:rPr>
      <w:b/>
      <w:bCs/>
    </w:rPr>
  </w:style>
  <w:style w:type="paragraph" w:styleId="ListParagraph">
    <w:name w:val="List Paragraph"/>
    <w:basedOn w:val="Normal"/>
    <w:uiPriority w:val="34"/>
    <w:qFormat/>
    <w:rsid w:val="00FE0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6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4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647B"/>
    <w:rPr>
      <w:b/>
      <w:bCs/>
    </w:rPr>
  </w:style>
  <w:style w:type="paragraph" w:styleId="ListParagraph">
    <w:name w:val="List Paragraph"/>
    <w:basedOn w:val="Normal"/>
    <w:uiPriority w:val="34"/>
    <w:qFormat/>
    <w:rsid w:val="00FE0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hpd@ngvietna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2018-12-26T04:03:00Z</dcterms:created>
  <dcterms:modified xsi:type="dcterms:W3CDTF">2018-12-26T06:40:00Z</dcterms:modified>
</cp:coreProperties>
</file>