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78D3" w:rsidRPr="008A4BCA" w:rsidRDefault="00B178D3" w:rsidP="00B178D3">
      <w:pPr>
        <w:spacing w:before="60"/>
        <w:jc w:val="both"/>
        <w:rPr>
          <w:b/>
          <w:color w:val="000000"/>
        </w:rPr>
      </w:pPr>
      <w:r w:rsidRPr="008A4BCA">
        <w:rPr>
          <w:b/>
          <w:color w:val="000000"/>
        </w:rPr>
        <w:t>TRƯỜNG ĐẠI HỌC NHA TRANG</w:t>
      </w:r>
    </w:p>
    <w:p w:rsidR="00B178D3" w:rsidRPr="008A4BCA" w:rsidRDefault="00B178D3" w:rsidP="00B178D3">
      <w:pPr>
        <w:spacing w:before="60"/>
        <w:jc w:val="both"/>
        <w:rPr>
          <w:b/>
          <w:color w:val="000000"/>
        </w:rPr>
      </w:pPr>
      <w:r w:rsidRPr="008A4BCA">
        <w:rPr>
          <w:color w:val="000000"/>
        </w:rPr>
        <w:t>Khoa/Viện: Kế toán tài chính</w:t>
      </w:r>
      <w:r w:rsidRPr="008A4BCA">
        <w:rPr>
          <w:b/>
          <w:color w:val="000000"/>
        </w:rPr>
        <w:tab/>
      </w:r>
    </w:p>
    <w:p w:rsidR="00B178D3" w:rsidRPr="008A4BCA" w:rsidRDefault="00B178D3" w:rsidP="00B178D3">
      <w:pPr>
        <w:spacing w:before="60"/>
        <w:jc w:val="both"/>
        <w:rPr>
          <w:color w:val="000000"/>
        </w:rPr>
      </w:pPr>
      <w:r w:rsidRPr="008A4BCA">
        <w:rPr>
          <w:color w:val="000000"/>
        </w:rPr>
        <w:t>Bộ môn: Kế toán</w:t>
      </w:r>
      <w:r w:rsidRPr="008A4BCA">
        <w:rPr>
          <w:color w:val="000000"/>
        </w:rPr>
        <w:tab/>
      </w:r>
    </w:p>
    <w:p w:rsidR="00B178D3" w:rsidRPr="00661B50" w:rsidRDefault="00B178D3" w:rsidP="00B178D3">
      <w:pPr>
        <w:spacing w:before="120"/>
        <w:jc w:val="center"/>
        <w:rPr>
          <w:b/>
          <w:color w:val="000000"/>
          <w:sz w:val="32"/>
          <w:szCs w:val="32"/>
        </w:rPr>
      </w:pPr>
      <w:bookmarkStart w:id="0" w:name="_GoBack"/>
      <w:r w:rsidRPr="00661B50">
        <w:rPr>
          <w:b/>
          <w:color w:val="000000"/>
          <w:sz w:val="32"/>
          <w:szCs w:val="32"/>
        </w:rPr>
        <w:t>ĐỀ CƯƠNG HỌC PHẦN</w:t>
      </w:r>
      <w:bookmarkEnd w:id="0"/>
    </w:p>
    <w:p w:rsidR="00B178D3" w:rsidRPr="008A4BCA" w:rsidRDefault="00B178D3" w:rsidP="00B178D3">
      <w:pPr>
        <w:spacing w:before="120"/>
        <w:jc w:val="both"/>
        <w:rPr>
          <w:b/>
          <w:color w:val="000000"/>
        </w:rPr>
      </w:pPr>
      <w:r w:rsidRPr="008A4BCA">
        <w:rPr>
          <w:b/>
          <w:color w:val="000000"/>
        </w:rPr>
        <w:t xml:space="preserve">1. Thông tin về học phần: </w:t>
      </w:r>
    </w:p>
    <w:p w:rsidR="00B178D3" w:rsidRPr="008A4BCA" w:rsidRDefault="00B178D3" w:rsidP="00B178D3">
      <w:pPr>
        <w:spacing w:before="120"/>
        <w:rPr>
          <w:color w:val="000000"/>
        </w:rPr>
      </w:pPr>
      <w:r w:rsidRPr="008A4BCA">
        <w:rPr>
          <w:color w:val="000000"/>
        </w:rPr>
        <w:t xml:space="preserve">Tên học phần: </w:t>
      </w:r>
      <w:r w:rsidR="001E309C" w:rsidRPr="008A4BCA">
        <w:rPr>
          <w:b/>
          <w:color w:val="000000"/>
        </w:rPr>
        <w:t xml:space="preserve">TỔ CHỨC HẠCH TOÁN KẾ TOÁN </w:t>
      </w:r>
      <w:r w:rsidRPr="008A4BCA">
        <w:rPr>
          <w:i/>
          <w:color w:val="000000"/>
        </w:rPr>
        <w:tab/>
      </w:r>
      <w:r w:rsidRPr="008A4BCA">
        <w:rPr>
          <w:i/>
          <w:color w:val="000000"/>
        </w:rPr>
        <w:tab/>
      </w:r>
    </w:p>
    <w:p w:rsidR="00B178D3" w:rsidRPr="008A4BCA" w:rsidRDefault="00B178D3" w:rsidP="00B178D3">
      <w:pPr>
        <w:numPr>
          <w:ilvl w:val="0"/>
          <w:numId w:val="1"/>
        </w:numPr>
        <w:spacing w:before="120"/>
        <w:rPr>
          <w:color w:val="000000"/>
        </w:rPr>
      </w:pPr>
      <w:r w:rsidRPr="008A4BCA">
        <w:rPr>
          <w:color w:val="000000"/>
        </w:rPr>
        <w:t xml:space="preserve">Tiếng Việt: </w:t>
      </w:r>
      <w:r w:rsidR="001E309C" w:rsidRPr="008A4BCA">
        <w:rPr>
          <w:color w:val="000000"/>
        </w:rPr>
        <w:t>TỔ CHỨC HẠCH TOÁN KẾ TOÁN</w:t>
      </w:r>
    </w:p>
    <w:p w:rsidR="00B178D3" w:rsidRPr="008A4BCA" w:rsidRDefault="00B178D3" w:rsidP="00B178D3">
      <w:pPr>
        <w:numPr>
          <w:ilvl w:val="0"/>
          <w:numId w:val="1"/>
        </w:numPr>
        <w:spacing w:before="120"/>
        <w:rPr>
          <w:color w:val="000000"/>
        </w:rPr>
      </w:pPr>
      <w:r w:rsidRPr="008A4BCA">
        <w:rPr>
          <w:color w:val="000000"/>
        </w:rPr>
        <w:t>Tiếng Anh: FINANCIAL ACCOUNTING 1</w:t>
      </w:r>
      <w:r w:rsidRPr="008A4BCA">
        <w:rPr>
          <w:color w:val="000000"/>
        </w:rPr>
        <w:tab/>
      </w:r>
      <w:r w:rsidRPr="008A4BCA">
        <w:rPr>
          <w:color w:val="000000"/>
        </w:rPr>
        <w:tab/>
      </w:r>
      <w:r w:rsidRPr="008A4BCA">
        <w:rPr>
          <w:color w:val="000000"/>
        </w:rPr>
        <w:tab/>
      </w:r>
    </w:p>
    <w:p w:rsidR="00B178D3" w:rsidRPr="008A4BCA" w:rsidRDefault="00B178D3" w:rsidP="00B178D3">
      <w:pPr>
        <w:spacing w:before="120"/>
        <w:rPr>
          <w:color w:val="000000"/>
        </w:rPr>
      </w:pPr>
      <w:r w:rsidRPr="008A4BCA">
        <w:rPr>
          <w:color w:val="000000"/>
        </w:rPr>
        <w:t>Mã học phần:  ACC344</w:t>
      </w:r>
      <w:r w:rsidRPr="008A4BCA">
        <w:rPr>
          <w:color w:val="000000"/>
        </w:rPr>
        <w:tab/>
      </w:r>
      <w:r w:rsidRPr="008A4BCA">
        <w:rPr>
          <w:color w:val="000000"/>
        </w:rPr>
        <w:tab/>
      </w:r>
      <w:r w:rsidRPr="008A4BCA">
        <w:rPr>
          <w:color w:val="000000"/>
        </w:rPr>
        <w:tab/>
        <w:t>Số tín chỉ:</w:t>
      </w:r>
      <w:r w:rsidRPr="008A4BCA">
        <w:rPr>
          <w:color w:val="000000"/>
        </w:rPr>
        <w:tab/>
        <w:t>4 (4-0)</w:t>
      </w:r>
      <w:r w:rsidRPr="008A4BCA">
        <w:rPr>
          <w:color w:val="0000FF"/>
        </w:rPr>
        <w:tab/>
      </w:r>
    </w:p>
    <w:p w:rsidR="00B178D3" w:rsidRPr="008A4BCA" w:rsidRDefault="00B178D3" w:rsidP="00B178D3">
      <w:pPr>
        <w:spacing w:before="120"/>
        <w:rPr>
          <w:color w:val="000000"/>
        </w:rPr>
      </w:pPr>
      <w:r w:rsidRPr="008A4BCA">
        <w:rPr>
          <w:color w:val="000000"/>
        </w:rPr>
        <w:t>Đào tạo trình độ: Đại học</w:t>
      </w:r>
      <w:r w:rsidRPr="008A4BCA">
        <w:rPr>
          <w:color w:val="000000"/>
        </w:rPr>
        <w:tab/>
      </w:r>
      <w:r w:rsidRPr="008A4BCA">
        <w:rPr>
          <w:color w:val="000000"/>
        </w:rPr>
        <w:tab/>
      </w:r>
      <w:r w:rsidRPr="008A4BCA">
        <w:rPr>
          <w:color w:val="000000"/>
        </w:rPr>
        <w:tab/>
      </w:r>
      <w:r w:rsidRPr="008A4BCA">
        <w:rPr>
          <w:color w:val="0000FF"/>
        </w:rPr>
        <w:tab/>
      </w:r>
    </w:p>
    <w:p w:rsidR="00B178D3" w:rsidRPr="008A4BCA" w:rsidRDefault="00B178D3" w:rsidP="00B178D3">
      <w:pPr>
        <w:spacing w:before="120"/>
        <w:jc w:val="both"/>
        <w:rPr>
          <w:color w:val="000000"/>
        </w:rPr>
      </w:pPr>
      <w:r w:rsidRPr="008A4BCA">
        <w:rPr>
          <w:color w:val="000000"/>
        </w:rPr>
        <w:t>Học phần tiên quyết:</w:t>
      </w:r>
      <w:r w:rsidRPr="008A4BCA">
        <w:rPr>
          <w:color w:val="000000"/>
        </w:rPr>
        <w:tab/>
      </w:r>
      <w:r w:rsidR="001E309C" w:rsidRPr="008A4BCA">
        <w:t xml:space="preserve">Kế toán tài chính </w:t>
      </w:r>
      <w:r w:rsidRPr="008A4BCA">
        <w:rPr>
          <w:color w:val="0000FF"/>
        </w:rPr>
        <w:tab/>
      </w:r>
    </w:p>
    <w:p w:rsidR="00B178D3" w:rsidRPr="008A4BCA" w:rsidRDefault="00B178D3" w:rsidP="00B178D3">
      <w:pPr>
        <w:spacing w:before="120"/>
        <w:jc w:val="both"/>
        <w:rPr>
          <w:i/>
          <w:color w:val="000000"/>
        </w:rPr>
      </w:pPr>
      <w:r w:rsidRPr="008A4BCA">
        <w:rPr>
          <w:b/>
          <w:color w:val="000000"/>
        </w:rPr>
        <w:t xml:space="preserve">2. Mô tả tóm tắt học phần: </w:t>
      </w:r>
      <w:r w:rsidRPr="008A4BCA">
        <w:rPr>
          <w:color w:val="000000"/>
        </w:rPr>
        <w:tab/>
      </w:r>
    </w:p>
    <w:p w:rsidR="001E309C" w:rsidRPr="008A4BCA" w:rsidRDefault="00B178D3" w:rsidP="001E309C">
      <w:pPr>
        <w:ind w:firstLine="567"/>
        <w:jc w:val="both"/>
        <w:rPr>
          <w:lang w:val="vi-VN"/>
        </w:rPr>
      </w:pPr>
      <w:r w:rsidRPr="008A4BCA">
        <w:rPr>
          <w:lang w:val="vi-VN"/>
        </w:rPr>
        <w:t xml:space="preserve">    </w:t>
      </w:r>
      <w:r w:rsidR="001E309C" w:rsidRPr="008A4BCA">
        <w:rPr>
          <w:lang w:val="vi-VN"/>
        </w:rPr>
        <w:t xml:space="preserve">Học phần cung cấp cho người học kiến thức cơ bản về tổ chức công tác kế toán trong doanh nghiệp bao gồm: Tổ chức bộ máy kế toán và người làm kế toán, Tổ chức thực hiện chế độ chứng từ kế toán, Tổ chức vận dụng hệ thống tài khoản kế toán, Tổ chức hệ thống sổ kế toán, Tổ chức báo cáo kế toán nhằm giúp cho người học vận dụng vào các phần hành kế toán cụ thể trong doanh nghiệp. </w:t>
      </w:r>
    </w:p>
    <w:p w:rsidR="00B178D3" w:rsidRPr="008A4BCA" w:rsidRDefault="001E309C" w:rsidP="001E309C">
      <w:pPr>
        <w:ind w:firstLine="567"/>
        <w:jc w:val="both"/>
        <w:rPr>
          <w:lang w:val="vi-VN"/>
        </w:rPr>
      </w:pPr>
      <w:r w:rsidRPr="008A4BCA">
        <w:rPr>
          <w:lang w:val="vi-VN"/>
        </w:rPr>
        <w:t>Vận dụng nội dung tổ chức vào việc ghi sổ kế toán và lập BCTC cho doanh nghiệp với số liệu cụ thể (Đồ án).</w:t>
      </w:r>
      <w:r w:rsidRPr="008A4BCA">
        <w:rPr>
          <w:lang w:val="vi-VN"/>
        </w:rPr>
        <w:tab/>
      </w:r>
    </w:p>
    <w:p w:rsidR="001E309C" w:rsidRPr="008A4BCA" w:rsidRDefault="001E309C" w:rsidP="001E309C">
      <w:pPr>
        <w:jc w:val="both"/>
        <w:rPr>
          <w:b/>
          <w:lang w:val="vi-VN"/>
        </w:rPr>
      </w:pPr>
      <w:r w:rsidRPr="008A4BCA">
        <w:rPr>
          <w:b/>
          <w:lang w:val="vi-VN"/>
        </w:rPr>
        <w:t>3.  Mục tiêu:</w:t>
      </w:r>
      <w:r w:rsidRPr="008A4BCA">
        <w:rPr>
          <w:b/>
          <w:lang w:val="vi-VN"/>
        </w:rPr>
        <w:tab/>
      </w:r>
    </w:p>
    <w:p w:rsidR="001E309C" w:rsidRPr="008A4BCA" w:rsidRDefault="001E309C" w:rsidP="001E309C">
      <w:pPr>
        <w:jc w:val="both"/>
        <w:rPr>
          <w:lang w:val="vi-VN"/>
        </w:rPr>
      </w:pPr>
      <w:r w:rsidRPr="008A4BCA">
        <w:rPr>
          <w:lang w:val="vi-VN"/>
        </w:rPr>
        <w:t>Học phần này giúp cho sinh viên chuyên ngành kế toán biết được cách thức tổ chức công tác kế toán tại doanh nghiệp từ chứng từ, tài khoản, sổ, báo cáo kế toán. Đồng thời tổ chức được bộ máy kế toán, người làm kế toán và tổ chức các phần hành kế toán của quá trình kinh doanh chủ yếu tại doanh nghiệp.</w:t>
      </w:r>
    </w:p>
    <w:p w:rsidR="001E309C" w:rsidRPr="008A4BCA" w:rsidRDefault="001E309C" w:rsidP="001E309C">
      <w:pPr>
        <w:jc w:val="both"/>
        <w:rPr>
          <w:b/>
          <w:lang w:val="vi-VN"/>
        </w:rPr>
      </w:pPr>
      <w:r w:rsidRPr="008A4BCA">
        <w:rPr>
          <w:b/>
        </w:rPr>
        <w:t>4</w:t>
      </w:r>
      <w:r w:rsidRPr="008A4BCA">
        <w:rPr>
          <w:b/>
          <w:lang w:val="vi-VN"/>
        </w:rPr>
        <w:t xml:space="preserve">. Kết quả học tập mong đợi (KQHT): </w:t>
      </w:r>
      <w:r w:rsidRPr="008A4BCA">
        <w:rPr>
          <w:b/>
          <w:lang w:val="vi-VN"/>
        </w:rPr>
        <w:tab/>
      </w:r>
    </w:p>
    <w:p w:rsidR="001E309C" w:rsidRPr="008A4BCA" w:rsidRDefault="001E309C" w:rsidP="001E309C">
      <w:pPr>
        <w:jc w:val="both"/>
        <w:rPr>
          <w:lang w:val="vi-VN"/>
        </w:rPr>
      </w:pPr>
      <w:r w:rsidRPr="008A4BCA">
        <w:rPr>
          <w:lang w:val="vi-VN"/>
        </w:rPr>
        <w:t>Sau khi học xong học phần, sinh viên có thể:</w:t>
      </w:r>
    </w:p>
    <w:p w:rsidR="001E309C" w:rsidRPr="008A4BCA" w:rsidRDefault="001E309C" w:rsidP="001E309C">
      <w:pPr>
        <w:numPr>
          <w:ilvl w:val="1"/>
          <w:numId w:val="4"/>
        </w:numPr>
        <w:jc w:val="both"/>
        <w:rPr>
          <w:lang w:val="vi-VN"/>
        </w:rPr>
      </w:pPr>
      <w:r w:rsidRPr="008A4BCA">
        <w:rPr>
          <w:lang w:val="vi-VN"/>
        </w:rPr>
        <w:t>Tổ chức được chứng từ kế toán cơ bản trong doanh nghiệp từ khâu lập, luân chuyển, sử dụng chứng từ ghi số đến lưu trữ, bảo quản.</w:t>
      </w:r>
    </w:p>
    <w:p w:rsidR="001E309C" w:rsidRPr="008A4BCA" w:rsidRDefault="001E309C" w:rsidP="001E309C">
      <w:pPr>
        <w:numPr>
          <w:ilvl w:val="1"/>
          <w:numId w:val="4"/>
        </w:numPr>
        <w:jc w:val="both"/>
        <w:rPr>
          <w:lang w:val="vi-VN"/>
        </w:rPr>
      </w:pPr>
      <w:r w:rsidRPr="008A4BCA">
        <w:rPr>
          <w:lang w:val="vi-VN"/>
        </w:rPr>
        <w:t>Tổ chức thiết lập hệ thống tài khoản, sổ, lưu trữ và bảo quản sổ kế toán trong doanh nghiệp.</w:t>
      </w:r>
    </w:p>
    <w:p w:rsidR="001E309C" w:rsidRPr="008A4BCA" w:rsidRDefault="001E309C" w:rsidP="001E309C">
      <w:pPr>
        <w:numPr>
          <w:ilvl w:val="1"/>
          <w:numId w:val="4"/>
        </w:numPr>
        <w:jc w:val="both"/>
        <w:rPr>
          <w:lang w:val="vi-VN"/>
        </w:rPr>
      </w:pPr>
      <w:r w:rsidRPr="008A4BCA">
        <w:rPr>
          <w:lang w:val="vi-VN"/>
        </w:rPr>
        <w:t>Tổ chức và lập được các báo cáo kế toán trong doanh nghiệp.</w:t>
      </w:r>
    </w:p>
    <w:p w:rsidR="001E309C" w:rsidRPr="008A4BCA" w:rsidRDefault="001E309C" w:rsidP="001E309C">
      <w:pPr>
        <w:numPr>
          <w:ilvl w:val="1"/>
          <w:numId w:val="4"/>
        </w:numPr>
        <w:jc w:val="both"/>
        <w:rPr>
          <w:lang w:val="vi-VN"/>
        </w:rPr>
      </w:pPr>
      <w:r w:rsidRPr="008A4BCA">
        <w:rPr>
          <w:lang w:val="vi-VN"/>
        </w:rPr>
        <w:t>Tổ chức được bộ máy kế toán và người làm kế toán tại doanh nghiệp.</w:t>
      </w:r>
    </w:p>
    <w:p w:rsidR="001E309C" w:rsidRPr="008A4BCA" w:rsidRDefault="001E309C" w:rsidP="001E309C">
      <w:pPr>
        <w:numPr>
          <w:ilvl w:val="1"/>
          <w:numId w:val="4"/>
        </w:numPr>
        <w:jc w:val="both"/>
        <w:rPr>
          <w:lang w:val="vi-VN"/>
        </w:rPr>
      </w:pPr>
      <w:r w:rsidRPr="008A4BCA">
        <w:rPr>
          <w:lang w:val="vi-VN"/>
        </w:rPr>
        <w:t>Tổ chức được công tác kế toán của một số phần hành thuộc quá trình kinh doanh chủ yếu của doanh nghiệp.</w:t>
      </w:r>
    </w:p>
    <w:p w:rsidR="001E309C" w:rsidRPr="008A4BCA" w:rsidRDefault="001E309C" w:rsidP="001E309C">
      <w:pPr>
        <w:numPr>
          <w:ilvl w:val="1"/>
          <w:numId w:val="4"/>
        </w:numPr>
        <w:jc w:val="both"/>
        <w:rPr>
          <w:lang w:val="vi-VN"/>
        </w:rPr>
      </w:pPr>
      <w:r w:rsidRPr="008A4BCA">
        <w:rPr>
          <w:lang w:val="vi-VN"/>
        </w:rPr>
        <w:t>Ghi sổ kế toán và lập BCTC</w:t>
      </w:r>
    </w:p>
    <w:p w:rsidR="00B178D3" w:rsidRPr="008A4BCA" w:rsidRDefault="00B178D3" w:rsidP="001E309C">
      <w:pPr>
        <w:pStyle w:val="ListParagraph"/>
        <w:numPr>
          <w:ilvl w:val="1"/>
          <w:numId w:val="4"/>
        </w:numPr>
        <w:spacing w:before="120"/>
        <w:jc w:val="both"/>
        <w:rPr>
          <w:lang w:val="vi-VN"/>
        </w:rPr>
      </w:pPr>
      <w:r w:rsidRPr="008A4BCA">
        <w:rPr>
          <w:lang w:val="vi-VN"/>
        </w:rPr>
        <w:t>Khả năng tự học, tự nghiên cứu, trình bày các nội dung liên quan,  khả năng làm việc nhóm.</w:t>
      </w:r>
    </w:p>
    <w:p w:rsidR="00B178D3" w:rsidRPr="008A4BCA" w:rsidRDefault="00B178D3" w:rsidP="001E309C">
      <w:pPr>
        <w:pStyle w:val="ListParagraph"/>
        <w:numPr>
          <w:ilvl w:val="1"/>
          <w:numId w:val="4"/>
        </w:numPr>
        <w:spacing w:before="120"/>
        <w:jc w:val="both"/>
        <w:rPr>
          <w:lang w:val="vi-VN"/>
        </w:rPr>
      </w:pPr>
      <w:r w:rsidRPr="008A4BCA">
        <w:rPr>
          <w:lang w:val="vi-VN"/>
        </w:rPr>
        <w:t>Luôn có ý thức cập nhật các quy định hiện hành trong kế toán.</w:t>
      </w:r>
    </w:p>
    <w:p w:rsidR="001E309C" w:rsidRPr="008A4BCA" w:rsidRDefault="00B178D3" w:rsidP="00B178D3">
      <w:pPr>
        <w:spacing w:before="120" w:after="60"/>
        <w:jc w:val="both"/>
        <w:rPr>
          <w:color w:val="000000"/>
        </w:rPr>
      </w:pPr>
      <w:r w:rsidRPr="008A4BCA">
        <w:rPr>
          <w:b/>
          <w:color w:val="000000"/>
        </w:rPr>
        <w:t>5. Nội dung:</w:t>
      </w:r>
      <w:r w:rsidRPr="008A4BCA">
        <w:rPr>
          <w:color w:val="000000"/>
        </w:rPr>
        <w:tab/>
      </w:r>
    </w:p>
    <w:tbl>
      <w:tblPr>
        <w:tblW w:w="9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1"/>
        <w:gridCol w:w="5006"/>
        <w:gridCol w:w="1559"/>
        <w:gridCol w:w="1134"/>
        <w:gridCol w:w="913"/>
      </w:tblGrid>
      <w:tr w:rsidR="009D5D03" w:rsidRPr="008A4BCA" w:rsidTr="009D5D03">
        <w:trPr>
          <w:trHeight w:val="1597"/>
        </w:trPr>
        <w:tc>
          <w:tcPr>
            <w:tcW w:w="801" w:type="dxa"/>
            <w:vMerge w:val="restart"/>
            <w:shd w:val="clear" w:color="auto" w:fill="auto"/>
            <w:vAlign w:val="center"/>
          </w:tcPr>
          <w:p w:rsidR="009D5D03" w:rsidRPr="008A4BCA" w:rsidRDefault="009D5D03" w:rsidP="002979C4">
            <w:pPr>
              <w:jc w:val="center"/>
              <w:rPr>
                <w:i/>
                <w:color w:val="000000"/>
              </w:rPr>
            </w:pPr>
            <w:r w:rsidRPr="008A4BCA">
              <w:rPr>
                <w:i/>
                <w:color w:val="000000"/>
              </w:rPr>
              <w:lastRenderedPageBreak/>
              <w:t>STT</w:t>
            </w:r>
          </w:p>
        </w:tc>
        <w:tc>
          <w:tcPr>
            <w:tcW w:w="5006" w:type="dxa"/>
            <w:vMerge w:val="restart"/>
            <w:shd w:val="clear" w:color="auto" w:fill="auto"/>
            <w:vAlign w:val="center"/>
          </w:tcPr>
          <w:p w:rsidR="009D5D03" w:rsidRPr="008A4BCA" w:rsidRDefault="009D5D03" w:rsidP="002979C4">
            <w:pPr>
              <w:jc w:val="center"/>
              <w:rPr>
                <w:i/>
                <w:color w:val="000000"/>
              </w:rPr>
            </w:pPr>
            <w:r w:rsidRPr="008A4BCA">
              <w:rPr>
                <w:i/>
                <w:color w:val="000000"/>
              </w:rPr>
              <w:t>Chương/Chủ đề</w:t>
            </w:r>
          </w:p>
        </w:tc>
        <w:tc>
          <w:tcPr>
            <w:tcW w:w="1559" w:type="dxa"/>
            <w:shd w:val="clear" w:color="auto" w:fill="auto"/>
            <w:vAlign w:val="center"/>
          </w:tcPr>
          <w:p w:rsidR="009D5D03" w:rsidRPr="008A4BCA" w:rsidRDefault="009D5D03" w:rsidP="002979C4">
            <w:pPr>
              <w:jc w:val="center"/>
              <w:rPr>
                <w:i/>
                <w:color w:val="000000"/>
              </w:rPr>
            </w:pPr>
            <w:r w:rsidRPr="008A4BCA">
              <w:rPr>
                <w:i/>
                <w:color w:val="000000"/>
              </w:rPr>
              <w:t>Nhằm đạt KQHT</w:t>
            </w:r>
          </w:p>
        </w:tc>
        <w:tc>
          <w:tcPr>
            <w:tcW w:w="2047" w:type="dxa"/>
            <w:gridSpan w:val="2"/>
          </w:tcPr>
          <w:p w:rsidR="009D5D03" w:rsidRPr="008A4BCA" w:rsidRDefault="009D5D03" w:rsidP="002979C4">
            <w:pPr>
              <w:jc w:val="center"/>
              <w:rPr>
                <w:i/>
                <w:color w:val="000000"/>
              </w:rPr>
            </w:pPr>
            <w:r w:rsidRPr="008A4BCA">
              <w:rPr>
                <w:i/>
                <w:color w:val="000000"/>
              </w:rPr>
              <w:t>Số tiết</w:t>
            </w:r>
          </w:p>
        </w:tc>
      </w:tr>
      <w:tr w:rsidR="009D5D03" w:rsidRPr="008A4BCA" w:rsidTr="008A4BCA">
        <w:trPr>
          <w:trHeight w:val="1597"/>
        </w:trPr>
        <w:tc>
          <w:tcPr>
            <w:tcW w:w="801" w:type="dxa"/>
            <w:vMerge/>
            <w:shd w:val="clear" w:color="auto" w:fill="auto"/>
            <w:vAlign w:val="center"/>
          </w:tcPr>
          <w:p w:rsidR="009D5D03" w:rsidRPr="008A4BCA" w:rsidRDefault="009D5D03" w:rsidP="002979C4">
            <w:pPr>
              <w:jc w:val="center"/>
              <w:rPr>
                <w:i/>
                <w:color w:val="000000"/>
              </w:rPr>
            </w:pPr>
          </w:p>
        </w:tc>
        <w:tc>
          <w:tcPr>
            <w:tcW w:w="5006" w:type="dxa"/>
            <w:vMerge/>
            <w:shd w:val="clear" w:color="auto" w:fill="auto"/>
            <w:vAlign w:val="center"/>
          </w:tcPr>
          <w:p w:rsidR="009D5D03" w:rsidRPr="008A4BCA" w:rsidRDefault="009D5D03" w:rsidP="002979C4">
            <w:pPr>
              <w:jc w:val="center"/>
              <w:rPr>
                <w:i/>
                <w:color w:val="000000"/>
              </w:rPr>
            </w:pPr>
          </w:p>
        </w:tc>
        <w:tc>
          <w:tcPr>
            <w:tcW w:w="1559" w:type="dxa"/>
            <w:shd w:val="clear" w:color="auto" w:fill="auto"/>
            <w:vAlign w:val="center"/>
          </w:tcPr>
          <w:p w:rsidR="009D5D03" w:rsidRPr="008A4BCA" w:rsidRDefault="009D5D03" w:rsidP="002979C4">
            <w:pPr>
              <w:jc w:val="center"/>
              <w:rPr>
                <w:i/>
                <w:color w:val="000000"/>
              </w:rPr>
            </w:pPr>
          </w:p>
        </w:tc>
        <w:tc>
          <w:tcPr>
            <w:tcW w:w="1134" w:type="dxa"/>
          </w:tcPr>
          <w:p w:rsidR="009D5D03" w:rsidRPr="008A4BCA" w:rsidRDefault="009D5D03" w:rsidP="001E309C">
            <w:pPr>
              <w:tabs>
                <w:tab w:val="left" w:pos="348"/>
              </w:tabs>
              <w:rPr>
                <w:i/>
                <w:color w:val="000000"/>
              </w:rPr>
            </w:pPr>
            <w:r w:rsidRPr="008A4BCA">
              <w:rPr>
                <w:i/>
                <w:color w:val="000000"/>
              </w:rPr>
              <w:tab/>
              <w:t>LT</w:t>
            </w:r>
          </w:p>
        </w:tc>
        <w:tc>
          <w:tcPr>
            <w:tcW w:w="913" w:type="dxa"/>
          </w:tcPr>
          <w:p w:rsidR="009D5D03" w:rsidRPr="008A4BCA" w:rsidRDefault="009D5D03" w:rsidP="001E309C">
            <w:pPr>
              <w:tabs>
                <w:tab w:val="left" w:pos="348"/>
              </w:tabs>
              <w:rPr>
                <w:i/>
                <w:color w:val="000000"/>
              </w:rPr>
            </w:pPr>
            <w:r w:rsidRPr="008A4BCA">
              <w:rPr>
                <w:i/>
                <w:color w:val="000000"/>
              </w:rPr>
              <w:t>TH</w:t>
            </w:r>
          </w:p>
        </w:tc>
      </w:tr>
      <w:tr w:rsidR="008A4BCA" w:rsidRPr="008A4BCA" w:rsidTr="008A4BCA">
        <w:tc>
          <w:tcPr>
            <w:tcW w:w="801" w:type="dxa"/>
            <w:shd w:val="clear" w:color="auto" w:fill="auto"/>
          </w:tcPr>
          <w:p w:rsidR="008A4BCA" w:rsidRPr="008A4BCA" w:rsidRDefault="008A4BCA" w:rsidP="002979C4">
            <w:pPr>
              <w:jc w:val="center"/>
              <w:rPr>
                <w:color w:val="000000"/>
              </w:rPr>
            </w:pPr>
            <w:r w:rsidRPr="008A4BCA">
              <w:rPr>
                <w:color w:val="000000"/>
              </w:rPr>
              <w:t>0</w:t>
            </w:r>
          </w:p>
        </w:tc>
        <w:tc>
          <w:tcPr>
            <w:tcW w:w="5006" w:type="dxa"/>
            <w:shd w:val="clear" w:color="auto" w:fill="auto"/>
          </w:tcPr>
          <w:p w:rsidR="008A4BCA" w:rsidRPr="008A4BCA" w:rsidRDefault="008A4BCA" w:rsidP="002979C4">
            <w:pPr>
              <w:rPr>
                <w:b/>
              </w:rPr>
            </w:pPr>
            <w:r w:rsidRPr="008A4BCA">
              <w:rPr>
                <w:b/>
              </w:rPr>
              <w:t>Bài mở đầu</w:t>
            </w:r>
          </w:p>
          <w:p w:rsidR="008A4BCA" w:rsidRPr="008A4BCA" w:rsidRDefault="008A4BCA" w:rsidP="008A4BCA">
            <w:pPr>
              <w:rPr>
                <w:b/>
              </w:rPr>
            </w:pPr>
            <w:r w:rsidRPr="008A4BCA">
              <w:rPr>
                <w:b/>
              </w:rPr>
              <w:t xml:space="preserve">Giới thiệu nội dung tổ chức công tác kế toán trong doanh nghiệp </w:t>
            </w:r>
          </w:p>
        </w:tc>
        <w:tc>
          <w:tcPr>
            <w:tcW w:w="1559" w:type="dxa"/>
            <w:shd w:val="clear" w:color="auto" w:fill="auto"/>
          </w:tcPr>
          <w:p w:rsidR="008A4BCA" w:rsidRPr="008A4BCA" w:rsidRDefault="008A4BCA" w:rsidP="002979C4">
            <w:pPr>
              <w:jc w:val="center"/>
              <w:rPr>
                <w:color w:val="000000"/>
              </w:rPr>
            </w:pPr>
            <w:r w:rsidRPr="008A4BCA">
              <w:rPr>
                <w:color w:val="000000"/>
                <w:lang w:val="de-DE"/>
              </w:rPr>
              <w:t>a.b.c.d.e.f.g.h</w:t>
            </w:r>
          </w:p>
        </w:tc>
        <w:tc>
          <w:tcPr>
            <w:tcW w:w="1134" w:type="dxa"/>
          </w:tcPr>
          <w:p w:rsidR="008A4BCA" w:rsidRPr="008A4BCA" w:rsidRDefault="008A4BCA" w:rsidP="009D5D03">
            <w:pPr>
              <w:jc w:val="center"/>
              <w:rPr>
                <w:color w:val="000000"/>
              </w:rPr>
            </w:pPr>
            <w:r w:rsidRPr="008A4BCA">
              <w:rPr>
                <w:color w:val="000000"/>
              </w:rPr>
              <w:t>2</w:t>
            </w:r>
          </w:p>
        </w:tc>
        <w:tc>
          <w:tcPr>
            <w:tcW w:w="913" w:type="dxa"/>
          </w:tcPr>
          <w:p w:rsidR="008A4BCA" w:rsidRPr="008A4BCA" w:rsidRDefault="008A4BCA" w:rsidP="002979C4">
            <w:pPr>
              <w:jc w:val="center"/>
              <w:rPr>
                <w:color w:val="000000"/>
              </w:rPr>
            </w:pPr>
            <w:r w:rsidRPr="008A4BCA">
              <w:rPr>
                <w:color w:val="000000"/>
              </w:rPr>
              <w:t>0</w:t>
            </w:r>
          </w:p>
        </w:tc>
      </w:tr>
      <w:tr w:rsidR="001E309C" w:rsidRPr="008A4BCA" w:rsidTr="008A4BCA">
        <w:tc>
          <w:tcPr>
            <w:tcW w:w="801" w:type="dxa"/>
            <w:shd w:val="clear" w:color="auto" w:fill="auto"/>
          </w:tcPr>
          <w:p w:rsidR="001E309C" w:rsidRPr="008A4BCA" w:rsidRDefault="001E309C" w:rsidP="002979C4">
            <w:pPr>
              <w:jc w:val="center"/>
              <w:rPr>
                <w:color w:val="000000"/>
              </w:rPr>
            </w:pPr>
            <w:r w:rsidRPr="008A4BCA">
              <w:rPr>
                <w:color w:val="000000"/>
              </w:rPr>
              <w:t>1</w:t>
            </w:r>
          </w:p>
          <w:p w:rsidR="001E309C" w:rsidRPr="008A4BCA" w:rsidRDefault="001E309C" w:rsidP="002979C4">
            <w:pPr>
              <w:jc w:val="center"/>
              <w:rPr>
                <w:color w:val="000000"/>
              </w:rPr>
            </w:pPr>
          </w:p>
          <w:p w:rsidR="001E309C" w:rsidRPr="008A4BCA" w:rsidRDefault="001E309C" w:rsidP="002979C4">
            <w:pPr>
              <w:jc w:val="center"/>
              <w:rPr>
                <w:color w:val="000000"/>
              </w:rPr>
            </w:pPr>
            <w:r w:rsidRPr="008A4BCA">
              <w:rPr>
                <w:color w:val="000000"/>
              </w:rPr>
              <w:t>1.1</w:t>
            </w:r>
          </w:p>
          <w:p w:rsidR="001E309C" w:rsidRPr="008A4BCA" w:rsidRDefault="001E309C" w:rsidP="002979C4">
            <w:pPr>
              <w:jc w:val="center"/>
              <w:rPr>
                <w:color w:val="000000"/>
              </w:rPr>
            </w:pPr>
            <w:r w:rsidRPr="008A4BCA">
              <w:rPr>
                <w:color w:val="000000"/>
              </w:rPr>
              <w:t>1.1.1</w:t>
            </w:r>
          </w:p>
          <w:p w:rsidR="001E309C" w:rsidRPr="008A4BCA" w:rsidRDefault="001E309C" w:rsidP="002979C4">
            <w:pPr>
              <w:jc w:val="center"/>
              <w:rPr>
                <w:color w:val="000000"/>
              </w:rPr>
            </w:pPr>
            <w:r w:rsidRPr="008A4BCA">
              <w:rPr>
                <w:color w:val="000000"/>
              </w:rPr>
              <w:t>1.1.2</w:t>
            </w:r>
          </w:p>
          <w:p w:rsidR="001E309C" w:rsidRPr="008A4BCA" w:rsidRDefault="001E309C" w:rsidP="002979C4">
            <w:pPr>
              <w:jc w:val="center"/>
              <w:rPr>
                <w:color w:val="000000"/>
              </w:rPr>
            </w:pPr>
            <w:r w:rsidRPr="008A4BCA">
              <w:rPr>
                <w:color w:val="000000"/>
              </w:rPr>
              <w:t>1.2</w:t>
            </w:r>
          </w:p>
          <w:p w:rsidR="001E309C" w:rsidRPr="008A4BCA" w:rsidRDefault="001E309C" w:rsidP="002979C4">
            <w:pPr>
              <w:jc w:val="center"/>
              <w:rPr>
                <w:color w:val="000000"/>
              </w:rPr>
            </w:pPr>
            <w:r w:rsidRPr="008A4BCA">
              <w:rPr>
                <w:color w:val="000000"/>
              </w:rPr>
              <w:t>1.2.1</w:t>
            </w:r>
          </w:p>
          <w:p w:rsidR="001E309C" w:rsidRPr="008A4BCA" w:rsidRDefault="001E309C" w:rsidP="002979C4">
            <w:pPr>
              <w:jc w:val="center"/>
              <w:rPr>
                <w:color w:val="000000"/>
              </w:rPr>
            </w:pPr>
            <w:r w:rsidRPr="008A4BCA">
              <w:rPr>
                <w:color w:val="000000"/>
              </w:rPr>
              <w:t>1.2.2</w:t>
            </w:r>
          </w:p>
          <w:p w:rsidR="001E309C" w:rsidRPr="008A4BCA" w:rsidRDefault="001E309C" w:rsidP="002979C4">
            <w:pPr>
              <w:jc w:val="center"/>
              <w:rPr>
                <w:color w:val="000000"/>
              </w:rPr>
            </w:pPr>
            <w:r w:rsidRPr="008A4BCA">
              <w:rPr>
                <w:color w:val="000000"/>
              </w:rPr>
              <w:t>1.2..3</w:t>
            </w:r>
          </w:p>
          <w:p w:rsidR="001E309C" w:rsidRPr="008A4BCA" w:rsidRDefault="001E309C" w:rsidP="002979C4">
            <w:pPr>
              <w:jc w:val="center"/>
              <w:rPr>
                <w:color w:val="000000"/>
              </w:rPr>
            </w:pPr>
            <w:r w:rsidRPr="008A4BCA">
              <w:rPr>
                <w:color w:val="000000"/>
              </w:rPr>
              <w:t>1.2.4</w:t>
            </w:r>
          </w:p>
          <w:p w:rsidR="001E309C" w:rsidRPr="008A4BCA" w:rsidRDefault="001E309C" w:rsidP="002979C4">
            <w:pPr>
              <w:jc w:val="center"/>
              <w:rPr>
                <w:color w:val="000000"/>
              </w:rPr>
            </w:pPr>
          </w:p>
          <w:p w:rsidR="001E309C" w:rsidRPr="008A4BCA" w:rsidRDefault="001E309C" w:rsidP="002979C4">
            <w:pPr>
              <w:jc w:val="center"/>
              <w:rPr>
                <w:color w:val="000000"/>
              </w:rPr>
            </w:pPr>
            <w:r w:rsidRPr="008A4BCA">
              <w:rPr>
                <w:color w:val="000000"/>
              </w:rPr>
              <w:t>1.2.5</w:t>
            </w:r>
          </w:p>
          <w:p w:rsidR="001E309C" w:rsidRPr="008A4BCA" w:rsidRDefault="001E309C" w:rsidP="002979C4">
            <w:pPr>
              <w:jc w:val="center"/>
              <w:rPr>
                <w:color w:val="000000"/>
              </w:rPr>
            </w:pPr>
            <w:r w:rsidRPr="008A4BCA">
              <w:rPr>
                <w:color w:val="000000"/>
              </w:rPr>
              <w:t>1.3</w:t>
            </w:r>
          </w:p>
        </w:tc>
        <w:tc>
          <w:tcPr>
            <w:tcW w:w="5006" w:type="dxa"/>
            <w:shd w:val="clear" w:color="auto" w:fill="auto"/>
          </w:tcPr>
          <w:p w:rsidR="001E309C" w:rsidRPr="008A4BCA" w:rsidRDefault="001E309C" w:rsidP="002979C4">
            <w:pPr>
              <w:rPr>
                <w:b/>
              </w:rPr>
            </w:pPr>
            <w:r w:rsidRPr="008A4BCA">
              <w:rPr>
                <w:b/>
              </w:rPr>
              <w:t xml:space="preserve">Tô chức hệ thống chứng từ kế toán trong doanh nghiệp </w:t>
            </w:r>
          </w:p>
          <w:p w:rsidR="001E309C" w:rsidRPr="008A4BCA" w:rsidRDefault="001E309C" w:rsidP="002979C4">
            <w:pPr>
              <w:jc w:val="both"/>
            </w:pPr>
            <w:r w:rsidRPr="008A4BCA">
              <w:t xml:space="preserve">Ý nghĩa, nguyên tắc tổ chức chứng từ kế toán </w:t>
            </w:r>
          </w:p>
          <w:p w:rsidR="001E309C" w:rsidRPr="008A4BCA" w:rsidRDefault="001E309C" w:rsidP="002979C4">
            <w:r w:rsidRPr="008A4BCA">
              <w:t>Ý nghĩa</w:t>
            </w:r>
          </w:p>
          <w:p w:rsidR="001E309C" w:rsidRPr="008A4BCA" w:rsidRDefault="001E309C" w:rsidP="002979C4">
            <w:pPr>
              <w:rPr>
                <w:bCs/>
              </w:rPr>
            </w:pPr>
            <w:r w:rsidRPr="008A4BCA">
              <w:rPr>
                <w:bCs/>
              </w:rPr>
              <w:t xml:space="preserve">Nguyên tắc tổ chức chứng từ kế toán </w:t>
            </w:r>
          </w:p>
          <w:p w:rsidR="001E309C" w:rsidRPr="008A4BCA" w:rsidRDefault="001E309C" w:rsidP="002979C4">
            <w:pPr>
              <w:rPr>
                <w:bCs/>
              </w:rPr>
            </w:pPr>
            <w:r w:rsidRPr="008A4BCA">
              <w:rPr>
                <w:bCs/>
              </w:rPr>
              <w:t xml:space="preserve">Nội dung tổ chức chứng từ kế toán </w:t>
            </w:r>
          </w:p>
          <w:p w:rsidR="001E309C" w:rsidRPr="008A4BCA" w:rsidRDefault="001E309C" w:rsidP="002979C4">
            <w:pPr>
              <w:rPr>
                <w:bCs/>
              </w:rPr>
            </w:pPr>
            <w:r w:rsidRPr="008A4BCA">
              <w:rPr>
                <w:bCs/>
              </w:rPr>
              <w:t xml:space="preserve">Lựa chọn chủng loại và số lượng chứng từ </w:t>
            </w:r>
          </w:p>
          <w:p w:rsidR="001E309C" w:rsidRPr="008A4BCA" w:rsidRDefault="001E309C" w:rsidP="002979C4">
            <w:pPr>
              <w:rPr>
                <w:bCs/>
              </w:rPr>
            </w:pPr>
            <w:r w:rsidRPr="008A4BCA">
              <w:rPr>
                <w:bCs/>
              </w:rPr>
              <w:t>Tổ chức quá trình lập chứng từ</w:t>
            </w:r>
          </w:p>
          <w:p w:rsidR="001E309C" w:rsidRPr="008A4BCA" w:rsidRDefault="001E309C" w:rsidP="002979C4">
            <w:pPr>
              <w:rPr>
                <w:bCs/>
              </w:rPr>
            </w:pPr>
            <w:r w:rsidRPr="008A4BCA">
              <w:rPr>
                <w:bCs/>
              </w:rPr>
              <w:t>Tổ chức quá trình kiểm tra chứng từ</w:t>
            </w:r>
          </w:p>
          <w:p w:rsidR="001E309C" w:rsidRPr="008A4BCA" w:rsidRDefault="001E309C" w:rsidP="002979C4">
            <w:pPr>
              <w:rPr>
                <w:bCs/>
              </w:rPr>
            </w:pPr>
            <w:r w:rsidRPr="008A4BCA">
              <w:rPr>
                <w:bCs/>
              </w:rPr>
              <w:t>Tổ chức quá trình sử dụng chứng từ để ghi sổ kế toán</w:t>
            </w:r>
          </w:p>
          <w:p w:rsidR="001E309C" w:rsidRPr="008A4BCA" w:rsidRDefault="001E309C" w:rsidP="002979C4">
            <w:pPr>
              <w:rPr>
                <w:bCs/>
              </w:rPr>
            </w:pPr>
            <w:r w:rsidRPr="008A4BCA">
              <w:rPr>
                <w:bCs/>
              </w:rPr>
              <w:t>Tổ chức bảo qủan, lưu trữ chứng từ</w:t>
            </w:r>
          </w:p>
          <w:p w:rsidR="001E309C" w:rsidRPr="008A4BCA" w:rsidRDefault="001E309C" w:rsidP="002979C4">
            <w:pPr>
              <w:rPr>
                <w:color w:val="000000"/>
              </w:rPr>
            </w:pPr>
            <w:r w:rsidRPr="008A4BCA">
              <w:t>Tổ chức lập, luân chuyển một số loại chứng từ chủ yếu</w:t>
            </w:r>
          </w:p>
        </w:tc>
        <w:tc>
          <w:tcPr>
            <w:tcW w:w="1559" w:type="dxa"/>
            <w:shd w:val="clear" w:color="auto" w:fill="auto"/>
          </w:tcPr>
          <w:p w:rsidR="001E309C" w:rsidRPr="008A4BCA" w:rsidRDefault="001E309C" w:rsidP="002979C4">
            <w:pPr>
              <w:jc w:val="center"/>
              <w:rPr>
                <w:color w:val="000000"/>
              </w:rPr>
            </w:pPr>
            <w:r w:rsidRPr="008A4BCA">
              <w:rPr>
                <w:color w:val="000000"/>
              </w:rPr>
              <w:t>a.e, g,h</w:t>
            </w:r>
          </w:p>
        </w:tc>
        <w:tc>
          <w:tcPr>
            <w:tcW w:w="1134" w:type="dxa"/>
          </w:tcPr>
          <w:p w:rsidR="001E309C" w:rsidRPr="008A4BCA" w:rsidRDefault="008A4BCA" w:rsidP="009D5D03">
            <w:pPr>
              <w:jc w:val="center"/>
              <w:rPr>
                <w:color w:val="000000"/>
              </w:rPr>
            </w:pPr>
            <w:r w:rsidRPr="008A4BCA">
              <w:rPr>
                <w:color w:val="000000"/>
              </w:rPr>
              <w:t>8</w:t>
            </w:r>
          </w:p>
        </w:tc>
        <w:tc>
          <w:tcPr>
            <w:tcW w:w="913" w:type="dxa"/>
          </w:tcPr>
          <w:p w:rsidR="001E309C" w:rsidRPr="008A4BCA" w:rsidRDefault="008A4BCA" w:rsidP="002979C4">
            <w:pPr>
              <w:jc w:val="center"/>
              <w:rPr>
                <w:color w:val="000000"/>
              </w:rPr>
            </w:pPr>
            <w:r w:rsidRPr="008A4BCA">
              <w:rPr>
                <w:color w:val="000000"/>
              </w:rPr>
              <w:t>2</w:t>
            </w:r>
          </w:p>
        </w:tc>
      </w:tr>
      <w:tr w:rsidR="001E309C" w:rsidRPr="008A4BCA" w:rsidTr="008A4BCA">
        <w:tc>
          <w:tcPr>
            <w:tcW w:w="801" w:type="dxa"/>
            <w:shd w:val="clear" w:color="auto" w:fill="auto"/>
          </w:tcPr>
          <w:p w:rsidR="001E309C" w:rsidRPr="008A4BCA" w:rsidRDefault="001E309C" w:rsidP="002979C4">
            <w:pPr>
              <w:jc w:val="center"/>
              <w:rPr>
                <w:color w:val="000000"/>
              </w:rPr>
            </w:pPr>
            <w:r w:rsidRPr="008A4BCA">
              <w:rPr>
                <w:color w:val="000000"/>
              </w:rPr>
              <w:t>2</w:t>
            </w:r>
          </w:p>
          <w:p w:rsidR="001E309C" w:rsidRPr="008A4BCA" w:rsidRDefault="001E309C" w:rsidP="002979C4">
            <w:pPr>
              <w:jc w:val="center"/>
              <w:rPr>
                <w:color w:val="000000"/>
              </w:rPr>
            </w:pPr>
            <w:r w:rsidRPr="008A4BCA">
              <w:rPr>
                <w:color w:val="000000"/>
              </w:rPr>
              <w:t>2.1</w:t>
            </w:r>
          </w:p>
          <w:p w:rsidR="001E309C" w:rsidRPr="008A4BCA" w:rsidRDefault="001E309C" w:rsidP="002979C4">
            <w:pPr>
              <w:jc w:val="center"/>
              <w:rPr>
                <w:color w:val="000000"/>
              </w:rPr>
            </w:pPr>
          </w:p>
          <w:p w:rsidR="001E309C" w:rsidRPr="008A4BCA" w:rsidRDefault="001E309C" w:rsidP="002979C4">
            <w:pPr>
              <w:jc w:val="center"/>
              <w:rPr>
                <w:color w:val="000000"/>
              </w:rPr>
            </w:pPr>
            <w:r w:rsidRPr="008A4BCA">
              <w:rPr>
                <w:color w:val="000000"/>
              </w:rPr>
              <w:t>2.2</w:t>
            </w:r>
          </w:p>
          <w:p w:rsidR="001E309C" w:rsidRPr="008A4BCA" w:rsidRDefault="001E309C" w:rsidP="002979C4">
            <w:pPr>
              <w:jc w:val="center"/>
              <w:rPr>
                <w:color w:val="000000"/>
              </w:rPr>
            </w:pPr>
          </w:p>
          <w:p w:rsidR="001E309C" w:rsidRPr="008A4BCA" w:rsidRDefault="001E309C" w:rsidP="002979C4">
            <w:pPr>
              <w:jc w:val="center"/>
              <w:rPr>
                <w:color w:val="000000"/>
              </w:rPr>
            </w:pPr>
            <w:r w:rsidRPr="008A4BCA">
              <w:rPr>
                <w:color w:val="000000"/>
              </w:rPr>
              <w:t>2.3</w:t>
            </w:r>
          </w:p>
          <w:p w:rsidR="001E309C" w:rsidRPr="008A4BCA" w:rsidRDefault="001E309C" w:rsidP="002979C4">
            <w:pPr>
              <w:jc w:val="center"/>
              <w:rPr>
                <w:color w:val="000000"/>
              </w:rPr>
            </w:pPr>
            <w:r w:rsidRPr="008A4BCA">
              <w:rPr>
                <w:color w:val="000000"/>
              </w:rPr>
              <w:t>2.4</w:t>
            </w:r>
          </w:p>
        </w:tc>
        <w:tc>
          <w:tcPr>
            <w:tcW w:w="5006" w:type="dxa"/>
            <w:shd w:val="clear" w:color="auto" w:fill="auto"/>
          </w:tcPr>
          <w:p w:rsidR="001E309C" w:rsidRPr="008A4BCA" w:rsidRDefault="001E309C" w:rsidP="002979C4">
            <w:pPr>
              <w:rPr>
                <w:b/>
                <w:bCs/>
              </w:rPr>
            </w:pPr>
            <w:r w:rsidRPr="008A4BCA">
              <w:rPr>
                <w:b/>
                <w:bCs/>
              </w:rPr>
              <w:t xml:space="preserve">Tổ chức hệ thống tài khoản kế toán </w:t>
            </w:r>
          </w:p>
          <w:p w:rsidR="001E309C" w:rsidRPr="008A4BCA" w:rsidRDefault="001E309C" w:rsidP="002979C4">
            <w:pPr>
              <w:rPr>
                <w:bCs/>
              </w:rPr>
            </w:pPr>
            <w:r w:rsidRPr="008A4BCA">
              <w:rPr>
                <w:bCs/>
              </w:rPr>
              <w:t xml:space="preserve">Ý nghĩa, nhiệm vụ của tổ chức hệ thống tài khoản kế toán </w:t>
            </w:r>
          </w:p>
          <w:p w:rsidR="001E309C" w:rsidRPr="008A4BCA" w:rsidRDefault="001E309C" w:rsidP="002979C4">
            <w:pPr>
              <w:rPr>
                <w:bCs/>
              </w:rPr>
            </w:pPr>
            <w:r w:rsidRPr="008A4BCA">
              <w:rPr>
                <w:bCs/>
              </w:rPr>
              <w:t xml:space="preserve">Nguyên tắc xây dựng hệ thống tài khoản kế toán </w:t>
            </w:r>
          </w:p>
          <w:p w:rsidR="001E309C" w:rsidRPr="008A4BCA" w:rsidRDefault="001E309C" w:rsidP="002979C4">
            <w:pPr>
              <w:rPr>
                <w:bCs/>
              </w:rPr>
            </w:pPr>
            <w:r w:rsidRPr="008A4BCA">
              <w:rPr>
                <w:bCs/>
              </w:rPr>
              <w:t>Hệ thống tài khoản hiện hành</w:t>
            </w:r>
          </w:p>
          <w:p w:rsidR="001E309C" w:rsidRPr="008A4BCA" w:rsidRDefault="001E309C" w:rsidP="002979C4">
            <w:pPr>
              <w:rPr>
                <w:color w:val="000000"/>
              </w:rPr>
            </w:pPr>
            <w:r w:rsidRPr="008A4BCA">
              <w:t>Nội dung của tổ chức tài  khoản trong doanh  nghiệp</w:t>
            </w:r>
          </w:p>
        </w:tc>
        <w:tc>
          <w:tcPr>
            <w:tcW w:w="1559" w:type="dxa"/>
            <w:shd w:val="clear" w:color="auto" w:fill="auto"/>
          </w:tcPr>
          <w:p w:rsidR="001E309C" w:rsidRPr="008A4BCA" w:rsidRDefault="001E309C" w:rsidP="002979C4">
            <w:pPr>
              <w:jc w:val="center"/>
              <w:rPr>
                <w:color w:val="000000"/>
              </w:rPr>
            </w:pPr>
            <w:r w:rsidRPr="008A4BCA">
              <w:rPr>
                <w:color w:val="000000"/>
              </w:rPr>
              <w:t>b.e g,h</w:t>
            </w:r>
          </w:p>
        </w:tc>
        <w:tc>
          <w:tcPr>
            <w:tcW w:w="1134" w:type="dxa"/>
          </w:tcPr>
          <w:p w:rsidR="001E309C" w:rsidRPr="008A4BCA" w:rsidRDefault="009D5D03" w:rsidP="002979C4">
            <w:pPr>
              <w:jc w:val="center"/>
              <w:rPr>
                <w:color w:val="000000"/>
              </w:rPr>
            </w:pPr>
            <w:r w:rsidRPr="008A4BCA">
              <w:rPr>
                <w:color w:val="000000"/>
              </w:rPr>
              <w:t>5</w:t>
            </w:r>
          </w:p>
        </w:tc>
        <w:tc>
          <w:tcPr>
            <w:tcW w:w="913" w:type="dxa"/>
          </w:tcPr>
          <w:p w:rsidR="001E309C" w:rsidRPr="008A4BCA" w:rsidRDefault="009D5D03" w:rsidP="002979C4">
            <w:pPr>
              <w:jc w:val="center"/>
              <w:rPr>
                <w:color w:val="000000"/>
              </w:rPr>
            </w:pPr>
            <w:r w:rsidRPr="008A4BCA">
              <w:rPr>
                <w:color w:val="000000"/>
              </w:rPr>
              <w:t>0</w:t>
            </w:r>
          </w:p>
        </w:tc>
      </w:tr>
      <w:tr w:rsidR="001E309C" w:rsidRPr="008A4BCA" w:rsidTr="008A4BCA">
        <w:tc>
          <w:tcPr>
            <w:tcW w:w="801" w:type="dxa"/>
            <w:shd w:val="clear" w:color="auto" w:fill="auto"/>
          </w:tcPr>
          <w:p w:rsidR="001E309C" w:rsidRPr="008A4BCA" w:rsidRDefault="001E309C" w:rsidP="002979C4">
            <w:pPr>
              <w:jc w:val="center"/>
              <w:rPr>
                <w:color w:val="000000"/>
              </w:rPr>
            </w:pPr>
            <w:r w:rsidRPr="008A4BCA">
              <w:rPr>
                <w:color w:val="000000"/>
              </w:rPr>
              <w:t>3</w:t>
            </w:r>
          </w:p>
          <w:p w:rsidR="001E309C" w:rsidRPr="008A4BCA" w:rsidRDefault="001E309C" w:rsidP="002979C4">
            <w:pPr>
              <w:jc w:val="center"/>
              <w:rPr>
                <w:color w:val="000000"/>
              </w:rPr>
            </w:pPr>
          </w:p>
          <w:p w:rsidR="001E309C" w:rsidRPr="008A4BCA" w:rsidRDefault="001E309C" w:rsidP="002979C4">
            <w:pPr>
              <w:jc w:val="center"/>
              <w:rPr>
                <w:color w:val="000000"/>
              </w:rPr>
            </w:pPr>
            <w:r w:rsidRPr="008A4BCA">
              <w:rPr>
                <w:color w:val="000000"/>
              </w:rPr>
              <w:t>3.1</w:t>
            </w:r>
          </w:p>
          <w:p w:rsidR="001E309C" w:rsidRPr="008A4BCA" w:rsidRDefault="001E309C" w:rsidP="002979C4">
            <w:pPr>
              <w:jc w:val="center"/>
              <w:rPr>
                <w:color w:val="000000"/>
              </w:rPr>
            </w:pPr>
          </w:p>
          <w:p w:rsidR="001E309C" w:rsidRPr="008A4BCA" w:rsidRDefault="001E309C" w:rsidP="002979C4">
            <w:pPr>
              <w:jc w:val="center"/>
              <w:rPr>
                <w:color w:val="000000"/>
              </w:rPr>
            </w:pPr>
            <w:r w:rsidRPr="008A4BCA">
              <w:rPr>
                <w:color w:val="000000"/>
              </w:rPr>
              <w:t>3.2.</w:t>
            </w:r>
          </w:p>
          <w:p w:rsidR="001E309C" w:rsidRPr="008A4BCA" w:rsidRDefault="001E309C" w:rsidP="002979C4">
            <w:pPr>
              <w:jc w:val="center"/>
              <w:rPr>
                <w:color w:val="000000"/>
              </w:rPr>
            </w:pPr>
            <w:r w:rsidRPr="008A4BCA">
              <w:rPr>
                <w:color w:val="000000"/>
              </w:rPr>
              <w:t>3.3.</w:t>
            </w:r>
          </w:p>
        </w:tc>
        <w:tc>
          <w:tcPr>
            <w:tcW w:w="5006" w:type="dxa"/>
            <w:shd w:val="clear" w:color="auto" w:fill="auto"/>
          </w:tcPr>
          <w:p w:rsidR="001E309C" w:rsidRPr="008A4BCA" w:rsidRDefault="001E309C" w:rsidP="002979C4">
            <w:pPr>
              <w:rPr>
                <w:b/>
                <w:color w:val="000000"/>
              </w:rPr>
            </w:pPr>
            <w:r w:rsidRPr="008A4BCA">
              <w:rPr>
                <w:b/>
                <w:color w:val="000000"/>
              </w:rPr>
              <w:t xml:space="preserve">Tổ chức hệ thống sổ kế toán trong doanh nghiệp </w:t>
            </w:r>
          </w:p>
          <w:p w:rsidR="001E309C" w:rsidRPr="008A4BCA" w:rsidRDefault="001E309C" w:rsidP="002979C4">
            <w:pPr>
              <w:rPr>
                <w:color w:val="000000"/>
              </w:rPr>
            </w:pPr>
            <w:r w:rsidRPr="008A4BCA">
              <w:rPr>
                <w:color w:val="000000"/>
              </w:rPr>
              <w:t>Những vấn đề chung về tổ chức hệ thống sổ kế toán</w:t>
            </w:r>
          </w:p>
          <w:p w:rsidR="001E309C" w:rsidRPr="008A4BCA" w:rsidRDefault="001E309C" w:rsidP="002979C4">
            <w:pPr>
              <w:rPr>
                <w:bCs/>
              </w:rPr>
            </w:pPr>
            <w:r w:rsidRPr="008A4BCA">
              <w:rPr>
                <w:bCs/>
              </w:rPr>
              <w:t xml:space="preserve">Nguyên tắc tổ chức sổ kế toán </w:t>
            </w:r>
          </w:p>
          <w:p w:rsidR="001E309C" w:rsidRPr="008A4BCA" w:rsidRDefault="001E309C" w:rsidP="002979C4">
            <w:pPr>
              <w:rPr>
                <w:color w:val="000000"/>
              </w:rPr>
            </w:pPr>
            <w:r w:rsidRPr="008A4BCA">
              <w:rPr>
                <w:bCs/>
              </w:rPr>
              <w:t>Nôi dung tổ chức hệ thống sổ kế toán</w:t>
            </w:r>
          </w:p>
        </w:tc>
        <w:tc>
          <w:tcPr>
            <w:tcW w:w="1559" w:type="dxa"/>
            <w:shd w:val="clear" w:color="auto" w:fill="auto"/>
          </w:tcPr>
          <w:p w:rsidR="001E309C" w:rsidRPr="008A4BCA" w:rsidRDefault="001E309C" w:rsidP="002979C4">
            <w:pPr>
              <w:jc w:val="center"/>
              <w:rPr>
                <w:color w:val="000000"/>
              </w:rPr>
            </w:pPr>
            <w:r w:rsidRPr="008A4BCA">
              <w:rPr>
                <w:color w:val="000000"/>
              </w:rPr>
              <w:t>b,e</w:t>
            </w:r>
          </w:p>
          <w:p w:rsidR="001E309C" w:rsidRPr="008A4BCA" w:rsidRDefault="001E309C" w:rsidP="002979C4">
            <w:pPr>
              <w:jc w:val="center"/>
              <w:rPr>
                <w:color w:val="000000"/>
              </w:rPr>
            </w:pPr>
            <w:r w:rsidRPr="008A4BCA">
              <w:rPr>
                <w:color w:val="000000"/>
              </w:rPr>
              <w:t>g,h</w:t>
            </w:r>
          </w:p>
        </w:tc>
        <w:tc>
          <w:tcPr>
            <w:tcW w:w="1134" w:type="dxa"/>
          </w:tcPr>
          <w:p w:rsidR="001E309C" w:rsidRPr="008A4BCA" w:rsidRDefault="009D5D03" w:rsidP="002979C4">
            <w:pPr>
              <w:jc w:val="center"/>
              <w:rPr>
                <w:color w:val="000000"/>
              </w:rPr>
            </w:pPr>
            <w:r w:rsidRPr="008A4BCA">
              <w:rPr>
                <w:color w:val="000000"/>
              </w:rPr>
              <w:t>3</w:t>
            </w:r>
          </w:p>
        </w:tc>
        <w:tc>
          <w:tcPr>
            <w:tcW w:w="913" w:type="dxa"/>
          </w:tcPr>
          <w:p w:rsidR="001E309C" w:rsidRPr="008A4BCA" w:rsidRDefault="009D5D03" w:rsidP="002979C4">
            <w:pPr>
              <w:jc w:val="center"/>
              <w:rPr>
                <w:color w:val="000000"/>
              </w:rPr>
            </w:pPr>
            <w:r w:rsidRPr="008A4BCA">
              <w:rPr>
                <w:color w:val="000000"/>
              </w:rPr>
              <w:t>5</w:t>
            </w:r>
          </w:p>
        </w:tc>
      </w:tr>
      <w:tr w:rsidR="001E309C" w:rsidRPr="008A4BCA" w:rsidTr="008A4BCA">
        <w:tc>
          <w:tcPr>
            <w:tcW w:w="801" w:type="dxa"/>
            <w:shd w:val="clear" w:color="auto" w:fill="auto"/>
          </w:tcPr>
          <w:p w:rsidR="001E309C" w:rsidRPr="008A4BCA" w:rsidRDefault="001E309C" w:rsidP="002979C4">
            <w:pPr>
              <w:jc w:val="center"/>
              <w:rPr>
                <w:color w:val="000000"/>
              </w:rPr>
            </w:pPr>
            <w:r w:rsidRPr="008A4BCA">
              <w:rPr>
                <w:color w:val="000000"/>
              </w:rPr>
              <w:t>4</w:t>
            </w:r>
          </w:p>
          <w:p w:rsidR="001E309C" w:rsidRPr="008A4BCA" w:rsidRDefault="001E309C" w:rsidP="002979C4">
            <w:pPr>
              <w:jc w:val="center"/>
              <w:rPr>
                <w:color w:val="000000"/>
              </w:rPr>
            </w:pPr>
            <w:r w:rsidRPr="008A4BCA">
              <w:rPr>
                <w:color w:val="000000"/>
              </w:rPr>
              <w:t>4.1</w:t>
            </w:r>
          </w:p>
          <w:p w:rsidR="001E309C" w:rsidRPr="008A4BCA" w:rsidRDefault="001E309C" w:rsidP="002979C4">
            <w:pPr>
              <w:jc w:val="center"/>
              <w:rPr>
                <w:color w:val="000000"/>
              </w:rPr>
            </w:pPr>
          </w:p>
          <w:p w:rsidR="001E309C" w:rsidRPr="008A4BCA" w:rsidRDefault="001E309C" w:rsidP="002979C4">
            <w:pPr>
              <w:jc w:val="center"/>
              <w:rPr>
                <w:color w:val="000000"/>
              </w:rPr>
            </w:pPr>
            <w:r w:rsidRPr="008A4BCA">
              <w:rPr>
                <w:color w:val="000000"/>
              </w:rPr>
              <w:t>4.2</w:t>
            </w:r>
          </w:p>
          <w:p w:rsidR="001E309C" w:rsidRPr="008A4BCA" w:rsidRDefault="001E309C" w:rsidP="002979C4">
            <w:pPr>
              <w:jc w:val="center"/>
              <w:rPr>
                <w:color w:val="000000"/>
              </w:rPr>
            </w:pPr>
            <w:r w:rsidRPr="008A4BCA">
              <w:rPr>
                <w:color w:val="000000"/>
              </w:rPr>
              <w:t>4.3</w:t>
            </w:r>
          </w:p>
        </w:tc>
        <w:tc>
          <w:tcPr>
            <w:tcW w:w="5006" w:type="dxa"/>
            <w:shd w:val="clear" w:color="auto" w:fill="auto"/>
          </w:tcPr>
          <w:p w:rsidR="001E309C" w:rsidRPr="008A4BCA" w:rsidRDefault="001E309C" w:rsidP="002979C4">
            <w:pPr>
              <w:rPr>
                <w:b/>
                <w:bCs/>
              </w:rPr>
            </w:pPr>
            <w:r w:rsidRPr="008A4BCA">
              <w:rPr>
                <w:b/>
                <w:bCs/>
              </w:rPr>
              <w:t>Tổ chức hệ thống báo cáo kế toán</w:t>
            </w:r>
          </w:p>
          <w:p w:rsidR="001E309C" w:rsidRPr="008A4BCA" w:rsidRDefault="001E309C" w:rsidP="002979C4">
            <w:pPr>
              <w:rPr>
                <w:bCs/>
              </w:rPr>
            </w:pPr>
            <w:r w:rsidRPr="008A4BCA">
              <w:rPr>
                <w:bCs/>
              </w:rPr>
              <w:t>Ý nghiã, nhiệm vụ và yêu cầu  tổ chức hệ thống báo cáo kế toán</w:t>
            </w:r>
          </w:p>
          <w:p w:rsidR="001E309C" w:rsidRPr="008A4BCA" w:rsidRDefault="001E309C" w:rsidP="002979C4">
            <w:pPr>
              <w:rPr>
                <w:bCs/>
              </w:rPr>
            </w:pPr>
            <w:r w:rsidRPr="008A4BCA">
              <w:rPr>
                <w:bCs/>
              </w:rPr>
              <w:t>Tổ chức hệ thống báo cáo kế toán nội bộ</w:t>
            </w:r>
          </w:p>
          <w:p w:rsidR="001E309C" w:rsidRPr="008A4BCA" w:rsidRDefault="001E309C" w:rsidP="002979C4">
            <w:pPr>
              <w:rPr>
                <w:color w:val="000000"/>
              </w:rPr>
            </w:pPr>
            <w:r w:rsidRPr="008A4BCA">
              <w:rPr>
                <w:bCs/>
              </w:rPr>
              <w:t>Tổ chức hệ thống báo cáo kế toán tài chính</w:t>
            </w:r>
          </w:p>
        </w:tc>
        <w:tc>
          <w:tcPr>
            <w:tcW w:w="1559" w:type="dxa"/>
            <w:shd w:val="clear" w:color="auto" w:fill="auto"/>
          </w:tcPr>
          <w:p w:rsidR="001E309C" w:rsidRPr="008A4BCA" w:rsidRDefault="001E309C" w:rsidP="002979C4">
            <w:pPr>
              <w:jc w:val="center"/>
              <w:rPr>
                <w:color w:val="000000"/>
              </w:rPr>
            </w:pPr>
            <w:r w:rsidRPr="008A4BCA">
              <w:rPr>
                <w:color w:val="000000"/>
              </w:rPr>
              <w:t>c,e</w:t>
            </w:r>
          </w:p>
          <w:p w:rsidR="001E309C" w:rsidRPr="008A4BCA" w:rsidRDefault="001E309C" w:rsidP="002979C4">
            <w:pPr>
              <w:jc w:val="center"/>
              <w:rPr>
                <w:color w:val="000000"/>
              </w:rPr>
            </w:pPr>
            <w:r w:rsidRPr="008A4BCA">
              <w:rPr>
                <w:color w:val="000000"/>
              </w:rPr>
              <w:t>g,h</w:t>
            </w:r>
          </w:p>
        </w:tc>
        <w:tc>
          <w:tcPr>
            <w:tcW w:w="1134" w:type="dxa"/>
          </w:tcPr>
          <w:p w:rsidR="001E309C" w:rsidRPr="008A4BCA" w:rsidRDefault="008A4BCA" w:rsidP="002979C4">
            <w:pPr>
              <w:jc w:val="center"/>
              <w:rPr>
                <w:color w:val="000000"/>
              </w:rPr>
            </w:pPr>
            <w:r w:rsidRPr="008A4BCA">
              <w:rPr>
                <w:color w:val="000000"/>
              </w:rPr>
              <w:t>3</w:t>
            </w:r>
          </w:p>
        </w:tc>
        <w:tc>
          <w:tcPr>
            <w:tcW w:w="913" w:type="dxa"/>
          </w:tcPr>
          <w:p w:rsidR="001E309C" w:rsidRPr="008A4BCA" w:rsidRDefault="009D5D03" w:rsidP="002979C4">
            <w:pPr>
              <w:jc w:val="center"/>
              <w:rPr>
                <w:color w:val="000000"/>
              </w:rPr>
            </w:pPr>
            <w:r w:rsidRPr="008A4BCA">
              <w:rPr>
                <w:color w:val="000000"/>
              </w:rPr>
              <w:t>2</w:t>
            </w:r>
          </w:p>
        </w:tc>
      </w:tr>
      <w:tr w:rsidR="001E309C" w:rsidRPr="008A4BCA" w:rsidTr="008A4BCA">
        <w:tc>
          <w:tcPr>
            <w:tcW w:w="801" w:type="dxa"/>
            <w:shd w:val="clear" w:color="auto" w:fill="auto"/>
          </w:tcPr>
          <w:p w:rsidR="001E309C" w:rsidRPr="008A4BCA" w:rsidRDefault="001E309C" w:rsidP="002979C4">
            <w:pPr>
              <w:jc w:val="center"/>
              <w:rPr>
                <w:color w:val="000000"/>
              </w:rPr>
            </w:pPr>
            <w:r w:rsidRPr="008A4BCA">
              <w:rPr>
                <w:color w:val="000000"/>
              </w:rPr>
              <w:lastRenderedPageBreak/>
              <w:t>5</w:t>
            </w:r>
          </w:p>
          <w:p w:rsidR="001E309C" w:rsidRPr="008A4BCA" w:rsidRDefault="001E309C" w:rsidP="002979C4">
            <w:pPr>
              <w:jc w:val="center"/>
              <w:rPr>
                <w:color w:val="000000"/>
              </w:rPr>
            </w:pPr>
            <w:r w:rsidRPr="008A4BCA">
              <w:rPr>
                <w:color w:val="000000"/>
              </w:rPr>
              <w:t>5.1</w:t>
            </w:r>
          </w:p>
          <w:p w:rsidR="001E309C" w:rsidRPr="008A4BCA" w:rsidRDefault="001E309C" w:rsidP="002979C4">
            <w:pPr>
              <w:jc w:val="center"/>
              <w:rPr>
                <w:color w:val="000000"/>
              </w:rPr>
            </w:pPr>
            <w:r w:rsidRPr="008A4BCA">
              <w:rPr>
                <w:color w:val="000000"/>
              </w:rPr>
              <w:t>5.1.1</w:t>
            </w:r>
          </w:p>
          <w:p w:rsidR="001E309C" w:rsidRPr="008A4BCA" w:rsidRDefault="001E309C" w:rsidP="002979C4">
            <w:pPr>
              <w:jc w:val="center"/>
              <w:rPr>
                <w:color w:val="000000"/>
              </w:rPr>
            </w:pPr>
            <w:r w:rsidRPr="008A4BCA">
              <w:rPr>
                <w:color w:val="000000"/>
              </w:rPr>
              <w:t>5.1.2</w:t>
            </w:r>
          </w:p>
          <w:p w:rsidR="001E309C" w:rsidRPr="008A4BCA" w:rsidRDefault="001E309C" w:rsidP="002979C4">
            <w:pPr>
              <w:jc w:val="center"/>
              <w:rPr>
                <w:color w:val="000000"/>
              </w:rPr>
            </w:pPr>
            <w:r w:rsidRPr="008A4BCA">
              <w:rPr>
                <w:color w:val="000000"/>
              </w:rPr>
              <w:t>5.1.3</w:t>
            </w:r>
          </w:p>
          <w:p w:rsidR="001E309C" w:rsidRPr="008A4BCA" w:rsidRDefault="001E309C" w:rsidP="002979C4">
            <w:pPr>
              <w:jc w:val="center"/>
              <w:rPr>
                <w:color w:val="000000"/>
              </w:rPr>
            </w:pPr>
            <w:r w:rsidRPr="008A4BCA">
              <w:rPr>
                <w:color w:val="000000"/>
              </w:rPr>
              <w:t>5.1.4</w:t>
            </w:r>
          </w:p>
          <w:p w:rsidR="001E309C" w:rsidRPr="008A4BCA" w:rsidRDefault="001E309C" w:rsidP="002979C4">
            <w:pPr>
              <w:jc w:val="center"/>
              <w:rPr>
                <w:color w:val="000000"/>
              </w:rPr>
            </w:pPr>
            <w:r w:rsidRPr="008A4BCA">
              <w:rPr>
                <w:color w:val="000000"/>
              </w:rPr>
              <w:t>5.2</w:t>
            </w:r>
          </w:p>
        </w:tc>
        <w:tc>
          <w:tcPr>
            <w:tcW w:w="5006" w:type="dxa"/>
            <w:shd w:val="clear" w:color="auto" w:fill="auto"/>
          </w:tcPr>
          <w:p w:rsidR="001E309C" w:rsidRPr="008A4BCA" w:rsidRDefault="001E309C" w:rsidP="002979C4">
            <w:pPr>
              <w:rPr>
                <w:b/>
                <w:bCs/>
                <w:iCs/>
                <w:lang w:val="de-DE"/>
              </w:rPr>
            </w:pPr>
            <w:r w:rsidRPr="008A4BCA">
              <w:rPr>
                <w:b/>
                <w:bCs/>
                <w:iCs/>
                <w:lang w:val="de-DE"/>
              </w:rPr>
              <w:t>Tổ chức bộ máy kế toán</w:t>
            </w:r>
            <w:r w:rsidRPr="008A4BCA">
              <w:rPr>
                <w:b/>
                <w:bCs/>
                <w:lang w:val="de-DE"/>
              </w:rPr>
              <w:t xml:space="preserve"> </w:t>
            </w:r>
            <w:r w:rsidRPr="008A4BCA">
              <w:rPr>
                <w:b/>
                <w:bCs/>
                <w:iCs/>
                <w:lang w:val="de-DE"/>
              </w:rPr>
              <w:t xml:space="preserve">trong doanh nghiệp </w:t>
            </w:r>
          </w:p>
          <w:p w:rsidR="001E309C" w:rsidRPr="008A4BCA" w:rsidRDefault="001E309C" w:rsidP="002979C4">
            <w:pPr>
              <w:rPr>
                <w:bCs/>
                <w:lang w:val="de-DE"/>
              </w:rPr>
            </w:pPr>
            <w:r w:rsidRPr="008A4BCA">
              <w:rPr>
                <w:bCs/>
                <w:iCs/>
                <w:lang w:val="de-DE"/>
              </w:rPr>
              <w:t>Tổ chức bộ máy kế toán</w:t>
            </w:r>
            <w:r w:rsidRPr="008A4BCA">
              <w:rPr>
                <w:bCs/>
                <w:lang w:val="de-DE"/>
              </w:rPr>
              <w:t xml:space="preserve"> </w:t>
            </w:r>
            <w:r w:rsidRPr="008A4BCA">
              <w:rPr>
                <w:bCs/>
                <w:iCs/>
                <w:lang w:val="de-DE"/>
              </w:rPr>
              <w:t xml:space="preserve">trong doanh nghiệp </w:t>
            </w:r>
          </w:p>
          <w:p w:rsidR="001E309C" w:rsidRPr="008A4BCA" w:rsidRDefault="001E309C" w:rsidP="002979C4">
            <w:pPr>
              <w:rPr>
                <w:b/>
                <w:bCs/>
                <w:i/>
                <w:iCs/>
                <w:lang w:val="de-DE"/>
              </w:rPr>
            </w:pPr>
            <w:r w:rsidRPr="008A4BCA">
              <w:rPr>
                <w:bCs/>
                <w:iCs/>
                <w:lang w:val="de-DE"/>
              </w:rPr>
              <w:t>Nguyên tắc tổ chức bộ máy kế toán</w:t>
            </w:r>
            <w:r w:rsidRPr="008A4BCA">
              <w:rPr>
                <w:b/>
                <w:bCs/>
                <w:i/>
                <w:iCs/>
                <w:lang w:val="de-DE"/>
              </w:rPr>
              <w:t xml:space="preserve"> </w:t>
            </w:r>
          </w:p>
          <w:p w:rsidR="001E309C" w:rsidRPr="008A4BCA" w:rsidRDefault="001E309C" w:rsidP="002979C4">
            <w:pPr>
              <w:rPr>
                <w:bCs/>
                <w:iCs/>
                <w:lang w:val="de-DE"/>
              </w:rPr>
            </w:pPr>
            <w:r w:rsidRPr="008A4BCA">
              <w:rPr>
                <w:bCs/>
                <w:iCs/>
                <w:lang w:val="de-DE"/>
              </w:rPr>
              <w:t>Nhiệm vụ của bộ máy kế toán</w:t>
            </w:r>
          </w:p>
          <w:p w:rsidR="001E309C" w:rsidRPr="008A4BCA" w:rsidRDefault="001E309C" w:rsidP="002979C4">
            <w:pPr>
              <w:rPr>
                <w:bCs/>
                <w:iCs/>
                <w:lang w:val="de-DE"/>
              </w:rPr>
            </w:pPr>
            <w:r w:rsidRPr="008A4BCA">
              <w:rPr>
                <w:bCs/>
                <w:iCs/>
                <w:lang w:val="de-DE"/>
              </w:rPr>
              <w:t>Cơ cấu tổ chức bộ máy kế toán</w:t>
            </w:r>
          </w:p>
          <w:p w:rsidR="001E309C" w:rsidRPr="008A4BCA" w:rsidRDefault="001E309C" w:rsidP="002979C4">
            <w:pPr>
              <w:rPr>
                <w:bCs/>
                <w:iCs/>
                <w:lang w:val="de-DE"/>
              </w:rPr>
            </w:pPr>
            <w:r w:rsidRPr="008A4BCA">
              <w:rPr>
                <w:bCs/>
                <w:iCs/>
                <w:lang w:val="de-DE"/>
              </w:rPr>
              <w:t>Các hình thức tổ chức bộ máy kế toán</w:t>
            </w:r>
          </w:p>
          <w:p w:rsidR="001E309C" w:rsidRPr="008A4BCA" w:rsidRDefault="001E309C" w:rsidP="002979C4">
            <w:pPr>
              <w:rPr>
                <w:bCs/>
                <w:lang w:val="de-DE"/>
              </w:rPr>
            </w:pPr>
            <w:r w:rsidRPr="008A4BCA">
              <w:rPr>
                <w:bCs/>
                <w:iCs/>
                <w:lang w:val="de-DE"/>
              </w:rPr>
              <w:t>Kế toán trưởng</w:t>
            </w:r>
          </w:p>
        </w:tc>
        <w:tc>
          <w:tcPr>
            <w:tcW w:w="1559" w:type="dxa"/>
            <w:shd w:val="clear" w:color="auto" w:fill="auto"/>
          </w:tcPr>
          <w:p w:rsidR="001E309C" w:rsidRPr="008A4BCA" w:rsidRDefault="001E309C" w:rsidP="002979C4">
            <w:pPr>
              <w:jc w:val="center"/>
              <w:rPr>
                <w:color w:val="000000"/>
                <w:lang w:val="de-DE"/>
              </w:rPr>
            </w:pPr>
            <w:r w:rsidRPr="008A4BCA">
              <w:rPr>
                <w:color w:val="000000"/>
                <w:lang w:val="de-DE"/>
              </w:rPr>
              <w:t>d,e</w:t>
            </w:r>
          </w:p>
          <w:p w:rsidR="001E309C" w:rsidRPr="008A4BCA" w:rsidRDefault="001E309C" w:rsidP="002979C4">
            <w:pPr>
              <w:jc w:val="center"/>
              <w:rPr>
                <w:color w:val="000000"/>
                <w:lang w:val="de-DE"/>
              </w:rPr>
            </w:pPr>
            <w:r w:rsidRPr="008A4BCA">
              <w:rPr>
                <w:color w:val="000000"/>
              </w:rPr>
              <w:t>g,h</w:t>
            </w:r>
          </w:p>
        </w:tc>
        <w:tc>
          <w:tcPr>
            <w:tcW w:w="1134" w:type="dxa"/>
          </w:tcPr>
          <w:p w:rsidR="001E309C" w:rsidRPr="008A4BCA" w:rsidRDefault="009D5D03" w:rsidP="002979C4">
            <w:pPr>
              <w:jc w:val="center"/>
              <w:rPr>
                <w:color w:val="000000"/>
                <w:lang w:val="de-DE"/>
              </w:rPr>
            </w:pPr>
            <w:r w:rsidRPr="008A4BCA">
              <w:rPr>
                <w:color w:val="000000"/>
                <w:lang w:val="de-DE"/>
              </w:rPr>
              <w:t>2</w:t>
            </w:r>
          </w:p>
        </w:tc>
        <w:tc>
          <w:tcPr>
            <w:tcW w:w="913" w:type="dxa"/>
          </w:tcPr>
          <w:p w:rsidR="001E309C" w:rsidRPr="008A4BCA" w:rsidRDefault="009D5D03" w:rsidP="002979C4">
            <w:pPr>
              <w:jc w:val="center"/>
              <w:rPr>
                <w:color w:val="000000"/>
                <w:lang w:val="de-DE"/>
              </w:rPr>
            </w:pPr>
            <w:r w:rsidRPr="008A4BCA">
              <w:rPr>
                <w:color w:val="000000"/>
                <w:lang w:val="de-DE"/>
              </w:rPr>
              <w:t>0</w:t>
            </w:r>
          </w:p>
        </w:tc>
      </w:tr>
      <w:tr w:rsidR="009D5D03" w:rsidRPr="008A4BCA" w:rsidTr="008A4BCA">
        <w:tc>
          <w:tcPr>
            <w:tcW w:w="801" w:type="dxa"/>
            <w:shd w:val="clear" w:color="auto" w:fill="auto"/>
          </w:tcPr>
          <w:p w:rsidR="009D5D03" w:rsidRPr="008A4BCA" w:rsidRDefault="009D5D03" w:rsidP="002979C4">
            <w:pPr>
              <w:jc w:val="center"/>
              <w:rPr>
                <w:color w:val="000000"/>
              </w:rPr>
            </w:pPr>
            <w:r w:rsidRPr="008A4BCA">
              <w:rPr>
                <w:color w:val="000000"/>
              </w:rPr>
              <w:t>6</w:t>
            </w:r>
          </w:p>
          <w:p w:rsidR="009D5D03" w:rsidRPr="008A4BCA" w:rsidRDefault="009D5D03" w:rsidP="002979C4">
            <w:pPr>
              <w:jc w:val="center"/>
              <w:rPr>
                <w:color w:val="000000"/>
              </w:rPr>
            </w:pPr>
            <w:r w:rsidRPr="008A4BCA">
              <w:rPr>
                <w:color w:val="000000"/>
              </w:rPr>
              <w:t>6.1</w:t>
            </w:r>
          </w:p>
          <w:p w:rsidR="009D5D03" w:rsidRPr="008A4BCA" w:rsidRDefault="009D5D03" w:rsidP="002979C4">
            <w:pPr>
              <w:jc w:val="center"/>
              <w:rPr>
                <w:color w:val="000000"/>
              </w:rPr>
            </w:pPr>
            <w:r w:rsidRPr="008A4BCA">
              <w:rPr>
                <w:color w:val="000000"/>
              </w:rPr>
              <w:t>6.2</w:t>
            </w:r>
          </w:p>
          <w:p w:rsidR="009D5D03" w:rsidRPr="008A4BCA" w:rsidRDefault="009D5D03" w:rsidP="002979C4">
            <w:pPr>
              <w:jc w:val="center"/>
              <w:rPr>
                <w:color w:val="000000"/>
              </w:rPr>
            </w:pPr>
            <w:r w:rsidRPr="008A4BCA">
              <w:rPr>
                <w:color w:val="000000"/>
              </w:rPr>
              <w:t>6.3</w:t>
            </w:r>
          </w:p>
          <w:p w:rsidR="009D5D03" w:rsidRPr="008A4BCA" w:rsidRDefault="009D5D03" w:rsidP="002979C4">
            <w:pPr>
              <w:jc w:val="center"/>
              <w:rPr>
                <w:color w:val="000000"/>
              </w:rPr>
            </w:pPr>
            <w:r w:rsidRPr="008A4BCA">
              <w:rPr>
                <w:color w:val="000000"/>
              </w:rPr>
              <w:t>6.4</w:t>
            </w:r>
          </w:p>
          <w:p w:rsidR="009D5D03" w:rsidRPr="008A4BCA" w:rsidRDefault="009D5D03" w:rsidP="002979C4">
            <w:pPr>
              <w:jc w:val="center"/>
              <w:rPr>
                <w:color w:val="000000"/>
              </w:rPr>
            </w:pPr>
            <w:r w:rsidRPr="008A4BCA">
              <w:rPr>
                <w:color w:val="000000"/>
              </w:rPr>
              <w:t>6.5</w:t>
            </w:r>
          </w:p>
        </w:tc>
        <w:tc>
          <w:tcPr>
            <w:tcW w:w="5006" w:type="dxa"/>
            <w:shd w:val="clear" w:color="auto" w:fill="auto"/>
          </w:tcPr>
          <w:p w:rsidR="009D5D03" w:rsidRPr="008A4BCA" w:rsidRDefault="009D5D03" w:rsidP="002979C4">
            <w:pPr>
              <w:rPr>
                <w:b/>
                <w:bCs/>
                <w:iCs/>
                <w:lang w:val="de-DE"/>
              </w:rPr>
            </w:pPr>
            <w:r w:rsidRPr="008A4BCA">
              <w:rPr>
                <w:b/>
                <w:bCs/>
                <w:iCs/>
                <w:lang w:val="de-DE"/>
              </w:rPr>
              <w:t>Tổ chức các phần hành kế toán trong DN</w:t>
            </w:r>
          </w:p>
          <w:p w:rsidR="009D5D03" w:rsidRPr="008A4BCA" w:rsidRDefault="009D5D03" w:rsidP="002979C4">
            <w:pPr>
              <w:rPr>
                <w:bCs/>
                <w:iCs/>
                <w:lang w:val="de-DE"/>
              </w:rPr>
            </w:pPr>
            <w:r w:rsidRPr="008A4BCA">
              <w:rPr>
                <w:bCs/>
                <w:iCs/>
                <w:lang w:val="de-DE"/>
              </w:rPr>
              <w:t>Tổ chức kế toán NVL</w:t>
            </w:r>
          </w:p>
          <w:p w:rsidR="009D5D03" w:rsidRPr="008A4BCA" w:rsidRDefault="009D5D03" w:rsidP="002979C4">
            <w:pPr>
              <w:rPr>
                <w:bCs/>
                <w:iCs/>
                <w:lang w:val="de-DE"/>
              </w:rPr>
            </w:pPr>
            <w:r w:rsidRPr="008A4BCA">
              <w:rPr>
                <w:bCs/>
                <w:iCs/>
                <w:lang w:val="de-DE"/>
              </w:rPr>
              <w:t>Tổ chức kế toán TSCĐ</w:t>
            </w:r>
          </w:p>
          <w:p w:rsidR="009D5D03" w:rsidRPr="008A4BCA" w:rsidRDefault="009D5D03" w:rsidP="002979C4">
            <w:pPr>
              <w:rPr>
                <w:bCs/>
                <w:iCs/>
                <w:lang w:val="de-DE"/>
              </w:rPr>
            </w:pPr>
            <w:r w:rsidRPr="008A4BCA">
              <w:rPr>
                <w:bCs/>
                <w:iCs/>
                <w:lang w:val="de-DE"/>
              </w:rPr>
              <w:t xml:space="preserve">Tổ chức kế toán Tiền lương </w:t>
            </w:r>
          </w:p>
          <w:p w:rsidR="009D5D03" w:rsidRPr="008A4BCA" w:rsidRDefault="009D5D03" w:rsidP="002979C4">
            <w:pPr>
              <w:rPr>
                <w:bCs/>
                <w:iCs/>
                <w:lang w:val="de-DE"/>
              </w:rPr>
            </w:pPr>
            <w:r w:rsidRPr="008A4BCA">
              <w:rPr>
                <w:bCs/>
                <w:iCs/>
                <w:lang w:val="de-DE"/>
              </w:rPr>
              <w:t>Tổ chức kế toán CPSX</w:t>
            </w:r>
          </w:p>
          <w:p w:rsidR="009D5D03" w:rsidRPr="008A4BCA" w:rsidRDefault="009D5D03" w:rsidP="002979C4">
            <w:pPr>
              <w:rPr>
                <w:b/>
                <w:bCs/>
                <w:iCs/>
                <w:lang w:val="de-DE"/>
              </w:rPr>
            </w:pPr>
            <w:r w:rsidRPr="008A4BCA">
              <w:rPr>
                <w:bCs/>
                <w:iCs/>
                <w:lang w:val="de-DE"/>
              </w:rPr>
              <w:t>Tổ chức kế toán mua bán hàng hóa</w:t>
            </w:r>
          </w:p>
        </w:tc>
        <w:tc>
          <w:tcPr>
            <w:tcW w:w="1559" w:type="dxa"/>
            <w:shd w:val="clear" w:color="auto" w:fill="auto"/>
          </w:tcPr>
          <w:p w:rsidR="009D5D03" w:rsidRPr="008A4BCA" w:rsidRDefault="009D5D03" w:rsidP="002979C4">
            <w:pPr>
              <w:jc w:val="center"/>
              <w:rPr>
                <w:color w:val="000000"/>
                <w:lang w:val="de-DE"/>
              </w:rPr>
            </w:pPr>
            <w:r w:rsidRPr="008A4BCA">
              <w:rPr>
                <w:color w:val="000000"/>
                <w:lang w:val="de-DE"/>
              </w:rPr>
              <w:t>a.b.c.d.e.f.g.h</w:t>
            </w:r>
          </w:p>
        </w:tc>
        <w:tc>
          <w:tcPr>
            <w:tcW w:w="1134" w:type="dxa"/>
          </w:tcPr>
          <w:p w:rsidR="009D5D03" w:rsidRPr="008A4BCA" w:rsidRDefault="008A4BCA" w:rsidP="002979C4">
            <w:pPr>
              <w:jc w:val="center"/>
              <w:rPr>
                <w:color w:val="000000"/>
                <w:lang w:val="de-DE"/>
              </w:rPr>
            </w:pPr>
            <w:r w:rsidRPr="008A4BCA">
              <w:rPr>
                <w:color w:val="000000"/>
                <w:lang w:val="de-DE"/>
              </w:rPr>
              <w:t>5</w:t>
            </w:r>
          </w:p>
        </w:tc>
        <w:tc>
          <w:tcPr>
            <w:tcW w:w="913" w:type="dxa"/>
          </w:tcPr>
          <w:p w:rsidR="009D5D03" w:rsidRPr="008A4BCA" w:rsidRDefault="009D5D03" w:rsidP="002979C4">
            <w:pPr>
              <w:jc w:val="center"/>
              <w:rPr>
                <w:color w:val="000000"/>
                <w:lang w:val="de-DE"/>
              </w:rPr>
            </w:pPr>
          </w:p>
        </w:tc>
      </w:tr>
      <w:tr w:rsidR="001E309C" w:rsidRPr="008A4BCA" w:rsidTr="008A4BCA">
        <w:tc>
          <w:tcPr>
            <w:tcW w:w="801" w:type="dxa"/>
            <w:shd w:val="clear" w:color="auto" w:fill="auto"/>
          </w:tcPr>
          <w:p w:rsidR="001E309C" w:rsidRPr="008A4BCA" w:rsidRDefault="009D5D03" w:rsidP="002979C4">
            <w:pPr>
              <w:jc w:val="center"/>
              <w:rPr>
                <w:color w:val="000000"/>
              </w:rPr>
            </w:pPr>
            <w:r w:rsidRPr="008A4BCA">
              <w:rPr>
                <w:color w:val="000000"/>
              </w:rPr>
              <w:t>7</w:t>
            </w:r>
          </w:p>
        </w:tc>
        <w:tc>
          <w:tcPr>
            <w:tcW w:w="5006" w:type="dxa"/>
            <w:shd w:val="clear" w:color="auto" w:fill="auto"/>
          </w:tcPr>
          <w:p w:rsidR="001E309C" w:rsidRPr="008A4BCA" w:rsidRDefault="001E309C" w:rsidP="002979C4">
            <w:pPr>
              <w:rPr>
                <w:b/>
                <w:bCs/>
                <w:iCs/>
                <w:lang w:val="de-DE"/>
              </w:rPr>
            </w:pPr>
            <w:r w:rsidRPr="008A4BCA">
              <w:rPr>
                <w:b/>
                <w:bCs/>
                <w:iCs/>
                <w:lang w:val="de-DE"/>
              </w:rPr>
              <w:t>Bài tập nhóm</w:t>
            </w:r>
          </w:p>
          <w:p w:rsidR="001E309C" w:rsidRPr="008A4BCA" w:rsidRDefault="001E309C" w:rsidP="002979C4">
            <w:pPr>
              <w:rPr>
                <w:bCs/>
                <w:iCs/>
                <w:lang w:val="de-DE"/>
              </w:rPr>
            </w:pPr>
            <w:r w:rsidRPr="008A4BCA">
              <w:rPr>
                <w:bCs/>
                <w:iCs/>
                <w:lang w:val="de-DE"/>
              </w:rPr>
              <w:t>Sinh sinh làm bài tập thực hành ghi sổ kế toán</w:t>
            </w:r>
          </w:p>
        </w:tc>
        <w:tc>
          <w:tcPr>
            <w:tcW w:w="1559" w:type="dxa"/>
            <w:shd w:val="clear" w:color="auto" w:fill="auto"/>
          </w:tcPr>
          <w:p w:rsidR="001E309C" w:rsidRPr="008A4BCA" w:rsidRDefault="001E309C" w:rsidP="002979C4">
            <w:pPr>
              <w:jc w:val="center"/>
              <w:rPr>
                <w:color w:val="000000"/>
                <w:lang w:val="de-DE"/>
              </w:rPr>
            </w:pPr>
            <w:r w:rsidRPr="008A4BCA">
              <w:rPr>
                <w:color w:val="000000"/>
                <w:lang w:val="de-DE"/>
              </w:rPr>
              <w:t>f</w:t>
            </w:r>
          </w:p>
        </w:tc>
        <w:tc>
          <w:tcPr>
            <w:tcW w:w="1134" w:type="dxa"/>
          </w:tcPr>
          <w:p w:rsidR="001E309C" w:rsidRPr="008A4BCA" w:rsidRDefault="008A4BCA" w:rsidP="002979C4">
            <w:pPr>
              <w:jc w:val="center"/>
              <w:rPr>
                <w:color w:val="000000"/>
                <w:lang w:val="de-DE"/>
              </w:rPr>
            </w:pPr>
            <w:r w:rsidRPr="008A4BCA">
              <w:rPr>
                <w:color w:val="000000"/>
                <w:lang w:val="de-DE"/>
              </w:rPr>
              <w:t>8</w:t>
            </w:r>
          </w:p>
        </w:tc>
        <w:tc>
          <w:tcPr>
            <w:tcW w:w="913" w:type="dxa"/>
          </w:tcPr>
          <w:p w:rsidR="001E309C" w:rsidRPr="008A4BCA" w:rsidRDefault="009D5D03" w:rsidP="002979C4">
            <w:pPr>
              <w:jc w:val="center"/>
              <w:rPr>
                <w:color w:val="000000"/>
                <w:lang w:val="de-DE"/>
              </w:rPr>
            </w:pPr>
            <w:r w:rsidRPr="008A4BCA">
              <w:rPr>
                <w:color w:val="000000"/>
                <w:lang w:val="de-DE"/>
              </w:rPr>
              <w:t>7</w:t>
            </w:r>
          </w:p>
        </w:tc>
      </w:tr>
    </w:tbl>
    <w:p w:rsidR="001E309C" w:rsidRPr="008A4BCA" w:rsidRDefault="001E309C" w:rsidP="00B178D3">
      <w:pPr>
        <w:spacing w:before="120" w:after="60"/>
        <w:jc w:val="both"/>
        <w:rPr>
          <w:color w:val="000000"/>
        </w:rPr>
      </w:pPr>
    </w:p>
    <w:p w:rsidR="00B178D3" w:rsidRPr="008A4BCA" w:rsidRDefault="00B178D3" w:rsidP="00B178D3">
      <w:pPr>
        <w:spacing w:before="240" w:after="120"/>
        <w:jc w:val="both"/>
        <w:rPr>
          <w:b/>
          <w:color w:val="000000"/>
        </w:rPr>
      </w:pPr>
      <w:r w:rsidRPr="008A4BCA">
        <w:rPr>
          <w:b/>
          <w:color w:val="000000"/>
        </w:rPr>
        <w:t>6. Tài liệu dạy và học:</w:t>
      </w:r>
      <w:r w:rsidRPr="008A4BCA">
        <w:rPr>
          <w:b/>
          <w:color w:val="000000"/>
        </w:rPr>
        <w:tab/>
      </w:r>
    </w:p>
    <w:tbl>
      <w:tblPr>
        <w:tblW w:w="9613"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6"/>
        <w:gridCol w:w="1380"/>
        <w:gridCol w:w="1704"/>
        <w:gridCol w:w="736"/>
        <w:gridCol w:w="1155"/>
        <w:gridCol w:w="2562"/>
        <w:gridCol w:w="631"/>
        <w:gridCol w:w="809"/>
      </w:tblGrid>
      <w:tr w:rsidR="009D5D03" w:rsidRPr="008A4BCA" w:rsidTr="002979C4">
        <w:tc>
          <w:tcPr>
            <w:tcW w:w="636" w:type="dxa"/>
            <w:vMerge w:val="restart"/>
            <w:vAlign w:val="center"/>
          </w:tcPr>
          <w:p w:rsidR="009D5D03" w:rsidRPr="008A4BCA" w:rsidRDefault="009D5D03" w:rsidP="002979C4">
            <w:pPr>
              <w:jc w:val="center"/>
              <w:rPr>
                <w:i/>
              </w:rPr>
            </w:pPr>
            <w:r w:rsidRPr="008A4BCA">
              <w:rPr>
                <w:i/>
                <w:color w:val="000000"/>
              </w:rPr>
              <w:t>STT</w:t>
            </w:r>
          </w:p>
        </w:tc>
        <w:tc>
          <w:tcPr>
            <w:tcW w:w="1380" w:type="dxa"/>
            <w:vMerge w:val="restart"/>
            <w:vAlign w:val="center"/>
          </w:tcPr>
          <w:p w:rsidR="009D5D03" w:rsidRPr="008A4BCA" w:rsidRDefault="009D5D03" w:rsidP="002979C4">
            <w:pPr>
              <w:jc w:val="center"/>
              <w:rPr>
                <w:i/>
              </w:rPr>
            </w:pPr>
            <w:r w:rsidRPr="008A4BCA">
              <w:rPr>
                <w:i/>
              </w:rPr>
              <w:t>Tên tác giả</w:t>
            </w:r>
          </w:p>
        </w:tc>
        <w:tc>
          <w:tcPr>
            <w:tcW w:w="1704" w:type="dxa"/>
            <w:vMerge w:val="restart"/>
            <w:vAlign w:val="center"/>
          </w:tcPr>
          <w:p w:rsidR="009D5D03" w:rsidRPr="008A4BCA" w:rsidRDefault="009D5D03" w:rsidP="002979C4">
            <w:pPr>
              <w:jc w:val="center"/>
              <w:rPr>
                <w:i/>
              </w:rPr>
            </w:pPr>
            <w:r w:rsidRPr="008A4BCA">
              <w:rPr>
                <w:i/>
              </w:rPr>
              <w:t>Tên tài liệu</w:t>
            </w:r>
          </w:p>
        </w:tc>
        <w:tc>
          <w:tcPr>
            <w:tcW w:w="736" w:type="dxa"/>
            <w:vMerge w:val="restart"/>
            <w:vAlign w:val="center"/>
          </w:tcPr>
          <w:p w:rsidR="009D5D03" w:rsidRPr="008A4BCA" w:rsidRDefault="009D5D03" w:rsidP="002979C4">
            <w:pPr>
              <w:jc w:val="center"/>
              <w:rPr>
                <w:i/>
              </w:rPr>
            </w:pPr>
            <w:r w:rsidRPr="008A4BCA">
              <w:rPr>
                <w:i/>
              </w:rPr>
              <w:t>Năm xuất bản</w:t>
            </w:r>
          </w:p>
        </w:tc>
        <w:tc>
          <w:tcPr>
            <w:tcW w:w="1155" w:type="dxa"/>
            <w:vMerge w:val="restart"/>
            <w:vAlign w:val="center"/>
          </w:tcPr>
          <w:p w:rsidR="009D5D03" w:rsidRPr="008A4BCA" w:rsidRDefault="009D5D03" w:rsidP="002979C4">
            <w:pPr>
              <w:jc w:val="center"/>
              <w:rPr>
                <w:i/>
              </w:rPr>
            </w:pPr>
            <w:r w:rsidRPr="008A4BCA">
              <w:rPr>
                <w:i/>
              </w:rPr>
              <w:t>Nhà xuất bản</w:t>
            </w:r>
          </w:p>
        </w:tc>
        <w:tc>
          <w:tcPr>
            <w:tcW w:w="2562" w:type="dxa"/>
            <w:vMerge w:val="restart"/>
            <w:vAlign w:val="center"/>
          </w:tcPr>
          <w:p w:rsidR="009D5D03" w:rsidRPr="008A4BCA" w:rsidRDefault="009D5D03" w:rsidP="002979C4">
            <w:pPr>
              <w:jc w:val="center"/>
              <w:rPr>
                <w:i/>
              </w:rPr>
            </w:pPr>
            <w:r w:rsidRPr="008A4BCA">
              <w:rPr>
                <w:i/>
              </w:rPr>
              <w:t>Địa chỉ khai thác tài liệu</w:t>
            </w:r>
          </w:p>
        </w:tc>
        <w:tc>
          <w:tcPr>
            <w:tcW w:w="1440" w:type="dxa"/>
            <w:gridSpan w:val="2"/>
            <w:vAlign w:val="center"/>
          </w:tcPr>
          <w:p w:rsidR="009D5D03" w:rsidRPr="008A4BCA" w:rsidRDefault="009D5D03" w:rsidP="002979C4">
            <w:pPr>
              <w:jc w:val="center"/>
              <w:rPr>
                <w:i/>
              </w:rPr>
            </w:pPr>
            <w:r w:rsidRPr="008A4BCA">
              <w:rPr>
                <w:i/>
              </w:rPr>
              <w:t xml:space="preserve">Mục đích </w:t>
            </w:r>
          </w:p>
          <w:p w:rsidR="009D5D03" w:rsidRPr="008A4BCA" w:rsidRDefault="009D5D03" w:rsidP="002979C4">
            <w:pPr>
              <w:jc w:val="center"/>
              <w:rPr>
                <w:i/>
              </w:rPr>
            </w:pPr>
            <w:r w:rsidRPr="008A4BCA">
              <w:rPr>
                <w:i/>
              </w:rPr>
              <w:t>sử dụng</w:t>
            </w:r>
          </w:p>
        </w:tc>
      </w:tr>
      <w:tr w:rsidR="009D5D03" w:rsidRPr="008A4BCA" w:rsidTr="002979C4">
        <w:tc>
          <w:tcPr>
            <w:tcW w:w="636" w:type="dxa"/>
            <w:vMerge/>
            <w:vAlign w:val="center"/>
          </w:tcPr>
          <w:p w:rsidR="009D5D03" w:rsidRPr="008A4BCA" w:rsidRDefault="009D5D03" w:rsidP="002979C4">
            <w:pPr>
              <w:jc w:val="center"/>
              <w:rPr>
                <w:i/>
              </w:rPr>
            </w:pPr>
          </w:p>
        </w:tc>
        <w:tc>
          <w:tcPr>
            <w:tcW w:w="1380" w:type="dxa"/>
            <w:vMerge/>
            <w:vAlign w:val="center"/>
          </w:tcPr>
          <w:p w:rsidR="009D5D03" w:rsidRPr="008A4BCA" w:rsidRDefault="009D5D03" w:rsidP="002979C4">
            <w:pPr>
              <w:jc w:val="center"/>
              <w:rPr>
                <w:i/>
              </w:rPr>
            </w:pPr>
          </w:p>
        </w:tc>
        <w:tc>
          <w:tcPr>
            <w:tcW w:w="1704" w:type="dxa"/>
            <w:vMerge/>
            <w:vAlign w:val="center"/>
          </w:tcPr>
          <w:p w:rsidR="009D5D03" w:rsidRPr="008A4BCA" w:rsidRDefault="009D5D03" w:rsidP="002979C4">
            <w:pPr>
              <w:jc w:val="center"/>
              <w:rPr>
                <w:i/>
              </w:rPr>
            </w:pPr>
          </w:p>
        </w:tc>
        <w:tc>
          <w:tcPr>
            <w:tcW w:w="736" w:type="dxa"/>
            <w:vMerge/>
            <w:vAlign w:val="center"/>
          </w:tcPr>
          <w:p w:rsidR="009D5D03" w:rsidRPr="008A4BCA" w:rsidRDefault="009D5D03" w:rsidP="002979C4">
            <w:pPr>
              <w:jc w:val="center"/>
              <w:rPr>
                <w:i/>
              </w:rPr>
            </w:pPr>
          </w:p>
        </w:tc>
        <w:tc>
          <w:tcPr>
            <w:tcW w:w="1155" w:type="dxa"/>
            <w:vMerge/>
            <w:vAlign w:val="center"/>
          </w:tcPr>
          <w:p w:rsidR="009D5D03" w:rsidRPr="008A4BCA" w:rsidRDefault="009D5D03" w:rsidP="002979C4">
            <w:pPr>
              <w:jc w:val="center"/>
              <w:rPr>
                <w:i/>
              </w:rPr>
            </w:pPr>
          </w:p>
        </w:tc>
        <w:tc>
          <w:tcPr>
            <w:tcW w:w="2562" w:type="dxa"/>
            <w:vMerge/>
            <w:vAlign w:val="center"/>
          </w:tcPr>
          <w:p w:rsidR="009D5D03" w:rsidRPr="008A4BCA" w:rsidRDefault="009D5D03" w:rsidP="002979C4">
            <w:pPr>
              <w:jc w:val="center"/>
              <w:rPr>
                <w:i/>
              </w:rPr>
            </w:pPr>
          </w:p>
        </w:tc>
        <w:tc>
          <w:tcPr>
            <w:tcW w:w="631" w:type="dxa"/>
            <w:vAlign w:val="center"/>
          </w:tcPr>
          <w:p w:rsidR="009D5D03" w:rsidRPr="008A4BCA" w:rsidRDefault="009D5D03" w:rsidP="002979C4">
            <w:pPr>
              <w:jc w:val="center"/>
              <w:rPr>
                <w:i/>
              </w:rPr>
            </w:pPr>
            <w:r w:rsidRPr="008A4BCA">
              <w:rPr>
                <w:i/>
              </w:rPr>
              <w:t>Tài liệu chính</w:t>
            </w:r>
          </w:p>
        </w:tc>
        <w:tc>
          <w:tcPr>
            <w:tcW w:w="809" w:type="dxa"/>
            <w:vAlign w:val="center"/>
          </w:tcPr>
          <w:p w:rsidR="009D5D03" w:rsidRPr="008A4BCA" w:rsidRDefault="009D5D03" w:rsidP="002979C4">
            <w:pPr>
              <w:jc w:val="center"/>
              <w:rPr>
                <w:i/>
              </w:rPr>
            </w:pPr>
            <w:r w:rsidRPr="008A4BCA">
              <w:rPr>
                <w:i/>
              </w:rPr>
              <w:t>Tham khảo</w:t>
            </w:r>
          </w:p>
        </w:tc>
      </w:tr>
      <w:tr w:rsidR="009D5D03" w:rsidRPr="008A4BCA" w:rsidTr="002979C4">
        <w:tc>
          <w:tcPr>
            <w:tcW w:w="636" w:type="dxa"/>
          </w:tcPr>
          <w:p w:rsidR="009D5D03" w:rsidRPr="008A4BCA" w:rsidRDefault="009D5D03" w:rsidP="002979C4">
            <w:pPr>
              <w:jc w:val="center"/>
            </w:pPr>
            <w:r w:rsidRPr="008A4BCA">
              <w:t>1</w:t>
            </w:r>
          </w:p>
        </w:tc>
        <w:tc>
          <w:tcPr>
            <w:tcW w:w="1380" w:type="dxa"/>
          </w:tcPr>
          <w:p w:rsidR="009D5D03" w:rsidRPr="008A4BCA" w:rsidRDefault="009D5D03" w:rsidP="002979C4">
            <w:pPr>
              <w:jc w:val="both"/>
            </w:pPr>
            <w:r w:rsidRPr="008A4BCA">
              <w:rPr>
                <w:lang w:val="pt-BR"/>
              </w:rPr>
              <w:t>Phan Thị Dung</w:t>
            </w:r>
          </w:p>
        </w:tc>
        <w:tc>
          <w:tcPr>
            <w:tcW w:w="1704" w:type="dxa"/>
          </w:tcPr>
          <w:p w:rsidR="009D5D03" w:rsidRPr="008A4BCA" w:rsidRDefault="009D5D03" w:rsidP="002979C4">
            <w:pPr>
              <w:jc w:val="both"/>
            </w:pPr>
            <w:r w:rsidRPr="008A4BCA">
              <w:t>Bài giảng tổ chức hạch toán kế toán</w:t>
            </w:r>
          </w:p>
        </w:tc>
        <w:tc>
          <w:tcPr>
            <w:tcW w:w="736" w:type="dxa"/>
          </w:tcPr>
          <w:p w:rsidR="009D5D03" w:rsidRPr="008A4BCA" w:rsidRDefault="009D5D03" w:rsidP="002979C4">
            <w:pPr>
              <w:jc w:val="both"/>
            </w:pPr>
            <w:r w:rsidRPr="008A4BCA">
              <w:t>2015</w:t>
            </w:r>
          </w:p>
        </w:tc>
        <w:tc>
          <w:tcPr>
            <w:tcW w:w="1155" w:type="dxa"/>
          </w:tcPr>
          <w:p w:rsidR="009D5D03" w:rsidRPr="008A4BCA" w:rsidRDefault="009D5D03" w:rsidP="002979C4">
            <w:pPr>
              <w:jc w:val="both"/>
            </w:pPr>
          </w:p>
        </w:tc>
        <w:tc>
          <w:tcPr>
            <w:tcW w:w="2562" w:type="dxa"/>
          </w:tcPr>
          <w:p w:rsidR="009D5D03" w:rsidRPr="008A4BCA" w:rsidRDefault="009D5D03" w:rsidP="002979C4">
            <w:pPr>
              <w:jc w:val="center"/>
            </w:pPr>
            <w:r w:rsidRPr="008A4BCA">
              <w:t>Thư viện số</w:t>
            </w:r>
          </w:p>
        </w:tc>
        <w:tc>
          <w:tcPr>
            <w:tcW w:w="631" w:type="dxa"/>
          </w:tcPr>
          <w:p w:rsidR="009D5D03" w:rsidRPr="008A4BCA" w:rsidRDefault="009D5D03" w:rsidP="002979C4">
            <w:pPr>
              <w:jc w:val="center"/>
            </w:pPr>
            <w:r w:rsidRPr="008A4BCA">
              <w:t>X</w:t>
            </w:r>
          </w:p>
        </w:tc>
        <w:tc>
          <w:tcPr>
            <w:tcW w:w="809" w:type="dxa"/>
          </w:tcPr>
          <w:p w:rsidR="009D5D03" w:rsidRPr="008A4BCA" w:rsidRDefault="009D5D03" w:rsidP="002979C4">
            <w:pPr>
              <w:jc w:val="center"/>
            </w:pPr>
          </w:p>
        </w:tc>
      </w:tr>
      <w:tr w:rsidR="009D5D03" w:rsidRPr="008A4BCA" w:rsidTr="002979C4">
        <w:tc>
          <w:tcPr>
            <w:tcW w:w="636" w:type="dxa"/>
          </w:tcPr>
          <w:p w:rsidR="009D5D03" w:rsidRPr="008A4BCA" w:rsidRDefault="009D5D03" w:rsidP="002979C4">
            <w:pPr>
              <w:jc w:val="center"/>
            </w:pPr>
            <w:r w:rsidRPr="008A4BCA">
              <w:t>2</w:t>
            </w:r>
          </w:p>
        </w:tc>
        <w:tc>
          <w:tcPr>
            <w:tcW w:w="1380" w:type="dxa"/>
          </w:tcPr>
          <w:p w:rsidR="009D5D03" w:rsidRPr="008A4BCA" w:rsidRDefault="009D5D03" w:rsidP="002979C4">
            <w:pPr>
              <w:widowControl w:val="0"/>
              <w:tabs>
                <w:tab w:val="left" w:pos="3933"/>
              </w:tabs>
              <w:autoSpaceDE w:val="0"/>
              <w:autoSpaceDN w:val="0"/>
              <w:adjustRightInd w:val="0"/>
            </w:pPr>
            <w:r w:rsidRPr="008A4BCA">
              <w:t>PGSTS Võ Văn Nhị, TS Nguyễn Ngọc Dung, TS Nguyền Thị Kim Cúc, TS Phạm Ngọc Toán</w:t>
            </w:r>
          </w:p>
        </w:tc>
        <w:tc>
          <w:tcPr>
            <w:tcW w:w="1704" w:type="dxa"/>
          </w:tcPr>
          <w:p w:rsidR="009D5D03" w:rsidRPr="008A4BCA" w:rsidRDefault="009D5D03" w:rsidP="002979C4">
            <w:pPr>
              <w:widowControl w:val="0"/>
              <w:tabs>
                <w:tab w:val="left" w:pos="3933"/>
              </w:tabs>
              <w:autoSpaceDE w:val="0"/>
              <w:autoSpaceDN w:val="0"/>
              <w:adjustRightInd w:val="0"/>
            </w:pPr>
            <w:r w:rsidRPr="008A4BCA">
              <w:t>Xây dựng mô hình tổ chức hạch kế toán doang nghiệp vừa và nhỏ ở Việt Nam</w:t>
            </w:r>
          </w:p>
        </w:tc>
        <w:tc>
          <w:tcPr>
            <w:tcW w:w="736" w:type="dxa"/>
          </w:tcPr>
          <w:p w:rsidR="009D5D03" w:rsidRPr="008A4BCA" w:rsidRDefault="009D5D03" w:rsidP="002979C4">
            <w:pPr>
              <w:widowControl w:val="0"/>
              <w:tabs>
                <w:tab w:val="left" w:pos="3933"/>
              </w:tabs>
              <w:autoSpaceDE w:val="0"/>
              <w:autoSpaceDN w:val="0"/>
              <w:adjustRightInd w:val="0"/>
              <w:rPr>
                <w:lang w:val="pt-BR"/>
              </w:rPr>
            </w:pPr>
            <w:r w:rsidRPr="008A4BCA">
              <w:rPr>
                <w:lang w:val="pt-BR"/>
              </w:rPr>
              <w:t>2011</w:t>
            </w:r>
          </w:p>
        </w:tc>
        <w:tc>
          <w:tcPr>
            <w:tcW w:w="1155" w:type="dxa"/>
          </w:tcPr>
          <w:p w:rsidR="009D5D03" w:rsidRPr="008A4BCA" w:rsidRDefault="009D5D03" w:rsidP="002979C4">
            <w:pPr>
              <w:widowControl w:val="0"/>
              <w:tabs>
                <w:tab w:val="left" w:pos="3933"/>
              </w:tabs>
              <w:autoSpaceDE w:val="0"/>
              <w:autoSpaceDN w:val="0"/>
              <w:adjustRightInd w:val="0"/>
              <w:rPr>
                <w:lang w:val="pt-BR"/>
              </w:rPr>
            </w:pPr>
            <w:r w:rsidRPr="008A4BCA">
              <w:rPr>
                <w:lang w:val="pt-BR"/>
              </w:rPr>
              <w:t>Phương Đông</w:t>
            </w:r>
          </w:p>
        </w:tc>
        <w:tc>
          <w:tcPr>
            <w:tcW w:w="2562" w:type="dxa"/>
          </w:tcPr>
          <w:p w:rsidR="009D5D03" w:rsidRPr="008A4BCA" w:rsidRDefault="009D5D03" w:rsidP="002979C4">
            <w:pPr>
              <w:jc w:val="both"/>
              <w:rPr>
                <w:lang w:val="pt-BR"/>
              </w:rPr>
            </w:pPr>
            <w:r w:rsidRPr="008A4BCA">
              <w:rPr>
                <w:lang w:val="pt-BR"/>
              </w:rPr>
              <w:t>Thư viện Trường đại học Nha Trang</w:t>
            </w:r>
          </w:p>
        </w:tc>
        <w:tc>
          <w:tcPr>
            <w:tcW w:w="631" w:type="dxa"/>
          </w:tcPr>
          <w:p w:rsidR="009D5D03" w:rsidRPr="008A4BCA" w:rsidRDefault="009D5D03" w:rsidP="002979C4">
            <w:pPr>
              <w:jc w:val="center"/>
              <w:rPr>
                <w:lang w:val="pt-BR"/>
              </w:rPr>
            </w:pPr>
          </w:p>
        </w:tc>
        <w:tc>
          <w:tcPr>
            <w:tcW w:w="809" w:type="dxa"/>
          </w:tcPr>
          <w:p w:rsidR="009D5D03" w:rsidRPr="008A4BCA" w:rsidRDefault="009D5D03" w:rsidP="002979C4">
            <w:pPr>
              <w:jc w:val="center"/>
              <w:rPr>
                <w:lang w:val="pt-BR"/>
              </w:rPr>
            </w:pPr>
            <w:r w:rsidRPr="008A4BCA">
              <w:rPr>
                <w:lang w:val="pt-BR"/>
              </w:rPr>
              <w:t>X</w:t>
            </w:r>
          </w:p>
        </w:tc>
      </w:tr>
      <w:tr w:rsidR="009D5D03" w:rsidRPr="008A4BCA" w:rsidTr="002979C4">
        <w:tc>
          <w:tcPr>
            <w:tcW w:w="636" w:type="dxa"/>
          </w:tcPr>
          <w:p w:rsidR="009D5D03" w:rsidRPr="008A4BCA" w:rsidRDefault="009D5D03" w:rsidP="002979C4">
            <w:pPr>
              <w:jc w:val="center"/>
            </w:pPr>
            <w:r w:rsidRPr="008A4BCA">
              <w:t>3</w:t>
            </w:r>
          </w:p>
        </w:tc>
        <w:tc>
          <w:tcPr>
            <w:tcW w:w="1380" w:type="dxa"/>
          </w:tcPr>
          <w:p w:rsidR="009D5D03" w:rsidRPr="008A4BCA" w:rsidRDefault="009D5D03" w:rsidP="002979C4">
            <w:pPr>
              <w:widowControl w:val="0"/>
              <w:tabs>
                <w:tab w:val="left" w:pos="3933"/>
              </w:tabs>
              <w:autoSpaceDE w:val="0"/>
              <w:autoSpaceDN w:val="0"/>
              <w:adjustRightInd w:val="0"/>
            </w:pPr>
            <w:r w:rsidRPr="008A4BCA">
              <w:t>Ths Nguyễn Phước Bảo Ân</w:t>
            </w:r>
          </w:p>
        </w:tc>
        <w:tc>
          <w:tcPr>
            <w:tcW w:w="1704" w:type="dxa"/>
          </w:tcPr>
          <w:p w:rsidR="009D5D03" w:rsidRPr="008A4BCA" w:rsidRDefault="009D5D03" w:rsidP="002979C4">
            <w:pPr>
              <w:widowControl w:val="0"/>
              <w:tabs>
                <w:tab w:val="left" w:pos="3933"/>
              </w:tabs>
              <w:autoSpaceDE w:val="0"/>
              <w:autoSpaceDN w:val="0"/>
              <w:adjustRightInd w:val="0"/>
            </w:pPr>
            <w:r w:rsidRPr="008A4BCA">
              <w:t>Tổ chức kê toán doanh nghiệp</w:t>
            </w:r>
          </w:p>
        </w:tc>
        <w:tc>
          <w:tcPr>
            <w:tcW w:w="736" w:type="dxa"/>
          </w:tcPr>
          <w:p w:rsidR="009D5D03" w:rsidRPr="008A4BCA" w:rsidRDefault="009D5D03" w:rsidP="002979C4">
            <w:pPr>
              <w:widowControl w:val="0"/>
              <w:tabs>
                <w:tab w:val="left" w:pos="3933"/>
              </w:tabs>
              <w:autoSpaceDE w:val="0"/>
              <w:autoSpaceDN w:val="0"/>
              <w:adjustRightInd w:val="0"/>
              <w:rPr>
                <w:lang w:val="pt-BR"/>
              </w:rPr>
            </w:pPr>
            <w:r w:rsidRPr="008A4BCA">
              <w:rPr>
                <w:lang w:val="pt-BR"/>
              </w:rPr>
              <w:t>2011</w:t>
            </w:r>
          </w:p>
        </w:tc>
        <w:tc>
          <w:tcPr>
            <w:tcW w:w="1155" w:type="dxa"/>
          </w:tcPr>
          <w:p w:rsidR="009D5D03" w:rsidRPr="008A4BCA" w:rsidRDefault="009D5D03" w:rsidP="002979C4">
            <w:pPr>
              <w:widowControl w:val="0"/>
              <w:tabs>
                <w:tab w:val="left" w:pos="3933"/>
              </w:tabs>
              <w:autoSpaceDE w:val="0"/>
              <w:autoSpaceDN w:val="0"/>
              <w:adjustRightInd w:val="0"/>
              <w:rPr>
                <w:lang w:val="pt-BR"/>
              </w:rPr>
            </w:pPr>
            <w:r w:rsidRPr="008A4BCA">
              <w:rPr>
                <w:lang w:val="pt-BR"/>
              </w:rPr>
              <w:t>Phương Đông</w:t>
            </w:r>
          </w:p>
        </w:tc>
        <w:tc>
          <w:tcPr>
            <w:tcW w:w="2562" w:type="dxa"/>
          </w:tcPr>
          <w:p w:rsidR="009D5D03" w:rsidRPr="008A4BCA" w:rsidRDefault="009D5D03" w:rsidP="002979C4">
            <w:pPr>
              <w:jc w:val="both"/>
              <w:rPr>
                <w:lang w:val="pt-BR"/>
              </w:rPr>
            </w:pPr>
            <w:r w:rsidRPr="008A4BCA">
              <w:rPr>
                <w:lang w:val="pt-BR"/>
              </w:rPr>
              <w:t>Thư viện Trường đại học Nha Trang</w:t>
            </w:r>
          </w:p>
        </w:tc>
        <w:tc>
          <w:tcPr>
            <w:tcW w:w="631" w:type="dxa"/>
          </w:tcPr>
          <w:p w:rsidR="009D5D03" w:rsidRPr="008A4BCA" w:rsidRDefault="009D5D03" w:rsidP="002979C4">
            <w:pPr>
              <w:jc w:val="center"/>
              <w:rPr>
                <w:lang w:val="pt-BR"/>
              </w:rPr>
            </w:pPr>
          </w:p>
        </w:tc>
        <w:tc>
          <w:tcPr>
            <w:tcW w:w="809" w:type="dxa"/>
          </w:tcPr>
          <w:p w:rsidR="009D5D03" w:rsidRPr="008A4BCA" w:rsidRDefault="009D5D03" w:rsidP="002979C4">
            <w:pPr>
              <w:jc w:val="center"/>
              <w:rPr>
                <w:lang w:val="pt-BR"/>
              </w:rPr>
            </w:pPr>
            <w:r w:rsidRPr="008A4BCA">
              <w:rPr>
                <w:lang w:val="pt-BR"/>
              </w:rPr>
              <w:t>X</w:t>
            </w:r>
          </w:p>
        </w:tc>
      </w:tr>
      <w:tr w:rsidR="009D5D03" w:rsidRPr="008A4BCA" w:rsidTr="002979C4">
        <w:tc>
          <w:tcPr>
            <w:tcW w:w="636" w:type="dxa"/>
          </w:tcPr>
          <w:p w:rsidR="009D5D03" w:rsidRPr="008A4BCA" w:rsidRDefault="009D5D03" w:rsidP="002979C4">
            <w:pPr>
              <w:jc w:val="center"/>
            </w:pPr>
            <w:r w:rsidRPr="008A4BCA">
              <w:t>4</w:t>
            </w:r>
          </w:p>
        </w:tc>
        <w:tc>
          <w:tcPr>
            <w:tcW w:w="1380" w:type="dxa"/>
          </w:tcPr>
          <w:p w:rsidR="009D5D03" w:rsidRPr="008A4BCA" w:rsidRDefault="009D5D03" w:rsidP="002979C4">
            <w:pPr>
              <w:jc w:val="both"/>
            </w:pPr>
            <w:r w:rsidRPr="008A4BCA">
              <w:t>Quốc Hội</w:t>
            </w:r>
          </w:p>
        </w:tc>
        <w:tc>
          <w:tcPr>
            <w:tcW w:w="1704" w:type="dxa"/>
          </w:tcPr>
          <w:p w:rsidR="009D5D03" w:rsidRPr="008A4BCA" w:rsidRDefault="009D5D03" w:rsidP="002979C4">
            <w:pPr>
              <w:jc w:val="both"/>
            </w:pPr>
            <w:r w:rsidRPr="008A4BCA">
              <w:t>Luật Kế toán 2015</w:t>
            </w:r>
          </w:p>
        </w:tc>
        <w:tc>
          <w:tcPr>
            <w:tcW w:w="736" w:type="dxa"/>
          </w:tcPr>
          <w:p w:rsidR="009D5D03" w:rsidRPr="008A4BCA" w:rsidRDefault="009D5D03" w:rsidP="002979C4">
            <w:pPr>
              <w:jc w:val="both"/>
            </w:pPr>
            <w:r w:rsidRPr="008A4BCA">
              <w:t>2015</w:t>
            </w:r>
          </w:p>
        </w:tc>
        <w:tc>
          <w:tcPr>
            <w:tcW w:w="1155" w:type="dxa"/>
          </w:tcPr>
          <w:p w:rsidR="009D5D03" w:rsidRPr="008A4BCA" w:rsidRDefault="009D5D03" w:rsidP="002979C4">
            <w:pPr>
              <w:widowControl w:val="0"/>
              <w:tabs>
                <w:tab w:val="left" w:pos="3933"/>
              </w:tabs>
              <w:autoSpaceDE w:val="0"/>
              <w:autoSpaceDN w:val="0"/>
              <w:adjustRightInd w:val="0"/>
              <w:rPr>
                <w:lang w:val="pt-BR"/>
              </w:rPr>
            </w:pPr>
          </w:p>
        </w:tc>
        <w:bookmarkStart w:id="1" w:name="OLE_LINK13"/>
        <w:bookmarkStart w:id="2" w:name="OLE_LINK14"/>
        <w:tc>
          <w:tcPr>
            <w:tcW w:w="2562" w:type="dxa"/>
          </w:tcPr>
          <w:p w:rsidR="009D5D03" w:rsidRPr="008A4BCA" w:rsidRDefault="009D5D03" w:rsidP="002979C4">
            <w:pPr>
              <w:jc w:val="both"/>
              <w:rPr>
                <w:lang w:val="pt-BR"/>
              </w:rPr>
            </w:pPr>
            <w:r w:rsidRPr="008A4BCA">
              <w:rPr>
                <w:lang w:val="pt-BR"/>
              </w:rPr>
              <w:fldChar w:fldCharType="begin"/>
            </w:r>
            <w:r w:rsidRPr="008A4BCA">
              <w:rPr>
                <w:lang w:val="pt-BR"/>
              </w:rPr>
              <w:instrText xml:space="preserve"> HYPERLINK "http://thuvienphapluat.vn/van-ban/Ke-toan-Kiem-toan/Luat-ke-toan-2015-298369.aspx" </w:instrText>
            </w:r>
            <w:r w:rsidRPr="008A4BCA">
              <w:rPr>
                <w:lang w:val="pt-BR"/>
              </w:rPr>
              <w:fldChar w:fldCharType="separate"/>
            </w:r>
            <w:r w:rsidRPr="008A4BCA">
              <w:rPr>
                <w:rStyle w:val="Hyperlink"/>
                <w:lang w:val="pt-BR"/>
              </w:rPr>
              <w:t>http://thuvienphapluat.vn/van-ban/Ke-toan-</w:t>
            </w:r>
            <w:r w:rsidRPr="008A4BCA">
              <w:rPr>
                <w:rStyle w:val="Hyperlink"/>
                <w:lang w:val="pt-BR"/>
              </w:rPr>
              <w:lastRenderedPageBreak/>
              <w:t>Kiem-toan/Luat-ke-toan-2015-298369.aspx</w:t>
            </w:r>
            <w:r w:rsidRPr="008A4BCA">
              <w:rPr>
                <w:lang w:val="pt-BR"/>
              </w:rPr>
              <w:fldChar w:fldCharType="end"/>
            </w:r>
            <w:bookmarkEnd w:id="1"/>
            <w:bookmarkEnd w:id="2"/>
          </w:p>
        </w:tc>
        <w:tc>
          <w:tcPr>
            <w:tcW w:w="631" w:type="dxa"/>
          </w:tcPr>
          <w:p w:rsidR="009D5D03" w:rsidRPr="008A4BCA" w:rsidRDefault="009D5D03" w:rsidP="002979C4">
            <w:pPr>
              <w:jc w:val="center"/>
              <w:rPr>
                <w:lang w:val="pt-BR"/>
              </w:rPr>
            </w:pPr>
          </w:p>
        </w:tc>
        <w:tc>
          <w:tcPr>
            <w:tcW w:w="809" w:type="dxa"/>
          </w:tcPr>
          <w:p w:rsidR="009D5D03" w:rsidRPr="008A4BCA" w:rsidRDefault="009D5D03" w:rsidP="002979C4">
            <w:pPr>
              <w:jc w:val="center"/>
              <w:rPr>
                <w:lang w:val="pt-BR"/>
              </w:rPr>
            </w:pPr>
            <w:r w:rsidRPr="008A4BCA">
              <w:rPr>
                <w:lang w:val="pt-BR"/>
              </w:rPr>
              <w:t>X</w:t>
            </w:r>
          </w:p>
        </w:tc>
      </w:tr>
      <w:tr w:rsidR="009D5D03" w:rsidRPr="008A4BCA" w:rsidTr="002979C4">
        <w:tc>
          <w:tcPr>
            <w:tcW w:w="636" w:type="dxa"/>
          </w:tcPr>
          <w:p w:rsidR="009D5D03" w:rsidRPr="008A4BCA" w:rsidRDefault="009D5D03" w:rsidP="002979C4">
            <w:pPr>
              <w:jc w:val="center"/>
            </w:pPr>
            <w:r w:rsidRPr="008A4BCA">
              <w:lastRenderedPageBreak/>
              <w:t>5</w:t>
            </w:r>
          </w:p>
        </w:tc>
        <w:tc>
          <w:tcPr>
            <w:tcW w:w="1380" w:type="dxa"/>
          </w:tcPr>
          <w:p w:rsidR="009D5D03" w:rsidRPr="008A4BCA" w:rsidRDefault="009D5D03" w:rsidP="002979C4">
            <w:pPr>
              <w:jc w:val="both"/>
            </w:pPr>
            <w:r w:rsidRPr="008A4BCA">
              <w:t>Bộ Tài chính</w:t>
            </w:r>
          </w:p>
        </w:tc>
        <w:tc>
          <w:tcPr>
            <w:tcW w:w="1704" w:type="dxa"/>
          </w:tcPr>
          <w:p w:rsidR="009D5D03" w:rsidRPr="008A4BCA" w:rsidRDefault="009D5D03" w:rsidP="002979C4">
            <w:pPr>
              <w:jc w:val="both"/>
            </w:pPr>
            <w:r w:rsidRPr="008A4BCA">
              <w:t>Thông tư 200</w:t>
            </w:r>
          </w:p>
        </w:tc>
        <w:tc>
          <w:tcPr>
            <w:tcW w:w="736" w:type="dxa"/>
          </w:tcPr>
          <w:p w:rsidR="009D5D03" w:rsidRPr="008A4BCA" w:rsidRDefault="009D5D03" w:rsidP="002979C4">
            <w:pPr>
              <w:jc w:val="both"/>
            </w:pPr>
            <w:r w:rsidRPr="008A4BCA">
              <w:t>2104</w:t>
            </w:r>
          </w:p>
        </w:tc>
        <w:tc>
          <w:tcPr>
            <w:tcW w:w="1155" w:type="dxa"/>
          </w:tcPr>
          <w:p w:rsidR="009D5D03" w:rsidRPr="008A4BCA" w:rsidRDefault="009D5D03" w:rsidP="002979C4">
            <w:pPr>
              <w:widowControl w:val="0"/>
              <w:tabs>
                <w:tab w:val="left" w:pos="3933"/>
              </w:tabs>
              <w:autoSpaceDE w:val="0"/>
              <w:autoSpaceDN w:val="0"/>
              <w:adjustRightInd w:val="0"/>
              <w:rPr>
                <w:lang w:val="pt-BR"/>
              </w:rPr>
            </w:pPr>
          </w:p>
        </w:tc>
        <w:tc>
          <w:tcPr>
            <w:tcW w:w="2562" w:type="dxa"/>
          </w:tcPr>
          <w:p w:rsidR="009D5D03" w:rsidRPr="008A4BCA" w:rsidRDefault="00661B50" w:rsidP="002979C4">
            <w:pPr>
              <w:jc w:val="both"/>
              <w:rPr>
                <w:lang w:val="pt-BR"/>
              </w:rPr>
            </w:pPr>
            <w:hyperlink r:id="rId5" w:history="1">
              <w:r w:rsidR="009D5D03" w:rsidRPr="008A4BCA">
                <w:rPr>
                  <w:rStyle w:val="Hyperlink"/>
                  <w:lang w:val="pt-BR"/>
                </w:rPr>
                <w:t>http://webketoan.com/threads/2769714-thong-tu-so-200-2014-tt-btc-thay-the-toan-bo-quyet-dinh-15-co-hieu-luc-thi-hanh-tu-1-1-2015/</w:t>
              </w:r>
            </w:hyperlink>
          </w:p>
        </w:tc>
        <w:tc>
          <w:tcPr>
            <w:tcW w:w="631" w:type="dxa"/>
          </w:tcPr>
          <w:p w:rsidR="009D5D03" w:rsidRPr="008A4BCA" w:rsidRDefault="009D5D03" w:rsidP="002979C4">
            <w:pPr>
              <w:jc w:val="center"/>
              <w:rPr>
                <w:lang w:val="pt-BR"/>
              </w:rPr>
            </w:pPr>
            <w:r w:rsidRPr="008A4BCA">
              <w:rPr>
                <w:lang w:val="pt-BR"/>
              </w:rPr>
              <w:t>X</w:t>
            </w:r>
          </w:p>
        </w:tc>
        <w:tc>
          <w:tcPr>
            <w:tcW w:w="809" w:type="dxa"/>
          </w:tcPr>
          <w:p w:rsidR="009D5D03" w:rsidRPr="008A4BCA" w:rsidRDefault="009D5D03" w:rsidP="002979C4">
            <w:pPr>
              <w:jc w:val="center"/>
              <w:rPr>
                <w:lang w:val="pt-BR"/>
              </w:rPr>
            </w:pPr>
          </w:p>
        </w:tc>
      </w:tr>
    </w:tbl>
    <w:p w:rsidR="009D5D03" w:rsidRPr="008A4BCA" w:rsidRDefault="009D5D03" w:rsidP="00B178D3">
      <w:pPr>
        <w:spacing w:before="120"/>
        <w:ind w:firstLine="567"/>
        <w:jc w:val="both"/>
        <w:rPr>
          <w:color w:val="000000"/>
        </w:rPr>
      </w:pPr>
    </w:p>
    <w:p w:rsidR="00B178D3" w:rsidRPr="008A4BCA" w:rsidRDefault="00B178D3" w:rsidP="00B178D3">
      <w:pPr>
        <w:spacing w:before="120" w:after="60"/>
        <w:jc w:val="both"/>
        <w:rPr>
          <w:b/>
          <w:color w:val="000000"/>
        </w:rPr>
      </w:pPr>
      <w:r w:rsidRPr="008A4BCA">
        <w:rPr>
          <w:b/>
          <w:color w:val="000000"/>
        </w:rPr>
        <w:t>7. Đánh giá kết quả học tập:</w:t>
      </w:r>
      <w:r w:rsidRPr="008A4BCA">
        <w:rPr>
          <w:b/>
          <w:color w:val="000000"/>
        </w:rPr>
        <w:tab/>
      </w:r>
      <w:r w:rsidRPr="008A4BCA">
        <w:rPr>
          <w:b/>
          <w:color w:val="000000"/>
        </w:rPr>
        <w:tab/>
      </w:r>
    </w:p>
    <w:tbl>
      <w:tblPr>
        <w:tblW w:w="957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
        <w:gridCol w:w="4856"/>
        <w:gridCol w:w="2112"/>
        <w:gridCol w:w="1960"/>
      </w:tblGrid>
      <w:tr w:rsidR="00B178D3" w:rsidRPr="008A4BCA" w:rsidTr="001A4FFC">
        <w:tc>
          <w:tcPr>
            <w:tcW w:w="651" w:type="dxa"/>
            <w:shd w:val="clear" w:color="auto" w:fill="auto"/>
          </w:tcPr>
          <w:p w:rsidR="00B178D3" w:rsidRPr="008A4BCA" w:rsidRDefault="00B178D3" w:rsidP="001A4FFC">
            <w:pPr>
              <w:spacing w:before="60"/>
              <w:jc w:val="center"/>
              <w:rPr>
                <w:i/>
                <w:color w:val="000000"/>
              </w:rPr>
            </w:pPr>
            <w:r w:rsidRPr="008A4BCA">
              <w:rPr>
                <w:i/>
                <w:color w:val="000000"/>
              </w:rPr>
              <w:t>STT</w:t>
            </w:r>
          </w:p>
        </w:tc>
        <w:tc>
          <w:tcPr>
            <w:tcW w:w="4856" w:type="dxa"/>
            <w:shd w:val="clear" w:color="auto" w:fill="auto"/>
          </w:tcPr>
          <w:p w:rsidR="00B178D3" w:rsidRPr="008A4BCA" w:rsidRDefault="00B178D3" w:rsidP="001A4FFC">
            <w:pPr>
              <w:spacing w:before="60"/>
              <w:jc w:val="center"/>
              <w:rPr>
                <w:i/>
                <w:color w:val="000000"/>
              </w:rPr>
            </w:pPr>
            <w:r w:rsidRPr="008A4BCA">
              <w:rPr>
                <w:i/>
                <w:color w:val="000000"/>
              </w:rPr>
              <w:t>Hình thức đánh giá</w:t>
            </w:r>
          </w:p>
        </w:tc>
        <w:tc>
          <w:tcPr>
            <w:tcW w:w="2112" w:type="dxa"/>
            <w:shd w:val="clear" w:color="auto" w:fill="auto"/>
          </w:tcPr>
          <w:p w:rsidR="00B178D3" w:rsidRPr="008A4BCA" w:rsidRDefault="00B178D3" w:rsidP="001A4FFC">
            <w:pPr>
              <w:spacing w:before="60"/>
              <w:jc w:val="center"/>
              <w:rPr>
                <w:i/>
                <w:color w:val="000000"/>
              </w:rPr>
            </w:pPr>
            <w:r w:rsidRPr="008A4BCA">
              <w:rPr>
                <w:i/>
                <w:color w:val="000000"/>
              </w:rPr>
              <w:t>Nhằm đạt KQHT</w:t>
            </w:r>
          </w:p>
        </w:tc>
        <w:tc>
          <w:tcPr>
            <w:tcW w:w="1960" w:type="dxa"/>
            <w:shd w:val="clear" w:color="auto" w:fill="auto"/>
          </w:tcPr>
          <w:p w:rsidR="00B178D3" w:rsidRPr="008A4BCA" w:rsidRDefault="00B178D3" w:rsidP="001A4FFC">
            <w:pPr>
              <w:spacing w:before="60"/>
              <w:jc w:val="center"/>
              <w:rPr>
                <w:i/>
                <w:color w:val="000000"/>
              </w:rPr>
            </w:pPr>
            <w:r w:rsidRPr="008A4BCA">
              <w:rPr>
                <w:i/>
                <w:color w:val="000000"/>
              </w:rPr>
              <w:t>Trọng số (%)</w:t>
            </w:r>
          </w:p>
        </w:tc>
      </w:tr>
      <w:tr w:rsidR="00B178D3" w:rsidRPr="008A4BCA" w:rsidTr="001A4FFC">
        <w:tc>
          <w:tcPr>
            <w:tcW w:w="651" w:type="dxa"/>
            <w:shd w:val="clear" w:color="auto" w:fill="auto"/>
          </w:tcPr>
          <w:p w:rsidR="00B178D3" w:rsidRPr="008A4BCA" w:rsidRDefault="00B178D3" w:rsidP="001A4FFC">
            <w:pPr>
              <w:spacing w:before="60"/>
              <w:jc w:val="center"/>
              <w:rPr>
                <w:color w:val="000000"/>
              </w:rPr>
            </w:pPr>
            <w:r w:rsidRPr="008A4BCA">
              <w:rPr>
                <w:color w:val="000000"/>
              </w:rPr>
              <w:t>1</w:t>
            </w:r>
          </w:p>
        </w:tc>
        <w:tc>
          <w:tcPr>
            <w:tcW w:w="4856" w:type="dxa"/>
            <w:shd w:val="clear" w:color="auto" w:fill="auto"/>
          </w:tcPr>
          <w:p w:rsidR="00B178D3" w:rsidRPr="008A4BCA" w:rsidRDefault="00B178D3" w:rsidP="001A4FFC">
            <w:pPr>
              <w:jc w:val="both"/>
              <w:rPr>
                <w:lang w:eastAsia="vi-VN"/>
              </w:rPr>
            </w:pPr>
            <w:r w:rsidRPr="008A4BCA">
              <w:rPr>
                <w:lang w:eastAsia="vi-VN"/>
              </w:rPr>
              <w:t xml:space="preserve">Tự nghiên cứu: </w:t>
            </w:r>
            <w:r w:rsidRPr="008A4BCA">
              <w:rPr>
                <w:i/>
                <w:lang w:eastAsia="vi-VN"/>
              </w:rPr>
              <w:t>hoàn thành nhiệm vụ giảng viên giao trong tuần bài tập nhóm</w:t>
            </w:r>
          </w:p>
        </w:tc>
        <w:tc>
          <w:tcPr>
            <w:tcW w:w="2112" w:type="dxa"/>
            <w:shd w:val="clear" w:color="auto" w:fill="auto"/>
          </w:tcPr>
          <w:p w:rsidR="00B178D3" w:rsidRPr="008A4BCA" w:rsidRDefault="00B178D3" w:rsidP="001A4FFC">
            <w:pPr>
              <w:spacing w:before="60"/>
              <w:jc w:val="center"/>
              <w:rPr>
                <w:color w:val="000000"/>
              </w:rPr>
            </w:pPr>
            <w:r w:rsidRPr="008A4BCA">
              <w:rPr>
                <w:color w:val="000000"/>
              </w:rPr>
              <w:t>a, b, c</w:t>
            </w:r>
          </w:p>
        </w:tc>
        <w:tc>
          <w:tcPr>
            <w:tcW w:w="1960" w:type="dxa"/>
            <w:shd w:val="clear" w:color="auto" w:fill="auto"/>
          </w:tcPr>
          <w:p w:rsidR="00B178D3" w:rsidRPr="008A4BCA" w:rsidRDefault="00B178D3" w:rsidP="001A4FFC">
            <w:pPr>
              <w:spacing w:before="60"/>
              <w:jc w:val="center"/>
              <w:rPr>
                <w:color w:val="000000"/>
              </w:rPr>
            </w:pPr>
            <w:r w:rsidRPr="008A4BCA">
              <w:rPr>
                <w:color w:val="000000"/>
              </w:rPr>
              <w:t>10</w:t>
            </w:r>
          </w:p>
        </w:tc>
      </w:tr>
      <w:tr w:rsidR="00B178D3" w:rsidRPr="008A4BCA" w:rsidTr="001A4FFC">
        <w:tc>
          <w:tcPr>
            <w:tcW w:w="651" w:type="dxa"/>
            <w:shd w:val="clear" w:color="auto" w:fill="auto"/>
          </w:tcPr>
          <w:p w:rsidR="00B178D3" w:rsidRPr="008A4BCA" w:rsidRDefault="00B178D3" w:rsidP="001A4FFC">
            <w:pPr>
              <w:spacing w:before="60"/>
              <w:jc w:val="center"/>
              <w:rPr>
                <w:color w:val="000000"/>
              </w:rPr>
            </w:pPr>
            <w:r w:rsidRPr="008A4BCA">
              <w:rPr>
                <w:color w:val="000000"/>
              </w:rPr>
              <w:t>2</w:t>
            </w:r>
          </w:p>
        </w:tc>
        <w:tc>
          <w:tcPr>
            <w:tcW w:w="4856" w:type="dxa"/>
            <w:shd w:val="clear" w:color="auto" w:fill="auto"/>
          </w:tcPr>
          <w:p w:rsidR="00B178D3" w:rsidRPr="008A4BCA" w:rsidRDefault="00B178D3" w:rsidP="001A4FFC">
            <w:pPr>
              <w:jc w:val="both"/>
              <w:rPr>
                <w:lang w:eastAsia="vi-VN"/>
              </w:rPr>
            </w:pPr>
            <w:r w:rsidRPr="008A4BCA">
              <w:rPr>
                <w:lang w:eastAsia="vi-VN"/>
              </w:rPr>
              <w:t xml:space="preserve">Hoạt động nhóm </w:t>
            </w:r>
          </w:p>
        </w:tc>
        <w:tc>
          <w:tcPr>
            <w:tcW w:w="2112" w:type="dxa"/>
            <w:shd w:val="clear" w:color="auto" w:fill="auto"/>
          </w:tcPr>
          <w:p w:rsidR="00B178D3" w:rsidRPr="008A4BCA" w:rsidRDefault="00B178D3" w:rsidP="001A4FFC">
            <w:pPr>
              <w:spacing w:before="60"/>
              <w:jc w:val="center"/>
              <w:rPr>
                <w:color w:val="000000"/>
              </w:rPr>
            </w:pPr>
            <w:r w:rsidRPr="008A4BCA">
              <w:rPr>
                <w:color w:val="000000"/>
              </w:rPr>
              <w:t>a, b, c, d, e</w:t>
            </w:r>
          </w:p>
        </w:tc>
        <w:tc>
          <w:tcPr>
            <w:tcW w:w="1960" w:type="dxa"/>
            <w:shd w:val="clear" w:color="auto" w:fill="auto"/>
          </w:tcPr>
          <w:p w:rsidR="00B178D3" w:rsidRPr="008A4BCA" w:rsidRDefault="00B178D3" w:rsidP="001A4FFC">
            <w:pPr>
              <w:spacing w:before="60"/>
              <w:jc w:val="center"/>
              <w:rPr>
                <w:color w:val="000000"/>
              </w:rPr>
            </w:pPr>
            <w:r w:rsidRPr="008A4BCA">
              <w:rPr>
                <w:color w:val="000000"/>
              </w:rPr>
              <w:t>10</w:t>
            </w:r>
          </w:p>
        </w:tc>
      </w:tr>
      <w:tr w:rsidR="00B178D3" w:rsidRPr="008A4BCA" w:rsidTr="001A4FFC">
        <w:tc>
          <w:tcPr>
            <w:tcW w:w="651" w:type="dxa"/>
            <w:shd w:val="clear" w:color="auto" w:fill="auto"/>
          </w:tcPr>
          <w:p w:rsidR="00B178D3" w:rsidRPr="008A4BCA" w:rsidRDefault="00B178D3" w:rsidP="001A4FFC">
            <w:pPr>
              <w:spacing w:before="60"/>
              <w:jc w:val="center"/>
              <w:rPr>
                <w:color w:val="000000"/>
              </w:rPr>
            </w:pPr>
            <w:r w:rsidRPr="008A4BCA">
              <w:rPr>
                <w:color w:val="000000"/>
              </w:rPr>
              <w:t>3</w:t>
            </w:r>
          </w:p>
        </w:tc>
        <w:tc>
          <w:tcPr>
            <w:tcW w:w="4856" w:type="dxa"/>
            <w:shd w:val="clear" w:color="auto" w:fill="auto"/>
          </w:tcPr>
          <w:p w:rsidR="00B178D3" w:rsidRPr="008A4BCA" w:rsidRDefault="00B178D3" w:rsidP="001A4FFC">
            <w:pPr>
              <w:jc w:val="both"/>
              <w:rPr>
                <w:lang w:eastAsia="vi-VN"/>
              </w:rPr>
            </w:pPr>
            <w:r w:rsidRPr="008A4BCA">
              <w:rPr>
                <w:lang w:eastAsia="vi-VN"/>
              </w:rPr>
              <w:t xml:space="preserve">Kiểm tra giữa kỳ </w:t>
            </w:r>
          </w:p>
        </w:tc>
        <w:tc>
          <w:tcPr>
            <w:tcW w:w="2112" w:type="dxa"/>
            <w:shd w:val="clear" w:color="auto" w:fill="auto"/>
          </w:tcPr>
          <w:p w:rsidR="00B178D3" w:rsidRPr="008A4BCA" w:rsidRDefault="00B178D3" w:rsidP="001A4FFC">
            <w:pPr>
              <w:spacing w:before="60"/>
              <w:jc w:val="center"/>
              <w:rPr>
                <w:color w:val="000000"/>
              </w:rPr>
            </w:pPr>
            <w:r w:rsidRPr="008A4BCA">
              <w:rPr>
                <w:color w:val="000000"/>
              </w:rPr>
              <w:t>a, b, c</w:t>
            </w:r>
            <w:r w:rsidR="009D5D03" w:rsidRPr="008A4BCA">
              <w:rPr>
                <w:color w:val="000000"/>
              </w:rPr>
              <w:t>. e, f</w:t>
            </w:r>
          </w:p>
        </w:tc>
        <w:tc>
          <w:tcPr>
            <w:tcW w:w="1960" w:type="dxa"/>
            <w:shd w:val="clear" w:color="auto" w:fill="auto"/>
          </w:tcPr>
          <w:p w:rsidR="00B178D3" w:rsidRPr="008A4BCA" w:rsidRDefault="00B178D3" w:rsidP="001A4FFC">
            <w:pPr>
              <w:spacing w:before="60"/>
              <w:jc w:val="center"/>
              <w:rPr>
                <w:color w:val="000000"/>
              </w:rPr>
            </w:pPr>
            <w:r w:rsidRPr="008A4BCA">
              <w:rPr>
                <w:color w:val="000000"/>
              </w:rPr>
              <w:t>10</w:t>
            </w:r>
          </w:p>
        </w:tc>
      </w:tr>
      <w:tr w:rsidR="00B178D3" w:rsidRPr="008A4BCA" w:rsidTr="001A4FFC">
        <w:tc>
          <w:tcPr>
            <w:tcW w:w="651" w:type="dxa"/>
            <w:shd w:val="clear" w:color="auto" w:fill="auto"/>
          </w:tcPr>
          <w:p w:rsidR="00B178D3" w:rsidRPr="008A4BCA" w:rsidRDefault="00B178D3" w:rsidP="001A4FFC">
            <w:pPr>
              <w:spacing w:before="60"/>
              <w:jc w:val="center"/>
              <w:rPr>
                <w:color w:val="000000"/>
              </w:rPr>
            </w:pPr>
            <w:r w:rsidRPr="008A4BCA">
              <w:rPr>
                <w:color w:val="000000"/>
              </w:rPr>
              <w:t>4</w:t>
            </w:r>
          </w:p>
        </w:tc>
        <w:tc>
          <w:tcPr>
            <w:tcW w:w="4856" w:type="dxa"/>
            <w:shd w:val="clear" w:color="auto" w:fill="auto"/>
          </w:tcPr>
          <w:p w:rsidR="00B178D3" w:rsidRPr="008A4BCA" w:rsidRDefault="00B178D3" w:rsidP="001A4FFC">
            <w:pPr>
              <w:jc w:val="both"/>
              <w:rPr>
                <w:lang w:eastAsia="vi-VN"/>
              </w:rPr>
            </w:pPr>
            <w:r w:rsidRPr="008A4BCA">
              <w:rPr>
                <w:lang w:eastAsia="vi-VN"/>
              </w:rPr>
              <w:t>Kiểm tra đánh giá cuối kỳ</w:t>
            </w:r>
          </w:p>
        </w:tc>
        <w:tc>
          <w:tcPr>
            <w:tcW w:w="2112" w:type="dxa"/>
            <w:shd w:val="clear" w:color="auto" w:fill="auto"/>
          </w:tcPr>
          <w:p w:rsidR="00B178D3" w:rsidRPr="008A4BCA" w:rsidRDefault="00B178D3" w:rsidP="001A4FFC">
            <w:pPr>
              <w:spacing w:before="60"/>
              <w:jc w:val="center"/>
              <w:rPr>
                <w:color w:val="000000"/>
              </w:rPr>
            </w:pPr>
            <w:r w:rsidRPr="008A4BCA">
              <w:rPr>
                <w:color w:val="000000"/>
              </w:rPr>
              <w:t>a, b, c, d, e</w:t>
            </w:r>
          </w:p>
        </w:tc>
        <w:tc>
          <w:tcPr>
            <w:tcW w:w="1960" w:type="dxa"/>
            <w:shd w:val="clear" w:color="auto" w:fill="auto"/>
          </w:tcPr>
          <w:p w:rsidR="00B178D3" w:rsidRPr="008A4BCA" w:rsidRDefault="00B178D3" w:rsidP="001A4FFC">
            <w:pPr>
              <w:spacing w:before="60"/>
              <w:jc w:val="center"/>
              <w:rPr>
                <w:color w:val="000000"/>
              </w:rPr>
            </w:pPr>
            <w:r w:rsidRPr="008A4BCA">
              <w:rPr>
                <w:color w:val="000000"/>
              </w:rPr>
              <w:t>10</w:t>
            </w:r>
          </w:p>
        </w:tc>
      </w:tr>
      <w:tr w:rsidR="00B178D3" w:rsidRPr="008A4BCA" w:rsidTr="001A4FFC">
        <w:tc>
          <w:tcPr>
            <w:tcW w:w="651" w:type="dxa"/>
            <w:shd w:val="clear" w:color="auto" w:fill="auto"/>
          </w:tcPr>
          <w:p w:rsidR="00B178D3" w:rsidRPr="008A4BCA" w:rsidRDefault="00B178D3" w:rsidP="001A4FFC">
            <w:pPr>
              <w:spacing w:before="60"/>
              <w:jc w:val="center"/>
              <w:rPr>
                <w:color w:val="000000"/>
              </w:rPr>
            </w:pPr>
            <w:r w:rsidRPr="008A4BCA">
              <w:rPr>
                <w:color w:val="000000"/>
              </w:rPr>
              <w:t>5</w:t>
            </w:r>
          </w:p>
        </w:tc>
        <w:tc>
          <w:tcPr>
            <w:tcW w:w="4856" w:type="dxa"/>
            <w:shd w:val="clear" w:color="auto" w:fill="auto"/>
          </w:tcPr>
          <w:p w:rsidR="00B178D3" w:rsidRPr="008A4BCA" w:rsidRDefault="00B178D3" w:rsidP="001A4FFC">
            <w:pPr>
              <w:spacing w:before="60"/>
              <w:rPr>
                <w:color w:val="000000"/>
              </w:rPr>
            </w:pPr>
            <w:r w:rsidRPr="008A4BCA">
              <w:rPr>
                <w:color w:val="000000"/>
              </w:rPr>
              <w:t>Chuyên cần/thái độ</w:t>
            </w:r>
          </w:p>
        </w:tc>
        <w:tc>
          <w:tcPr>
            <w:tcW w:w="2112" w:type="dxa"/>
            <w:shd w:val="clear" w:color="auto" w:fill="auto"/>
          </w:tcPr>
          <w:p w:rsidR="00B178D3" w:rsidRPr="008A4BCA" w:rsidRDefault="00B178D3" w:rsidP="001A4FFC">
            <w:pPr>
              <w:spacing w:before="60"/>
              <w:jc w:val="center"/>
              <w:rPr>
                <w:color w:val="000000"/>
              </w:rPr>
            </w:pPr>
          </w:p>
        </w:tc>
        <w:tc>
          <w:tcPr>
            <w:tcW w:w="1960" w:type="dxa"/>
            <w:shd w:val="clear" w:color="auto" w:fill="auto"/>
          </w:tcPr>
          <w:p w:rsidR="00B178D3" w:rsidRPr="008A4BCA" w:rsidRDefault="00B178D3" w:rsidP="001A4FFC">
            <w:pPr>
              <w:spacing w:before="60"/>
              <w:jc w:val="center"/>
            </w:pPr>
            <w:r w:rsidRPr="008A4BCA">
              <w:t>10</w:t>
            </w:r>
          </w:p>
        </w:tc>
      </w:tr>
      <w:tr w:rsidR="00B178D3" w:rsidRPr="008A4BCA" w:rsidTr="001A4FFC">
        <w:tc>
          <w:tcPr>
            <w:tcW w:w="651" w:type="dxa"/>
            <w:shd w:val="clear" w:color="auto" w:fill="auto"/>
          </w:tcPr>
          <w:p w:rsidR="00B178D3" w:rsidRPr="008A4BCA" w:rsidRDefault="00B178D3" w:rsidP="001A4FFC">
            <w:pPr>
              <w:spacing w:before="60"/>
              <w:jc w:val="center"/>
              <w:rPr>
                <w:color w:val="000000"/>
              </w:rPr>
            </w:pPr>
            <w:r w:rsidRPr="008A4BCA">
              <w:rPr>
                <w:color w:val="000000"/>
              </w:rPr>
              <w:t>6</w:t>
            </w:r>
          </w:p>
        </w:tc>
        <w:tc>
          <w:tcPr>
            <w:tcW w:w="4856" w:type="dxa"/>
            <w:shd w:val="clear" w:color="auto" w:fill="auto"/>
          </w:tcPr>
          <w:p w:rsidR="00B178D3" w:rsidRPr="008A4BCA" w:rsidRDefault="00B178D3" w:rsidP="001A4FFC">
            <w:pPr>
              <w:spacing w:before="60"/>
              <w:rPr>
                <w:color w:val="000000"/>
              </w:rPr>
            </w:pPr>
            <w:r w:rsidRPr="008A4BCA">
              <w:rPr>
                <w:color w:val="000000"/>
              </w:rPr>
              <w:t>Thi kết thúc học phần</w:t>
            </w:r>
          </w:p>
        </w:tc>
        <w:tc>
          <w:tcPr>
            <w:tcW w:w="2112" w:type="dxa"/>
            <w:shd w:val="clear" w:color="auto" w:fill="auto"/>
          </w:tcPr>
          <w:p w:rsidR="00B178D3" w:rsidRPr="008A4BCA" w:rsidRDefault="00B178D3" w:rsidP="001A4FFC">
            <w:pPr>
              <w:spacing w:before="60"/>
              <w:jc w:val="center"/>
              <w:rPr>
                <w:color w:val="000000"/>
              </w:rPr>
            </w:pPr>
            <w:r w:rsidRPr="008A4BCA">
              <w:rPr>
                <w:color w:val="000000"/>
              </w:rPr>
              <w:t>a, b, c, d, e</w:t>
            </w:r>
          </w:p>
        </w:tc>
        <w:tc>
          <w:tcPr>
            <w:tcW w:w="1960" w:type="dxa"/>
            <w:shd w:val="clear" w:color="auto" w:fill="auto"/>
          </w:tcPr>
          <w:p w:rsidR="00B178D3" w:rsidRPr="008A4BCA" w:rsidRDefault="00B178D3" w:rsidP="001A4FFC">
            <w:pPr>
              <w:spacing w:before="60"/>
              <w:jc w:val="center"/>
              <w:rPr>
                <w:color w:val="000000"/>
              </w:rPr>
            </w:pPr>
            <w:r w:rsidRPr="008A4BCA">
              <w:rPr>
                <w:color w:val="000000"/>
              </w:rPr>
              <w:t>50</w:t>
            </w:r>
          </w:p>
        </w:tc>
      </w:tr>
    </w:tbl>
    <w:p w:rsidR="00B178D3" w:rsidRPr="008A4BCA" w:rsidRDefault="00B178D3" w:rsidP="00B178D3">
      <w:pPr>
        <w:tabs>
          <w:tab w:val="center" w:pos="1985"/>
          <w:tab w:val="center" w:pos="7088"/>
        </w:tabs>
        <w:jc w:val="both"/>
        <w:rPr>
          <w:b/>
          <w:color w:val="000000"/>
        </w:rPr>
      </w:pPr>
      <w:r w:rsidRPr="008A4BCA">
        <w:rPr>
          <w:b/>
          <w:color w:val="000000"/>
        </w:rPr>
        <w:tab/>
      </w:r>
      <w:r w:rsidRPr="008A4BCA">
        <w:rPr>
          <w:b/>
          <w:color w:val="000000"/>
        </w:rPr>
        <w:tab/>
      </w:r>
    </w:p>
    <w:p w:rsidR="009D5D03" w:rsidRPr="008A4BCA" w:rsidRDefault="009D5D03" w:rsidP="00B178D3">
      <w:pPr>
        <w:tabs>
          <w:tab w:val="center" w:pos="1985"/>
          <w:tab w:val="center" w:pos="7088"/>
        </w:tabs>
        <w:jc w:val="both"/>
        <w:rPr>
          <w:b/>
          <w:color w:val="000000"/>
        </w:rPr>
      </w:pPr>
    </w:p>
    <w:p w:rsidR="009D5D03" w:rsidRPr="008A4BCA" w:rsidRDefault="009D5D03" w:rsidP="00B178D3">
      <w:pPr>
        <w:tabs>
          <w:tab w:val="center" w:pos="1985"/>
          <w:tab w:val="center" w:pos="7088"/>
        </w:tabs>
        <w:jc w:val="both"/>
        <w:rPr>
          <w:b/>
          <w:color w:val="000000"/>
        </w:rPr>
      </w:pPr>
    </w:p>
    <w:p w:rsidR="00B178D3" w:rsidRPr="008A4BCA" w:rsidRDefault="00B178D3" w:rsidP="00B178D3">
      <w:pPr>
        <w:tabs>
          <w:tab w:val="center" w:pos="1985"/>
          <w:tab w:val="center" w:pos="7088"/>
        </w:tabs>
        <w:jc w:val="both"/>
        <w:rPr>
          <w:b/>
          <w:color w:val="000000"/>
        </w:rPr>
      </w:pPr>
      <w:r w:rsidRPr="008A4BCA">
        <w:rPr>
          <w:b/>
          <w:color w:val="000000"/>
        </w:rPr>
        <w:tab/>
      </w:r>
      <w:r w:rsidRPr="008A4BCA">
        <w:rPr>
          <w:b/>
          <w:color w:val="000000"/>
        </w:rPr>
        <w:tab/>
        <w:t>NHÓM GIẢNG VIÊN BIÊN SOẠN</w:t>
      </w:r>
    </w:p>
    <w:p w:rsidR="00B178D3" w:rsidRPr="008A4BCA" w:rsidRDefault="00B178D3" w:rsidP="00B178D3">
      <w:pPr>
        <w:tabs>
          <w:tab w:val="center" w:pos="1985"/>
          <w:tab w:val="center" w:pos="7088"/>
        </w:tabs>
        <w:jc w:val="both"/>
        <w:rPr>
          <w:b/>
          <w:color w:val="000000"/>
        </w:rPr>
      </w:pPr>
      <w:r w:rsidRPr="008A4BCA">
        <w:rPr>
          <w:i/>
          <w:color w:val="000000"/>
        </w:rPr>
        <w:tab/>
      </w:r>
      <w:r w:rsidRPr="008A4BCA">
        <w:rPr>
          <w:i/>
          <w:color w:val="000000"/>
        </w:rPr>
        <w:tab/>
        <w:t>(Ký và ghi họ tên)</w:t>
      </w:r>
    </w:p>
    <w:p w:rsidR="00B178D3" w:rsidRPr="008A4BCA" w:rsidRDefault="00B178D3" w:rsidP="00B178D3">
      <w:pPr>
        <w:tabs>
          <w:tab w:val="center" w:pos="1985"/>
          <w:tab w:val="center" w:pos="7088"/>
        </w:tabs>
        <w:spacing w:before="360"/>
        <w:jc w:val="both"/>
        <w:rPr>
          <w:b/>
          <w:color w:val="000000"/>
        </w:rPr>
      </w:pPr>
    </w:p>
    <w:p w:rsidR="00B178D3" w:rsidRPr="008A4BCA" w:rsidRDefault="00B178D3" w:rsidP="00B178D3">
      <w:pPr>
        <w:tabs>
          <w:tab w:val="center" w:pos="1985"/>
          <w:tab w:val="center" w:pos="7088"/>
        </w:tabs>
        <w:spacing w:before="360"/>
        <w:jc w:val="both"/>
        <w:rPr>
          <w:b/>
          <w:color w:val="000000"/>
        </w:rPr>
      </w:pPr>
    </w:p>
    <w:p w:rsidR="00B178D3" w:rsidRPr="008A4BCA" w:rsidRDefault="00B178D3" w:rsidP="00B178D3">
      <w:pPr>
        <w:tabs>
          <w:tab w:val="center" w:pos="1985"/>
          <w:tab w:val="center" w:pos="7088"/>
        </w:tabs>
        <w:spacing w:before="360"/>
        <w:jc w:val="both"/>
        <w:rPr>
          <w:i/>
          <w:color w:val="000000"/>
        </w:rPr>
      </w:pPr>
      <w:r w:rsidRPr="008A4BCA">
        <w:rPr>
          <w:b/>
          <w:color w:val="000000"/>
        </w:rPr>
        <w:tab/>
        <w:t>TRƯỞNG KHOA/VIỆN</w:t>
      </w:r>
      <w:r w:rsidRPr="008A4BCA">
        <w:rPr>
          <w:b/>
          <w:color w:val="000000"/>
        </w:rPr>
        <w:tab/>
        <w:t>TRƯỞNG BỘ MÔN</w:t>
      </w:r>
      <w:r w:rsidRPr="008A4BCA">
        <w:rPr>
          <w:b/>
          <w:color w:val="000000"/>
        </w:rPr>
        <w:br/>
      </w:r>
      <w:r w:rsidRPr="008A4BCA">
        <w:rPr>
          <w:b/>
          <w:color w:val="000000"/>
        </w:rPr>
        <w:tab/>
      </w:r>
      <w:r w:rsidRPr="008A4BCA">
        <w:rPr>
          <w:i/>
          <w:color w:val="000000"/>
        </w:rPr>
        <w:t>(Ký và ghi họ tên)</w:t>
      </w:r>
      <w:r w:rsidRPr="008A4BCA">
        <w:rPr>
          <w:i/>
          <w:color w:val="000000"/>
        </w:rPr>
        <w:tab/>
        <w:t>(Ký và ghi họ tên)</w:t>
      </w:r>
      <w:r w:rsidRPr="008A4BCA">
        <w:rPr>
          <w:i/>
          <w:color w:val="000000"/>
        </w:rPr>
        <w:tab/>
      </w:r>
    </w:p>
    <w:p w:rsidR="00B178D3" w:rsidRPr="008A4BCA" w:rsidRDefault="00B178D3" w:rsidP="00B178D3">
      <w:pPr>
        <w:tabs>
          <w:tab w:val="center" w:pos="1985"/>
          <w:tab w:val="center" w:pos="7088"/>
        </w:tabs>
        <w:jc w:val="both"/>
        <w:rPr>
          <w:i/>
          <w:color w:val="000000"/>
        </w:rPr>
      </w:pPr>
    </w:p>
    <w:p w:rsidR="00B178D3" w:rsidRPr="008A4BCA" w:rsidRDefault="00B178D3" w:rsidP="00B178D3">
      <w:pPr>
        <w:tabs>
          <w:tab w:val="center" w:pos="1985"/>
          <w:tab w:val="center" w:pos="7088"/>
        </w:tabs>
        <w:jc w:val="both"/>
        <w:rPr>
          <w:i/>
          <w:color w:val="000000"/>
        </w:rPr>
      </w:pPr>
    </w:p>
    <w:p w:rsidR="00B178D3" w:rsidRPr="008A4BCA" w:rsidRDefault="00B178D3" w:rsidP="00B178D3">
      <w:pPr>
        <w:tabs>
          <w:tab w:val="center" w:pos="1985"/>
          <w:tab w:val="center" w:pos="7088"/>
        </w:tabs>
        <w:jc w:val="both"/>
        <w:rPr>
          <w:i/>
          <w:color w:val="000000"/>
        </w:rPr>
      </w:pPr>
    </w:p>
    <w:p w:rsidR="00B178D3" w:rsidRPr="008A4BCA" w:rsidRDefault="00B178D3" w:rsidP="00B178D3">
      <w:pPr>
        <w:tabs>
          <w:tab w:val="center" w:pos="1985"/>
          <w:tab w:val="center" w:pos="7088"/>
        </w:tabs>
        <w:jc w:val="both"/>
        <w:rPr>
          <w:i/>
          <w:color w:val="000000"/>
        </w:rPr>
      </w:pPr>
    </w:p>
    <w:p w:rsidR="00B178D3" w:rsidRPr="008A4BCA" w:rsidRDefault="00B178D3" w:rsidP="00B178D3">
      <w:pPr>
        <w:tabs>
          <w:tab w:val="center" w:pos="1985"/>
          <w:tab w:val="center" w:pos="7088"/>
        </w:tabs>
        <w:jc w:val="both"/>
        <w:rPr>
          <w:i/>
          <w:color w:val="000000"/>
        </w:rPr>
      </w:pPr>
      <w:r w:rsidRPr="008A4BCA">
        <w:rPr>
          <w:i/>
          <w:color w:val="000000"/>
        </w:rPr>
        <w:tab/>
      </w:r>
      <w:r w:rsidRPr="008A4BCA">
        <w:rPr>
          <w:i/>
          <w:color w:val="000000"/>
        </w:rPr>
        <w:tab/>
      </w:r>
    </w:p>
    <w:p w:rsidR="00DD135F" w:rsidRPr="008A4BCA" w:rsidRDefault="00B178D3" w:rsidP="00B178D3">
      <w:r w:rsidRPr="008A4BCA">
        <w:rPr>
          <w:color w:val="000000"/>
        </w:rPr>
        <w:br w:type="page"/>
      </w:r>
    </w:p>
    <w:sectPr w:rsidR="00DD135F" w:rsidRPr="008A4BCA" w:rsidSect="005523A1">
      <w:pgSz w:w="12240" w:h="15840"/>
      <w:pgMar w:top="1008" w:right="1584" w:bottom="720" w:left="158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6E0F25"/>
    <w:multiLevelType w:val="hybridMultilevel"/>
    <w:tmpl w:val="D8B8B68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BD54E54"/>
    <w:multiLevelType w:val="hybridMultilevel"/>
    <w:tmpl w:val="3656104C"/>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8262D2E"/>
    <w:multiLevelType w:val="hybridMultilevel"/>
    <w:tmpl w:val="069E5176"/>
    <w:lvl w:ilvl="0" w:tplc="889C6AF0">
      <w:start w:val="3"/>
      <w:numFmt w:val="bullet"/>
      <w:lvlText w:val="-"/>
      <w:lvlJc w:val="left"/>
      <w:pPr>
        <w:tabs>
          <w:tab w:val="num" w:pos="720"/>
        </w:tabs>
        <w:ind w:left="720" w:hanging="360"/>
      </w:pPr>
      <w:rPr>
        <w:rFonts w:ascii="Times New Roman" w:eastAsia="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09932D2"/>
    <w:multiLevelType w:val="hybridMultilevel"/>
    <w:tmpl w:val="B3B6D07C"/>
    <w:lvl w:ilvl="0" w:tplc="258AA242">
      <w:numFmt w:val="bullet"/>
      <w:lvlText w:val="-"/>
      <w:lvlJc w:val="left"/>
      <w:pPr>
        <w:ind w:left="164" w:hanging="360"/>
      </w:pPr>
      <w:rPr>
        <w:rFonts w:ascii="Times New Roman" w:eastAsia="Times New Roman" w:hAnsi="Times New Roman" w:cs="Times New Roman" w:hint="default"/>
      </w:rPr>
    </w:lvl>
    <w:lvl w:ilvl="1" w:tplc="04090003" w:tentative="1">
      <w:start w:val="1"/>
      <w:numFmt w:val="bullet"/>
      <w:lvlText w:val="o"/>
      <w:lvlJc w:val="left"/>
      <w:pPr>
        <w:ind w:left="1244" w:hanging="360"/>
      </w:pPr>
      <w:rPr>
        <w:rFonts w:ascii="Courier New" w:hAnsi="Courier New" w:cs="Courier New" w:hint="default"/>
      </w:rPr>
    </w:lvl>
    <w:lvl w:ilvl="2" w:tplc="04090005" w:tentative="1">
      <w:start w:val="1"/>
      <w:numFmt w:val="bullet"/>
      <w:lvlText w:val=""/>
      <w:lvlJc w:val="left"/>
      <w:pPr>
        <w:ind w:left="1964" w:hanging="360"/>
      </w:pPr>
      <w:rPr>
        <w:rFonts w:ascii="Wingdings" w:hAnsi="Wingdings" w:hint="default"/>
      </w:rPr>
    </w:lvl>
    <w:lvl w:ilvl="3" w:tplc="04090001" w:tentative="1">
      <w:start w:val="1"/>
      <w:numFmt w:val="bullet"/>
      <w:lvlText w:val=""/>
      <w:lvlJc w:val="left"/>
      <w:pPr>
        <w:ind w:left="2684" w:hanging="360"/>
      </w:pPr>
      <w:rPr>
        <w:rFonts w:ascii="Symbol" w:hAnsi="Symbol" w:hint="default"/>
      </w:rPr>
    </w:lvl>
    <w:lvl w:ilvl="4" w:tplc="04090003" w:tentative="1">
      <w:start w:val="1"/>
      <w:numFmt w:val="bullet"/>
      <w:lvlText w:val="o"/>
      <w:lvlJc w:val="left"/>
      <w:pPr>
        <w:ind w:left="3404" w:hanging="360"/>
      </w:pPr>
      <w:rPr>
        <w:rFonts w:ascii="Courier New" w:hAnsi="Courier New" w:cs="Courier New" w:hint="default"/>
      </w:rPr>
    </w:lvl>
    <w:lvl w:ilvl="5" w:tplc="04090005" w:tentative="1">
      <w:start w:val="1"/>
      <w:numFmt w:val="bullet"/>
      <w:lvlText w:val=""/>
      <w:lvlJc w:val="left"/>
      <w:pPr>
        <w:ind w:left="4124" w:hanging="360"/>
      </w:pPr>
      <w:rPr>
        <w:rFonts w:ascii="Wingdings" w:hAnsi="Wingdings" w:hint="default"/>
      </w:rPr>
    </w:lvl>
    <w:lvl w:ilvl="6" w:tplc="04090001" w:tentative="1">
      <w:start w:val="1"/>
      <w:numFmt w:val="bullet"/>
      <w:lvlText w:val=""/>
      <w:lvlJc w:val="left"/>
      <w:pPr>
        <w:ind w:left="4844" w:hanging="360"/>
      </w:pPr>
      <w:rPr>
        <w:rFonts w:ascii="Symbol" w:hAnsi="Symbol" w:hint="default"/>
      </w:rPr>
    </w:lvl>
    <w:lvl w:ilvl="7" w:tplc="04090003" w:tentative="1">
      <w:start w:val="1"/>
      <w:numFmt w:val="bullet"/>
      <w:lvlText w:val="o"/>
      <w:lvlJc w:val="left"/>
      <w:pPr>
        <w:ind w:left="5564" w:hanging="360"/>
      </w:pPr>
      <w:rPr>
        <w:rFonts w:ascii="Courier New" w:hAnsi="Courier New" w:cs="Courier New" w:hint="default"/>
      </w:rPr>
    </w:lvl>
    <w:lvl w:ilvl="8" w:tplc="04090005" w:tentative="1">
      <w:start w:val="1"/>
      <w:numFmt w:val="bullet"/>
      <w:lvlText w:val=""/>
      <w:lvlJc w:val="left"/>
      <w:pPr>
        <w:ind w:left="6284" w:hanging="360"/>
      </w:pPr>
      <w:rPr>
        <w:rFonts w:ascii="Wingdings" w:hAnsi="Wingdings" w:hint="default"/>
      </w:rPr>
    </w:lvl>
  </w:abstractNum>
  <w:abstractNum w:abstractNumId="4">
    <w:nsid w:val="5BCC63E5"/>
    <w:multiLevelType w:val="hybridMultilevel"/>
    <w:tmpl w:val="08C6E0D4"/>
    <w:lvl w:ilvl="0" w:tplc="0409000F">
      <w:start w:val="1"/>
      <w:numFmt w:val="decimal"/>
      <w:lvlText w:val="%1."/>
      <w:lvlJc w:val="left"/>
      <w:pPr>
        <w:ind w:left="720" w:hanging="360"/>
      </w:pPr>
    </w:lvl>
    <w:lvl w:ilvl="1" w:tplc="04090019">
      <w:start w:val="1"/>
      <w:numFmt w:val="lowerLetter"/>
      <w:lvlText w:val="%2."/>
      <w:lvlJc w:val="left"/>
      <w:pPr>
        <w:ind w:left="644"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8D3"/>
    <w:rsid w:val="000232A2"/>
    <w:rsid w:val="001E309C"/>
    <w:rsid w:val="005523A1"/>
    <w:rsid w:val="00661B50"/>
    <w:rsid w:val="0078349D"/>
    <w:rsid w:val="0085537E"/>
    <w:rsid w:val="008A4BCA"/>
    <w:rsid w:val="009D5D03"/>
    <w:rsid w:val="00B178D3"/>
    <w:rsid w:val="00DD1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FEA946-5325-4D1A-9C8A-5A8A98EF4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6"/>
        <w:szCs w:val="26"/>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78D3"/>
    <w:pPr>
      <w:spacing w:after="0" w:line="240"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309C"/>
    <w:pPr>
      <w:ind w:left="720"/>
      <w:contextualSpacing/>
    </w:pPr>
  </w:style>
  <w:style w:type="character" w:styleId="Hyperlink">
    <w:name w:val="Hyperlink"/>
    <w:rsid w:val="009D5D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ebketoan.com/threads/2769714-thong-tu-so-200-2014-tt-btc-thay-the-toan-bo-quyet-dinh-15-co-hieu-luc-thi-hanh-tu-1-1-201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5</Pages>
  <Words>805</Words>
  <Characters>4589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Vothithuy Trang</cp:lastModifiedBy>
  <cp:revision>4</cp:revision>
  <dcterms:created xsi:type="dcterms:W3CDTF">2017-08-27T01:14:00Z</dcterms:created>
  <dcterms:modified xsi:type="dcterms:W3CDTF">2017-09-04T05:06:00Z</dcterms:modified>
</cp:coreProperties>
</file>