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7F" w:rsidRPr="00DD2893" w:rsidRDefault="00F2487F" w:rsidP="00F2487F">
      <w:pPr>
        <w:spacing w:before="60"/>
        <w:jc w:val="both"/>
        <w:rPr>
          <w:b/>
          <w:color w:val="000000"/>
        </w:rPr>
      </w:pPr>
      <w:bookmarkStart w:id="0" w:name="_GoBack"/>
      <w:bookmarkEnd w:id="0"/>
      <w:r>
        <w:rPr>
          <w:b/>
          <w:color w:val="000000"/>
        </w:rPr>
        <w:t>TRƯỜNG ĐẠI HỌC NHA TRANG</w:t>
      </w:r>
    </w:p>
    <w:p w:rsidR="00F2487F" w:rsidRPr="00DD2893" w:rsidRDefault="00F2487F" w:rsidP="00F2487F">
      <w:pPr>
        <w:spacing w:before="60"/>
        <w:jc w:val="both"/>
        <w:rPr>
          <w:b/>
          <w:color w:val="000000"/>
        </w:rPr>
      </w:pPr>
      <w:r>
        <w:rPr>
          <w:color w:val="000000"/>
        </w:rPr>
        <w:t xml:space="preserve"> </w:t>
      </w:r>
      <w:r w:rsidRPr="00DD2893">
        <w:rPr>
          <w:color w:val="000000"/>
        </w:rPr>
        <w:t>Kho</w:t>
      </w:r>
      <w:r>
        <w:rPr>
          <w:color w:val="000000"/>
        </w:rPr>
        <w:t>a</w:t>
      </w:r>
      <w:r w:rsidRPr="00DD2893">
        <w:rPr>
          <w:color w:val="000000"/>
        </w:rPr>
        <w:t xml:space="preserve"> </w:t>
      </w:r>
      <w:r>
        <w:rPr>
          <w:b/>
          <w:color w:val="000000"/>
        </w:rPr>
        <w:t>KH Xã hội &amp; Nhân văn</w:t>
      </w:r>
    </w:p>
    <w:p w:rsidR="00F2487F" w:rsidRDefault="00F2487F" w:rsidP="00F2487F">
      <w:pPr>
        <w:spacing w:before="120"/>
        <w:jc w:val="both"/>
        <w:rPr>
          <w:b/>
          <w:color w:val="000000"/>
        </w:rPr>
      </w:pPr>
      <w:r w:rsidRPr="00DD2893">
        <w:rPr>
          <w:color w:val="000000"/>
        </w:rPr>
        <w:t xml:space="preserve">Bộ môn:  </w:t>
      </w:r>
      <w:r>
        <w:rPr>
          <w:color w:val="000000"/>
        </w:rPr>
        <w:t>KH Xã hội &amp; Nhân văn</w:t>
      </w:r>
    </w:p>
    <w:p w:rsidR="00F2487F" w:rsidRPr="00383A1F" w:rsidRDefault="00F2487F" w:rsidP="00F2487F">
      <w:pPr>
        <w:spacing w:before="60"/>
        <w:jc w:val="both"/>
        <w:rPr>
          <w:color w:val="000000"/>
        </w:rPr>
      </w:pPr>
      <w:r>
        <w:rPr>
          <w:color w:val="000000"/>
        </w:rPr>
        <w:tab/>
      </w:r>
    </w:p>
    <w:p w:rsidR="00F2487F" w:rsidRPr="00DD2893" w:rsidRDefault="00F2487F" w:rsidP="00F2487F">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F2487F" w:rsidRPr="00DD2893" w:rsidRDefault="00F2487F" w:rsidP="00F2487F">
      <w:pPr>
        <w:spacing w:before="120"/>
        <w:jc w:val="both"/>
        <w:rPr>
          <w:b/>
          <w:color w:val="000000"/>
        </w:rPr>
      </w:pPr>
      <w:r w:rsidRPr="00DD2893">
        <w:rPr>
          <w:b/>
          <w:color w:val="000000"/>
        </w:rPr>
        <w:t>1. Thông tin về học phần</w:t>
      </w:r>
      <w:r>
        <w:rPr>
          <w:b/>
          <w:color w:val="000000"/>
        </w:rPr>
        <w:t>:</w:t>
      </w:r>
      <w:r w:rsidRPr="002D40AB">
        <w:rPr>
          <w:i/>
          <w:color w:val="0000FF"/>
          <w:szCs w:val="22"/>
        </w:rPr>
        <w:t xml:space="preserve"> </w:t>
      </w:r>
    </w:p>
    <w:p w:rsidR="00F2487F" w:rsidRPr="00530917" w:rsidRDefault="00F2487F" w:rsidP="00F2487F">
      <w:pPr>
        <w:spacing w:before="120" w:line="276" w:lineRule="auto"/>
        <w:rPr>
          <w:b/>
        </w:rPr>
      </w:pPr>
      <w:r w:rsidRPr="00DD2893">
        <w:rPr>
          <w:color w:val="000000"/>
        </w:rPr>
        <w:t xml:space="preserve">Tên học </w:t>
      </w:r>
      <w:r w:rsidRPr="00D5426C">
        <w:t>phần:</w:t>
      </w:r>
      <w:r w:rsidRPr="00D5426C">
        <w:tab/>
      </w:r>
      <w:r w:rsidRPr="00530917">
        <w:rPr>
          <w:b/>
          <w:szCs w:val="22"/>
        </w:rPr>
        <w:t xml:space="preserve">CƠ SỞ VĂN HOÁ VIỆT </w:t>
      </w:r>
      <w:smartTag w:uri="urn:schemas-microsoft-com:office:smarttags" w:element="country-region">
        <w:smartTag w:uri="urn:schemas-microsoft-com:office:smarttags" w:element="place">
          <w:r w:rsidRPr="00530917">
            <w:rPr>
              <w:b/>
              <w:szCs w:val="22"/>
            </w:rPr>
            <w:t>NAM</w:t>
          </w:r>
        </w:smartTag>
      </w:smartTag>
      <w:r w:rsidRPr="00530917">
        <w:rPr>
          <w:b/>
          <w:sz w:val="22"/>
          <w:szCs w:val="22"/>
        </w:rPr>
        <w:tab/>
      </w:r>
    </w:p>
    <w:p w:rsidR="00F2487F" w:rsidRPr="00D5426C" w:rsidRDefault="00F2487F" w:rsidP="00F2487F">
      <w:pPr>
        <w:numPr>
          <w:ilvl w:val="0"/>
          <w:numId w:val="1"/>
        </w:numPr>
        <w:spacing w:before="120" w:line="276" w:lineRule="auto"/>
      </w:pPr>
      <w:r w:rsidRPr="00D5426C">
        <w:t xml:space="preserve">Tiếng Việt: </w:t>
      </w:r>
      <w:r>
        <w:t xml:space="preserve">Cơ sở văn hoá Việt </w:t>
      </w:r>
      <w:smartTag w:uri="urn:schemas-microsoft-com:office:smarttags" w:element="country-region">
        <w:smartTag w:uri="urn:schemas-microsoft-com:office:smarttags" w:element="place">
          <w:r>
            <w:t>Nam</w:t>
          </w:r>
        </w:smartTag>
      </w:smartTag>
    </w:p>
    <w:p w:rsidR="00F2487F" w:rsidRPr="00D5426C" w:rsidRDefault="00F2487F" w:rsidP="00F2487F">
      <w:pPr>
        <w:numPr>
          <w:ilvl w:val="0"/>
          <w:numId w:val="1"/>
        </w:numPr>
        <w:spacing w:before="120" w:line="276" w:lineRule="auto"/>
      </w:pPr>
      <w:r w:rsidRPr="00D5426C">
        <w:t>Tiếng Anh: Vietnamese Culture</w:t>
      </w:r>
      <w:r w:rsidRPr="00D5426C">
        <w:tab/>
      </w:r>
      <w:r w:rsidRPr="00D5426C">
        <w:tab/>
      </w:r>
      <w:r w:rsidRPr="00D5426C">
        <w:tab/>
      </w:r>
      <w:r w:rsidRPr="00D5426C">
        <w:tab/>
      </w:r>
    </w:p>
    <w:p w:rsidR="00F2487F" w:rsidRPr="00D5426C" w:rsidRDefault="00F2487F" w:rsidP="00F2487F">
      <w:pPr>
        <w:spacing w:before="120" w:line="276" w:lineRule="auto"/>
      </w:pPr>
      <w:r w:rsidRPr="00D5426C">
        <w:t>Mã học phần:</w:t>
      </w:r>
      <w:r w:rsidRPr="00D5426C">
        <w:tab/>
      </w:r>
      <w:r>
        <w:t>SSH321</w:t>
      </w:r>
      <w:r>
        <w:tab/>
      </w:r>
      <w:r>
        <w:tab/>
      </w:r>
      <w:r>
        <w:tab/>
      </w:r>
      <w:r w:rsidRPr="00D5426C">
        <w:t>Số tín chỉ:</w:t>
      </w:r>
      <w:r w:rsidRPr="00D5426C">
        <w:tab/>
        <w:t>02</w:t>
      </w:r>
      <w:r w:rsidRPr="00D5426C">
        <w:tab/>
      </w:r>
    </w:p>
    <w:p w:rsidR="00F2487F" w:rsidRPr="00577B07" w:rsidRDefault="00F2487F" w:rsidP="00F2487F">
      <w:pPr>
        <w:spacing w:before="120" w:line="276" w:lineRule="auto"/>
      </w:pPr>
      <w:r w:rsidRPr="00D5426C">
        <w:t>Đào tạo trình độ:</w:t>
      </w:r>
      <w:r w:rsidRPr="00D5426C">
        <w:rPr>
          <w:i/>
        </w:rPr>
        <w:t xml:space="preserve"> </w:t>
      </w:r>
      <w:r w:rsidRPr="00577B07">
        <w:t>Đại học</w:t>
      </w:r>
      <w:r w:rsidRPr="00577B07">
        <w:tab/>
      </w:r>
      <w:r w:rsidRPr="00577B07">
        <w:tab/>
      </w:r>
      <w:r w:rsidRPr="00577B07">
        <w:tab/>
      </w:r>
      <w:r w:rsidRPr="00577B07">
        <w:tab/>
      </w:r>
      <w:r w:rsidRPr="00577B07">
        <w:tab/>
      </w:r>
    </w:p>
    <w:p w:rsidR="00F2487F" w:rsidRPr="00577B07" w:rsidRDefault="00F2487F" w:rsidP="00F2487F">
      <w:pPr>
        <w:spacing w:before="120" w:line="276" w:lineRule="auto"/>
        <w:jc w:val="both"/>
      </w:pPr>
      <w:r w:rsidRPr="00577B07">
        <w:t>Học phần tiên quyết:</w:t>
      </w:r>
      <w:r w:rsidRPr="00577B07">
        <w:tab/>
        <w:t>không</w:t>
      </w:r>
      <w:r w:rsidRPr="00577B07">
        <w:tab/>
      </w:r>
    </w:p>
    <w:p w:rsidR="00F2487F" w:rsidRPr="00031149" w:rsidRDefault="00F2487F" w:rsidP="00F2487F">
      <w:pPr>
        <w:spacing w:before="120"/>
        <w:jc w:val="both"/>
      </w:pPr>
    </w:p>
    <w:p w:rsidR="00F2487F" w:rsidRPr="00F5077E" w:rsidRDefault="00F2487F" w:rsidP="00F2487F">
      <w:pPr>
        <w:spacing w:before="120"/>
        <w:jc w:val="both"/>
        <w:rPr>
          <w:i/>
          <w:color w:val="000000"/>
        </w:rPr>
      </w:pPr>
      <w:r>
        <w:rPr>
          <w:b/>
          <w:color w:val="000000"/>
        </w:rPr>
        <w:t>2. Thông tin về giảng viên:</w:t>
      </w:r>
      <w:r w:rsidRPr="00F5077E">
        <w:rPr>
          <w:i/>
          <w:color w:val="000000"/>
        </w:rPr>
        <w:tab/>
      </w:r>
    </w:p>
    <w:p w:rsidR="00F2487F" w:rsidRPr="00DC2CED" w:rsidRDefault="00F2487F" w:rsidP="00D869F6">
      <w:pPr>
        <w:spacing w:before="120"/>
        <w:jc w:val="both"/>
      </w:pPr>
      <w:r w:rsidRPr="00DC2CED">
        <w:t>Họ và tên:</w:t>
      </w:r>
      <w:r w:rsidR="00D869F6">
        <w:t xml:space="preserve"> ThS. GVC Dương Thị Thanh Huyền</w:t>
      </w:r>
      <w:r>
        <w:tab/>
      </w:r>
      <w:r>
        <w:tab/>
      </w:r>
    </w:p>
    <w:p w:rsidR="00F2487F" w:rsidRPr="00DC2CED" w:rsidRDefault="00F2487F" w:rsidP="00F2487F">
      <w:pPr>
        <w:spacing w:before="120"/>
        <w:ind w:left="720"/>
        <w:jc w:val="both"/>
      </w:pPr>
      <w:r>
        <w:t xml:space="preserve">ĐT: </w:t>
      </w:r>
      <w:r w:rsidR="00D869F6">
        <w:t>0989685296</w:t>
      </w:r>
      <w:r>
        <w:tab/>
        <w:t xml:space="preserve">Email: </w:t>
      </w:r>
      <w:r w:rsidR="00D869F6">
        <w:t>huyen.dhnt@yahoo.com</w:t>
      </w:r>
      <w:r>
        <w:t>.vn</w:t>
      </w:r>
    </w:p>
    <w:p w:rsidR="00F2487F" w:rsidRPr="00DC2CED" w:rsidRDefault="00F2487F" w:rsidP="00F2487F">
      <w:pPr>
        <w:spacing w:before="120"/>
        <w:jc w:val="both"/>
        <w:rPr>
          <w:b/>
        </w:rPr>
      </w:pPr>
      <w:r w:rsidRPr="00DC2CED">
        <w:t xml:space="preserve">Địa điểm, lịch tiếp SV: </w:t>
      </w:r>
    </w:p>
    <w:p w:rsidR="00F2487F" w:rsidRPr="00CA4573" w:rsidRDefault="00F2487F" w:rsidP="00F2487F">
      <w:pPr>
        <w:spacing w:before="120"/>
        <w:jc w:val="both"/>
        <w:rPr>
          <w:i/>
          <w:color w:val="000000"/>
        </w:rPr>
      </w:pPr>
      <w:r>
        <w:rPr>
          <w:b/>
          <w:color w:val="000000"/>
        </w:rPr>
        <w:t>3</w:t>
      </w:r>
      <w:r w:rsidRPr="00DD2893">
        <w:rPr>
          <w:b/>
          <w:color w:val="000000"/>
        </w:rPr>
        <w:t>. Mô tả tóm tắt học phần</w:t>
      </w:r>
      <w:r>
        <w:rPr>
          <w:b/>
          <w:color w:val="000000"/>
        </w:rPr>
        <w:t>:</w:t>
      </w:r>
      <w:r w:rsidRPr="00DD2893">
        <w:rPr>
          <w:b/>
          <w:color w:val="000000"/>
        </w:rPr>
        <w:t xml:space="preserve"> </w:t>
      </w:r>
      <w:r>
        <w:rPr>
          <w:color w:val="000000"/>
        </w:rPr>
        <w:t xml:space="preserve"> </w:t>
      </w:r>
      <w:r>
        <w:rPr>
          <w:color w:val="000000"/>
        </w:rPr>
        <w:tab/>
      </w:r>
    </w:p>
    <w:p w:rsidR="00F2487F" w:rsidRPr="00D5426C" w:rsidRDefault="00F2487F" w:rsidP="00F2487F">
      <w:pPr>
        <w:spacing w:before="120" w:line="276" w:lineRule="auto"/>
        <w:ind w:firstLine="567"/>
        <w:jc w:val="both"/>
        <w:rPr>
          <w:iCs/>
          <w:color w:val="000000"/>
        </w:rPr>
      </w:pPr>
      <w:r w:rsidRPr="00D5426C">
        <w:rPr>
          <w:iCs/>
          <w:color w:val="000000"/>
        </w:rPr>
        <w:t>Học phần cung cấp cho sinh viên những vấn đề khái quát về văn hóa</w:t>
      </w:r>
      <w:r w:rsidR="00B00B4F">
        <w:rPr>
          <w:iCs/>
          <w:color w:val="000000"/>
        </w:rPr>
        <w:t xml:space="preserve"> và văn hóa Việt Nam</w:t>
      </w:r>
      <w:r w:rsidRPr="00D5426C">
        <w:rPr>
          <w:iCs/>
          <w:color w:val="000000"/>
        </w:rPr>
        <w:t>, diễn trình, các phân vùng và đặc điểm Văn hóa Việt Nam trên các lĩnh vực; nhằm giáo dục ý thức giữ gìn phát huy những tinh hoa văn hóa dân tộc, có bản lĩnh vững vàng khi tiếp biến giao lưu với bên ngoài.</w:t>
      </w:r>
    </w:p>
    <w:p w:rsidR="00F2487F" w:rsidRDefault="00F2487F" w:rsidP="00F2487F">
      <w:pPr>
        <w:spacing w:before="120"/>
        <w:jc w:val="both"/>
        <w:rPr>
          <w:b/>
          <w:color w:val="000000"/>
        </w:rPr>
      </w:pPr>
      <w:r>
        <w:rPr>
          <w:b/>
          <w:color w:val="000000"/>
        </w:rPr>
        <w:t>4</w:t>
      </w:r>
      <w:r w:rsidRPr="00DD2893">
        <w:rPr>
          <w:b/>
          <w:color w:val="000000"/>
        </w:rPr>
        <w:t>. Mục tiêu</w:t>
      </w:r>
      <w:r>
        <w:rPr>
          <w:b/>
          <w:color w:val="000000"/>
        </w:rPr>
        <w:t>:</w:t>
      </w:r>
    </w:p>
    <w:p w:rsidR="00F2487F" w:rsidRPr="00D5426C" w:rsidRDefault="00F2487F" w:rsidP="00F2487F">
      <w:pPr>
        <w:spacing w:before="120" w:line="276" w:lineRule="auto"/>
        <w:ind w:firstLine="567"/>
        <w:jc w:val="both"/>
        <w:rPr>
          <w:color w:val="000000"/>
        </w:rPr>
      </w:pPr>
      <w:r w:rsidRPr="006D45ED">
        <w:tab/>
      </w:r>
      <w:r w:rsidR="00D869F6">
        <w:rPr>
          <w:color w:val="000000"/>
        </w:rPr>
        <w:t>Giúp sinh viên có những</w:t>
      </w:r>
      <w:r w:rsidRPr="00D5426C">
        <w:rPr>
          <w:color w:val="000000"/>
        </w:rPr>
        <w:t xml:space="preserve"> kiến </w:t>
      </w:r>
      <w:r w:rsidR="00D869F6">
        <w:rPr>
          <w:color w:val="000000"/>
        </w:rPr>
        <w:t>thức và kỹ năng cần thiết để</w:t>
      </w:r>
      <w:r w:rsidRPr="00D5426C">
        <w:rPr>
          <w:color w:val="000000"/>
        </w:rPr>
        <w:t xml:space="preserve"> nhận biết được những nét riêng, độc đáo làm nên bản sắc văn hóa truyền thống Việt </w:t>
      </w:r>
      <w:smartTag w:uri="urn:schemas-microsoft-com:office:smarttags" w:element="place">
        <w:smartTag w:uri="urn:schemas-microsoft-com:office:smarttags" w:element="country-region">
          <w:r w:rsidRPr="00D5426C">
            <w:rPr>
              <w:color w:val="000000"/>
            </w:rPr>
            <w:t>Nam</w:t>
          </w:r>
        </w:smartTag>
      </w:smartTag>
      <w:r w:rsidRPr="00D5426C">
        <w:rPr>
          <w:color w:val="000000"/>
        </w:rPr>
        <w:t>. Có khả năng vận dụng các kiến thức của môn học để liên hệ và mở rộng tầm hiểu biết với các lĩnh vực có liên quan (Sử học, Dân tộc học, Khảo cổ học...). Nâng cao vốn văn hóa cho bản thân, xây dựng lối sống lành mạnh dựa trên các tiêu chí Chân - Thiện - Mỹ, nhằm góp phần hoàn thiện tâm hồn, nhân cách để trở thành những con người phát triển toàn diện, hài hòa, tạo nền tảng và động lực cho sự phát triển bền vững của xã hội.</w:t>
      </w:r>
    </w:p>
    <w:p w:rsidR="00F2487F" w:rsidRDefault="00F2487F" w:rsidP="00F2487F">
      <w:pPr>
        <w:spacing w:before="120"/>
        <w:jc w:val="both"/>
        <w:rPr>
          <w:i/>
          <w:color w:val="0000FF"/>
        </w:rPr>
      </w:pPr>
      <w:r>
        <w:rPr>
          <w:b/>
          <w:color w:val="000000"/>
        </w:rPr>
        <w:t xml:space="preserve">5. Kết quả học tập mong đợi (KQHT): </w:t>
      </w:r>
      <w:r>
        <w:rPr>
          <w:b/>
          <w:color w:val="000000"/>
        </w:rPr>
        <w:tab/>
      </w:r>
    </w:p>
    <w:p w:rsidR="00F2487F" w:rsidRPr="001932CC" w:rsidRDefault="00F2487F" w:rsidP="00F2487F">
      <w:pPr>
        <w:spacing w:before="120"/>
        <w:jc w:val="both"/>
        <w:rPr>
          <w:i/>
          <w:color w:val="0000FF"/>
        </w:rPr>
      </w:pPr>
      <w:r w:rsidRPr="006D45ED">
        <w:rPr>
          <w:b/>
        </w:rPr>
        <w:t xml:space="preserve"> </w:t>
      </w:r>
      <w:r w:rsidRPr="006D45ED">
        <w:t>Sau khi học xong học phần, sinh viên có thể:</w:t>
      </w:r>
    </w:p>
    <w:p w:rsidR="00F2487F" w:rsidRPr="00B34225" w:rsidRDefault="00D869F6" w:rsidP="00F2487F">
      <w:pPr>
        <w:numPr>
          <w:ilvl w:val="1"/>
          <w:numId w:val="3"/>
        </w:numPr>
        <w:spacing w:before="120" w:line="360" w:lineRule="exact"/>
        <w:jc w:val="both"/>
        <w:rPr>
          <w:b/>
          <w:i/>
          <w:szCs w:val="28"/>
        </w:rPr>
      </w:pPr>
      <w:r>
        <w:rPr>
          <w:b/>
          <w:i/>
          <w:szCs w:val="28"/>
        </w:rPr>
        <w:t xml:space="preserve"> </w:t>
      </w:r>
      <w:r w:rsidR="00F2487F" w:rsidRPr="00B34225">
        <w:rPr>
          <w:b/>
          <w:i/>
          <w:szCs w:val="28"/>
        </w:rPr>
        <w:t>Kiến thức</w:t>
      </w:r>
    </w:p>
    <w:p w:rsidR="00F2487F" w:rsidRPr="001336F1" w:rsidRDefault="00F2487F" w:rsidP="00F2487F">
      <w:pPr>
        <w:spacing w:before="120" w:line="276" w:lineRule="auto"/>
        <w:jc w:val="both"/>
        <w:rPr>
          <w:color w:val="000000"/>
        </w:rPr>
      </w:pPr>
      <w:r w:rsidRPr="001336F1">
        <w:rPr>
          <w:color w:val="000000"/>
        </w:rPr>
        <w:t xml:space="preserve">- Nắm vững các </w:t>
      </w:r>
      <w:r>
        <w:rPr>
          <w:color w:val="000000"/>
        </w:rPr>
        <w:t>khái niệm, thuật ngữ về Văn hóa.</w:t>
      </w:r>
    </w:p>
    <w:p w:rsidR="00F2487F" w:rsidRPr="001336F1" w:rsidRDefault="00F2487F" w:rsidP="00F2487F">
      <w:pPr>
        <w:spacing w:before="120" w:line="276" w:lineRule="auto"/>
        <w:jc w:val="both"/>
        <w:rPr>
          <w:color w:val="000000"/>
        </w:rPr>
      </w:pPr>
      <w:r w:rsidRPr="001336F1">
        <w:rPr>
          <w:color w:val="000000"/>
        </w:rPr>
        <w:t>- Được trang bị những kiến thức cơ bản và</w:t>
      </w:r>
      <w:r w:rsidR="00B00B4F">
        <w:rPr>
          <w:color w:val="000000"/>
        </w:rPr>
        <w:t xml:space="preserve"> có hệ thống về cơ sở</w:t>
      </w:r>
      <w:r w:rsidRPr="001336F1">
        <w:rPr>
          <w:color w:val="000000"/>
        </w:rPr>
        <w:t xml:space="preserve">, quá trình hình thành và các đặc trưng bản sắc của văn hóa Việt </w:t>
      </w:r>
      <w:smartTag w:uri="urn:schemas-microsoft-com:office:smarttags" w:element="place">
        <w:smartTag w:uri="urn:schemas-microsoft-com:office:smarttags" w:element="country-region">
          <w:r w:rsidRPr="001336F1">
            <w:rPr>
              <w:color w:val="000000"/>
            </w:rPr>
            <w:t>Nam</w:t>
          </w:r>
        </w:smartTag>
      </w:smartTag>
      <w:r w:rsidRPr="001336F1">
        <w:rPr>
          <w:color w:val="000000"/>
        </w:rPr>
        <w:t>.</w:t>
      </w:r>
    </w:p>
    <w:p w:rsidR="00F2487F" w:rsidRPr="001336F1" w:rsidRDefault="00F2487F" w:rsidP="00F2487F">
      <w:pPr>
        <w:spacing w:before="120" w:line="276" w:lineRule="auto"/>
        <w:jc w:val="both"/>
        <w:rPr>
          <w:color w:val="000000"/>
        </w:rPr>
      </w:pPr>
      <w:r w:rsidRPr="001336F1">
        <w:rPr>
          <w:color w:val="000000"/>
        </w:rPr>
        <w:t xml:space="preserve">- Nhận biết được những nét riêng, độc đáo làm nên bản sắc văn hóa truyền thống Việt </w:t>
      </w:r>
      <w:smartTag w:uri="urn:schemas-microsoft-com:office:smarttags" w:element="country-region">
        <w:smartTag w:uri="urn:schemas-microsoft-com:office:smarttags" w:element="place">
          <w:r w:rsidRPr="001336F1">
            <w:rPr>
              <w:color w:val="000000"/>
            </w:rPr>
            <w:t>Nam</w:t>
          </w:r>
        </w:smartTag>
      </w:smartTag>
      <w:r w:rsidRPr="001336F1">
        <w:rPr>
          <w:color w:val="000000"/>
        </w:rPr>
        <w:t>.</w:t>
      </w:r>
    </w:p>
    <w:p w:rsidR="00F2487F" w:rsidRPr="001336F1" w:rsidRDefault="00F2487F" w:rsidP="00F2487F">
      <w:pPr>
        <w:spacing w:before="120" w:line="276" w:lineRule="auto"/>
        <w:jc w:val="both"/>
        <w:rPr>
          <w:color w:val="000000"/>
        </w:rPr>
      </w:pPr>
      <w:r w:rsidRPr="001336F1">
        <w:rPr>
          <w:color w:val="000000"/>
        </w:rPr>
        <w:lastRenderedPageBreak/>
        <w:t>- Nhận thức được vai trò có tính chất nền tảng của văn hóa trong sự phát triển toàn diện và bền vững của đời sống xã hội.</w:t>
      </w:r>
    </w:p>
    <w:p w:rsidR="00F2487F" w:rsidRDefault="00F2487F" w:rsidP="00F2487F">
      <w:pPr>
        <w:numPr>
          <w:ilvl w:val="1"/>
          <w:numId w:val="3"/>
        </w:numPr>
        <w:spacing w:before="120" w:line="360" w:lineRule="exact"/>
        <w:jc w:val="both"/>
        <w:rPr>
          <w:b/>
          <w:i/>
          <w:szCs w:val="28"/>
        </w:rPr>
      </w:pPr>
      <w:r w:rsidRPr="00B34225">
        <w:rPr>
          <w:b/>
          <w:i/>
          <w:szCs w:val="28"/>
        </w:rPr>
        <w:t>Kĩ năng</w:t>
      </w:r>
    </w:p>
    <w:p w:rsidR="00F2487F" w:rsidRDefault="00F2487F" w:rsidP="00F2487F">
      <w:pPr>
        <w:spacing w:before="120" w:line="276" w:lineRule="auto"/>
        <w:jc w:val="both"/>
        <w:rPr>
          <w:color w:val="000000"/>
        </w:rPr>
      </w:pPr>
      <w:r>
        <w:rPr>
          <w:color w:val="000000"/>
        </w:rPr>
        <w:t xml:space="preserve">- </w:t>
      </w:r>
      <w:r w:rsidRPr="001336F1">
        <w:rPr>
          <w:color w:val="000000"/>
        </w:rPr>
        <w:t>Có khả năng vận dụng các kiến thức của môn học để liên hệ và mở rộng tầm hiểu biết với các lĩnh vực có liên quan (</w:t>
      </w:r>
      <w:r w:rsidR="00D869F6">
        <w:rPr>
          <w:color w:val="000000"/>
        </w:rPr>
        <w:t xml:space="preserve">Văn hóa học, </w:t>
      </w:r>
      <w:r w:rsidRPr="001336F1">
        <w:rPr>
          <w:color w:val="000000"/>
        </w:rPr>
        <w:t>Sử học</w:t>
      </w:r>
      <w:r w:rsidR="00D869F6">
        <w:rPr>
          <w:color w:val="000000"/>
        </w:rPr>
        <w:t xml:space="preserve">, </w:t>
      </w:r>
      <w:r>
        <w:rPr>
          <w:color w:val="000000"/>
        </w:rPr>
        <w:t>Dân tộc học, Khảo cổ học...)</w:t>
      </w:r>
      <w:r w:rsidR="00B00B4F">
        <w:rPr>
          <w:color w:val="000000"/>
        </w:rPr>
        <w:t>.</w:t>
      </w:r>
    </w:p>
    <w:p w:rsidR="00F2487F" w:rsidRDefault="00F2487F" w:rsidP="00F2487F">
      <w:pPr>
        <w:spacing w:before="120" w:line="276" w:lineRule="auto"/>
        <w:jc w:val="both"/>
        <w:rPr>
          <w:color w:val="000000"/>
        </w:rPr>
      </w:pPr>
      <w:r>
        <w:rPr>
          <w:color w:val="000000"/>
        </w:rPr>
        <w:t>- Có năng lực lý giải được bản chất</w:t>
      </w:r>
      <w:r w:rsidR="00D869F6">
        <w:rPr>
          <w:color w:val="000000"/>
        </w:rPr>
        <w:t>, đặc trưng</w:t>
      </w:r>
      <w:r>
        <w:rPr>
          <w:color w:val="000000"/>
        </w:rPr>
        <w:t xml:space="preserve"> của</w:t>
      </w:r>
      <w:r w:rsidR="00D869F6">
        <w:rPr>
          <w:color w:val="000000"/>
        </w:rPr>
        <w:t xml:space="preserve"> V</w:t>
      </w:r>
      <w:r>
        <w:rPr>
          <w:color w:val="000000"/>
        </w:rPr>
        <w:t>ăn hóa Việt Nam</w:t>
      </w:r>
      <w:r w:rsidR="00B00B4F">
        <w:rPr>
          <w:color w:val="000000"/>
        </w:rPr>
        <w:t>.</w:t>
      </w:r>
    </w:p>
    <w:p w:rsidR="00F2487F" w:rsidRPr="00B34225" w:rsidRDefault="00F2487F" w:rsidP="00F2487F">
      <w:pPr>
        <w:numPr>
          <w:ilvl w:val="1"/>
          <w:numId w:val="3"/>
        </w:numPr>
        <w:spacing w:before="120" w:line="360" w:lineRule="exact"/>
        <w:jc w:val="both"/>
        <w:rPr>
          <w:b/>
          <w:i/>
          <w:szCs w:val="28"/>
        </w:rPr>
      </w:pPr>
      <w:r w:rsidRPr="00B34225">
        <w:rPr>
          <w:b/>
          <w:i/>
          <w:szCs w:val="28"/>
        </w:rPr>
        <w:t>Thái độ</w:t>
      </w:r>
    </w:p>
    <w:p w:rsidR="00F2487F" w:rsidRDefault="00F2487F" w:rsidP="00F2487F">
      <w:pPr>
        <w:spacing w:before="120" w:line="360" w:lineRule="exact"/>
        <w:ind w:firstLine="720"/>
        <w:jc w:val="both"/>
        <w:rPr>
          <w:szCs w:val="28"/>
        </w:rPr>
      </w:pPr>
      <w:r w:rsidRPr="00B34225">
        <w:rPr>
          <w:szCs w:val="28"/>
        </w:rPr>
        <w:t>Có thái</w:t>
      </w:r>
      <w:r>
        <w:rPr>
          <w:szCs w:val="28"/>
        </w:rPr>
        <w:t xml:space="preserve"> độ trân trọng</w:t>
      </w:r>
      <w:r w:rsidR="00D869F6">
        <w:rPr>
          <w:szCs w:val="28"/>
        </w:rPr>
        <w:t xml:space="preserve"> tự hào về nền Văn hóa dân tộc, Có ý thức góp phần</w:t>
      </w:r>
      <w:r>
        <w:rPr>
          <w:szCs w:val="28"/>
        </w:rPr>
        <w:t xml:space="preserve"> </w:t>
      </w:r>
      <w:r w:rsidR="00D869F6">
        <w:rPr>
          <w:szCs w:val="28"/>
        </w:rPr>
        <w:t xml:space="preserve">giữ gìn và phát huy nét đẹp </w:t>
      </w:r>
      <w:r>
        <w:rPr>
          <w:szCs w:val="28"/>
        </w:rPr>
        <w:t>văn hóa Việt</w:t>
      </w:r>
      <w:r w:rsidR="00D869F6">
        <w:rPr>
          <w:szCs w:val="28"/>
        </w:rPr>
        <w:t xml:space="preserve"> Nam.</w:t>
      </w:r>
    </w:p>
    <w:p w:rsidR="00F2487F" w:rsidRDefault="00F2487F" w:rsidP="00F2487F">
      <w:pPr>
        <w:spacing w:before="120" w:after="60"/>
        <w:jc w:val="both"/>
        <w:rPr>
          <w:color w:val="000000"/>
        </w:rPr>
      </w:pPr>
      <w:r>
        <w:rPr>
          <w:b/>
          <w:color w:val="000000"/>
        </w:rPr>
        <w:t>6. Kế hoạch dạy học</w:t>
      </w:r>
      <w:r w:rsidRPr="002655A9">
        <w:rPr>
          <w:b/>
          <w:color w:val="000000"/>
        </w:rPr>
        <w:t>:</w:t>
      </w:r>
      <w:r>
        <w:rPr>
          <w:color w:val="000000"/>
        </w:rPr>
        <w:tab/>
      </w:r>
      <w:r>
        <w:rPr>
          <w:color w:val="000000"/>
        </w:rPr>
        <w:tab/>
      </w:r>
    </w:p>
    <w:p w:rsidR="00F2487F" w:rsidRDefault="00F2487F" w:rsidP="00F2487F">
      <w:pPr>
        <w:spacing w:before="120" w:after="60"/>
        <w:jc w:val="both"/>
        <w:rPr>
          <w:b/>
          <w:color w:val="000000"/>
        </w:rPr>
      </w:pPr>
      <w:r>
        <w:rPr>
          <w:b/>
          <w:color w:val="000000"/>
        </w:rPr>
        <w:t>6.1 Lý thuyết:</w:t>
      </w:r>
    </w:p>
    <w:tbl>
      <w:tblPr>
        <w:tblW w:w="1050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655"/>
        <w:gridCol w:w="3150"/>
        <w:gridCol w:w="2750"/>
        <w:gridCol w:w="540"/>
        <w:gridCol w:w="549"/>
        <w:gridCol w:w="1429"/>
        <w:gridCol w:w="1429"/>
      </w:tblGrid>
      <w:tr w:rsidR="00F2487F" w:rsidRPr="00EC1E9B" w:rsidTr="002943C1">
        <w:tc>
          <w:tcPr>
            <w:tcW w:w="655" w:type="dxa"/>
            <w:vMerge w:val="restart"/>
            <w:shd w:val="clear" w:color="auto" w:fill="auto"/>
          </w:tcPr>
          <w:p w:rsidR="00F2487F" w:rsidRPr="00EC1E9B" w:rsidRDefault="00F2487F" w:rsidP="002943C1">
            <w:pPr>
              <w:rPr>
                <w:i/>
              </w:rPr>
            </w:pPr>
            <w:r>
              <w:rPr>
                <w:i/>
              </w:rPr>
              <w:t>STT</w:t>
            </w:r>
          </w:p>
        </w:tc>
        <w:tc>
          <w:tcPr>
            <w:tcW w:w="3150" w:type="dxa"/>
            <w:vMerge w:val="restart"/>
            <w:shd w:val="clear" w:color="auto" w:fill="auto"/>
          </w:tcPr>
          <w:p w:rsidR="00F2487F" w:rsidRPr="00EC1E9B" w:rsidRDefault="00F2487F" w:rsidP="002943C1">
            <w:pPr>
              <w:jc w:val="center"/>
              <w:rPr>
                <w:i/>
              </w:rPr>
            </w:pPr>
            <w:r w:rsidRPr="00EC1E9B">
              <w:rPr>
                <w:i/>
              </w:rPr>
              <w:t>Chương/Chủ đề</w:t>
            </w:r>
          </w:p>
        </w:tc>
        <w:tc>
          <w:tcPr>
            <w:tcW w:w="2750" w:type="dxa"/>
            <w:vMerge w:val="restart"/>
            <w:shd w:val="clear" w:color="auto" w:fill="auto"/>
          </w:tcPr>
          <w:p w:rsidR="00F2487F" w:rsidRPr="00EC1E9B" w:rsidRDefault="00F2487F" w:rsidP="002943C1">
            <w:pPr>
              <w:jc w:val="center"/>
              <w:rPr>
                <w:i/>
              </w:rPr>
            </w:pPr>
            <w:r w:rsidRPr="00EC1E9B">
              <w:rPr>
                <w:i/>
              </w:rPr>
              <w:t>Nhằm đạt KQHT</w:t>
            </w:r>
          </w:p>
        </w:tc>
        <w:tc>
          <w:tcPr>
            <w:tcW w:w="1089" w:type="dxa"/>
            <w:gridSpan w:val="2"/>
            <w:shd w:val="clear" w:color="auto" w:fill="auto"/>
          </w:tcPr>
          <w:p w:rsidR="00F2487F" w:rsidRPr="00EC1E9B" w:rsidRDefault="00F2487F" w:rsidP="002943C1">
            <w:pPr>
              <w:jc w:val="center"/>
              <w:rPr>
                <w:i/>
              </w:rPr>
            </w:pPr>
            <w:r w:rsidRPr="00EC1E9B">
              <w:rPr>
                <w:i/>
              </w:rPr>
              <w:t>Số tiết</w:t>
            </w:r>
          </w:p>
        </w:tc>
        <w:tc>
          <w:tcPr>
            <w:tcW w:w="1429" w:type="dxa"/>
            <w:vMerge w:val="restart"/>
            <w:vAlign w:val="center"/>
          </w:tcPr>
          <w:p w:rsidR="00F2487F" w:rsidRPr="00764410" w:rsidRDefault="00F2487F" w:rsidP="002943C1">
            <w:pPr>
              <w:jc w:val="center"/>
              <w:rPr>
                <w:i/>
                <w:color w:val="000000"/>
              </w:rPr>
            </w:pPr>
            <w:r w:rsidRPr="00764410">
              <w:rPr>
                <w:i/>
                <w:color w:val="000000"/>
              </w:rPr>
              <w:t>Phương pháp</w:t>
            </w:r>
            <w:r>
              <w:rPr>
                <w:i/>
                <w:color w:val="000000"/>
              </w:rPr>
              <w:br/>
            </w:r>
            <w:r w:rsidRPr="00764410">
              <w:rPr>
                <w:i/>
                <w:color w:val="000000"/>
              </w:rPr>
              <w:t>dạy – học</w:t>
            </w:r>
          </w:p>
        </w:tc>
        <w:tc>
          <w:tcPr>
            <w:tcW w:w="1429" w:type="dxa"/>
            <w:vMerge w:val="restart"/>
            <w:vAlign w:val="center"/>
          </w:tcPr>
          <w:p w:rsidR="00F2487F" w:rsidRPr="00764410" w:rsidRDefault="00F2487F" w:rsidP="002943C1">
            <w:pPr>
              <w:jc w:val="center"/>
              <w:rPr>
                <w:i/>
                <w:color w:val="000000"/>
              </w:rPr>
            </w:pPr>
            <w:r>
              <w:rPr>
                <w:i/>
                <w:color w:val="000000"/>
              </w:rPr>
              <w:t>Chuẩn bị của người học</w:t>
            </w:r>
          </w:p>
        </w:tc>
      </w:tr>
      <w:tr w:rsidR="00F2487F" w:rsidRPr="00EC1E9B" w:rsidTr="002943C1">
        <w:tc>
          <w:tcPr>
            <w:tcW w:w="655" w:type="dxa"/>
            <w:vMerge/>
            <w:shd w:val="clear" w:color="auto" w:fill="auto"/>
          </w:tcPr>
          <w:p w:rsidR="00F2487F" w:rsidRPr="00EC1E9B" w:rsidRDefault="00F2487F" w:rsidP="002943C1">
            <w:pPr>
              <w:jc w:val="center"/>
              <w:rPr>
                <w:i/>
              </w:rPr>
            </w:pPr>
          </w:p>
        </w:tc>
        <w:tc>
          <w:tcPr>
            <w:tcW w:w="3150" w:type="dxa"/>
            <w:vMerge/>
            <w:shd w:val="clear" w:color="auto" w:fill="auto"/>
          </w:tcPr>
          <w:p w:rsidR="00F2487F" w:rsidRPr="00EC1E9B" w:rsidRDefault="00F2487F" w:rsidP="002943C1">
            <w:pPr>
              <w:jc w:val="center"/>
              <w:rPr>
                <w:i/>
              </w:rPr>
            </w:pPr>
          </w:p>
        </w:tc>
        <w:tc>
          <w:tcPr>
            <w:tcW w:w="2750" w:type="dxa"/>
            <w:vMerge/>
            <w:shd w:val="clear" w:color="auto" w:fill="auto"/>
          </w:tcPr>
          <w:p w:rsidR="00F2487F" w:rsidRPr="00EC1E9B" w:rsidRDefault="00F2487F" w:rsidP="002943C1">
            <w:pPr>
              <w:jc w:val="center"/>
              <w:rPr>
                <w:i/>
              </w:rPr>
            </w:pPr>
          </w:p>
        </w:tc>
        <w:tc>
          <w:tcPr>
            <w:tcW w:w="540" w:type="dxa"/>
            <w:shd w:val="clear" w:color="auto" w:fill="auto"/>
          </w:tcPr>
          <w:p w:rsidR="00F2487F" w:rsidRPr="00EC1E9B" w:rsidRDefault="00F2487F" w:rsidP="002943C1">
            <w:pPr>
              <w:jc w:val="center"/>
              <w:rPr>
                <w:i/>
              </w:rPr>
            </w:pPr>
            <w:r w:rsidRPr="00EC1E9B">
              <w:rPr>
                <w:i/>
              </w:rPr>
              <w:t>LT</w:t>
            </w:r>
          </w:p>
        </w:tc>
        <w:tc>
          <w:tcPr>
            <w:tcW w:w="549" w:type="dxa"/>
            <w:shd w:val="clear" w:color="auto" w:fill="auto"/>
          </w:tcPr>
          <w:p w:rsidR="00F2487F" w:rsidRPr="00EC1E9B" w:rsidRDefault="00F2487F" w:rsidP="002943C1">
            <w:pPr>
              <w:jc w:val="center"/>
              <w:rPr>
                <w:i/>
              </w:rPr>
            </w:pPr>
            <w:r w:rsidRPr="00EC1E9B">
              <w:rPr>
                <w:i/>
              </w:rPr>
              <w:t>TH</w:t>
            </w:r>
          </w:p>
        </w:tc>
        <w:tc>
          <w:tcPr>
            <w:tcW w:w="1429" w:type="dxa"/>
            <w:vMerge/>
          </w:tcPr>
          <w:p w:rsidR="00F2487F" w:rsidRPr="00EC1E9B" w:rsidRDefault="00F2487F" w:rsidP="002943C1">
            <w:pPr>
              <w:jc w:val="center"/>
              <w:rPr>
                <w:i/>
              </w:rPr>
            </w:pPr>
          </w:p>
        </w:tc>
        <w:tc>
          <w:tcPr>
            <w:tcW w:w="1429" w:type="dxa"/>
            <w:vMerge/>
          </w:tcPr>
          <w:p w:rsidR="00F2487F" w:rsidRPr="00EC1E9B" w:rsidRDefault="00F2487F" w:rsidP="002943C1">
            <w:pPr>
              <w:jc w:val="center"/>
              <w:rPr>
                <w:i/>
              </w:rPr>
            </w:pPr>
          </w:p>
        </w:tc>
      </w:tr>
      <w:tr w:rsidR="00F2487F" w:rsidRPr="00EC1E9B" w:rsidTr="002943C1">
        <w:tc>
          <w:tcPr>
            <w:tcW w:w="655" w:type="dxa"/>
            <w:tcBorders>
              <w:bottom w:val="single" w:sz="4" w:space="0" w:color="auto"/>
            </w:tcBorders>
            <w:shd w:val="clear" w:color="auto" w:fill="auto"/>
          </w:tcPr>
          <w:p w:rsidR="00F2487F" w:rsidRPr="00EC1E9B" w:rsidRDefault="00F2487F" w:rsidP="002943C1">
            <w:pPr>
              <w:jc w:val="center"/>
              <w:rPr>
                <w:b/>
              </w:rPr>
            </w:pPr>
            <w:r w:rsidRPr="00EC1E9B">
              <w:rPr>
                <w:b/>
              </w:rPr>
              <w:t>1</w:t>
            </w:r>
          </w:p>
        </w:tc>
        <w:tc>
          <w:tcPr>
            <w:tcW w:w="3150" w:type="dxa"/>
            <w:tcBorders>
              <w:bottom w:val="single" w:sz="4" w:space="0" w:color="auto"/>
            </w:tcBorders>
            <w:shd w:val="clear" w:color="auto" w:fill="auto"/>
          </w:tcPr>
          <w:p w:rsidR="00F2487F" w:rsidRPr="00BD420A" w:rsidRDefault="00F2487F" w:rsidP="002943C1">
            <w:pPr>
              <w:tabs>
                <w:tab w:val="left" w:pos="196"/>
              </w:tabs>
              <w:spacing w:line="276" w:lineRule="auto"/>
              <w:rPr>
                <w:b/>
                <w:color w:val="000000"/>
              </w:rPr>
            </w:pPr>
            <w:r w:rsidRPr="00BD420A">
              <w:rPr>
                <w:b/>
                <w:color w:val="000000"/>
              </w:rPr>
              <w:t>Những vấn đề chung về văn hoá</w:t>
            </w:r>
            <w:r w:rsidR="00D869F6">
              <w:rPr>
                <w:b/>
                <w:color w:val="000000"/>
              </w:rPr>
              <w:t xml:space="preserve"> và Văn hóa </w:t>
            </w:r>
            <w:r w:rsidRPr="00BD420A">
              <w:rPr>
                <w:b/>
                <w:color w:val="000000"/>
              </w:rPr>
              <w:t>Việt Nam</w:t>
            </w:r>
            <w:r>
              <w:rPr>
                <w:b/>
                <w:color w:val="000000"/>
              </w:rPr>
              <w:t xml:space="preserve"> (VHVN)</w:t>
            </w:r>
          </w:p>
          <w:p w:rsidR="00F2487F" w:rsidRPr="00EC1E9B" w:rsidRDefault="00F2487F" w:rsidP="002943C1">
            <w:pPr>
              <w:rPr>
                <w:b/>
              </w:rPr>
            </w:pPr>
          </w:p>
        </w:tc>
        <w:tc>
          <w:tcPr>
            <w:tcW w:w="2750" w:type="dxa"/>
            <w:tcBorders>
              <w:bottom w:val="single" w:sz="4" w:space="0" w:color="auto"/>
            </w:tcBorders>
            <w:shd w:val="clear" w:color="auto" w:fill="auto"/>
          </w:tcPr>
          <w:p w:rsidR="00F2487F" w:rsidRPr="00EC1E9B" w:rsidRDefault="00F2487F" w:rsidP="002943C1"/>
        </w:tc>
        <w:tc>
          <w:tcPr>
            <w:tcW w:w="540" w:type="dxa"/>
            <w:tcBorders>
              <w:bottom w:val="single" w:sz="4" w:space="0" w:color="auto"/>
            </w:tcBorders>
            <w:shd w:val="clear" w:color="auto" w:fill="auto"/>
          </w:tcPr>
          <w:p w:rsidR="00F2487F" w:rsidRPr="00EC1E9B" w:rsidRDefault="00F2487F" w:rsidP="002943C1">
            <w:pPr>
              <w:spacing w:before="60"/>
              <w:jc w:val="center"/>
            </w:pPr>
            <w:r w:rsidRPr="00EC1E9B">
              <w:t>3</w:t>
            </w:r>
          </w:p>
        </w:tc>
        <w:tc>
          <w:tcPr>
            <w:tcW w:w="549" w:type="dxa"/>
            <w:tcBorders>
              <w:bottom w:val="single" w:sz="4" w:space="0" w:color="auto"/>
            </w:tcBorders>
            <w:shd w:val="clear" w:color="auto" w:fill="auto"/>
          </w:tcPr>
          <w:p w:rsidR="00F2487F" w:rsidRPr="00EC1E9B" w:rsidRDefault="00F2487F" w:rsidP="002943C1">
            <w:pPr>
              <w:spacing w:before="60"/>
              <w:jc w:val="center"/>
            </w:pPr>
            <w:r w:rsidRPr="00EC1E9B">
              <w:t>2</w:t>
            </w:r>
          </w:p>
        </w:tc>
        <w:tc>
          <w:tcPr>
            <w:tcW w:w="1429" w:type="dxa"/>
          </w:tcPr>
          <w:p w:rsidR="00F2487F" w:rsidRPr="00EC1E9B" w:rsidRDefault="00F2487F" w:rsidP="002943C1">
            <w:pPr>
              <w:spacing w:before="60"/>
              <w:jc w:val="center"/>
            </w:pPr>
          </w:p>
        </w:tc>
        <w:tc>
          <w:tcPr>
            <w:tcW w:w="1429" w:type="dxa"/>
          </w:tcPr>
          <w:p w:rsidR="00F2487F" w:rsidRPr="00EC1E9B" w:rsidRDefault="00F2487F" w:rsidP="002943C1">
            <w:pPr>
              <w:spacing w:before="60"/>
              <w:jc w:val="center"/>
            </w:pPr>
          </w:p>
        </w:tc>
      </w:tr>
      <w:tr w:rsidR="00F2487F" w:rsidRPr="00EC1E9B" w:rsidTr="002943C1">
        <w:tc>
          <w:tcPr>
            <w:tcW w:w="655" w:type="dxa"/>
            <w:tcBorders>
              <w:bottom w:val="nil"/>
            </w:tcBorders>
            <w:shd w:val="clear" w:color="auto" w:fill="auto"/>
          </w:tcPr>
          <w:p w:rsidR="00F2487F" w:rsidRDefault="00F2487F" w:rsidP="002943C1">
            <w:pPr>
              <w:spacing w:line="276" w:lineRule="auto"/>
              <w:jc w:val="center"/>
              <w:rPr>
                <w:color w:val="000000"/>
              </w:rPr>
            </w:pPr>
            <w:r w:rsidRPr="00C03A30">
              <w:rPr>
                <w:color w:val="000000"/>
              </w:rPr>
              <w:t>1.1</w:t>
            </w:r>
          </w:p>
          <w:p w:rsidR="00F2487F" w:rsidRDefault="00F2487F" w:rsidP="002943C1">
            <w:pPr>
              <w:spacing w:line="276" w:lineRule="auto"/>
              <w:jc w:val="center"/>
              <w:rPr>
                <w:color w:val="000000"/>
              </w:rPr>
            </w:pPr>
          </w:p>
          <w:p w:rsidR="00F2487F" w:rsidRDefault="00F2487F" w:rsidP="002943C1">
            <w:pPr>
              <w:spacing w:line="276" w:lineRule="auto"/>
              <w:jc w:val="center"/>
              <w:rPr>
                <w:color w:val="000000"/>
              </w:rPr>
            </w:pPr>
          </w:p>
          <w:p w:rsidR="00F2487F" w:rsidRDefault="00F2487F" w:rsidP="002943C1">
            <w:pPr>
              <w:spacing w:line="276" w:lineRule="auto"/>
              <w:jc w:val="center"/>
              <w:rPr>
                <w:color w:val="000000"/>
              </w:rPr>
            </w:pPr>
          </w:p>
          <w:p w:rsidR="00D869F6" w:rsidRDefault="00D869F6" w:rsidP="002943C1">
            <w:pPr>
              <w:spacing w:line="276" w:lineRule="auto"/>
              <w:jc w:val="center"/>
              <w:rPr>
                <w:color w:val="000000"/>
              </w:rPr>
            </w:pPr>
          </w:p>
          <w:p w:rsidR="00D869F6" w:rsidRDefault="00D869F6" w:rsidP="002943C1">
            <w:pPr>
              <w:spacing w:line="276" w:lineRule="auto"/>
              <w:jc w:val="center"/>
              <w:rPr>
                <w:color w:val="000000"/>
              </w:rPr>
            </w:pPr>
          </w:p>
          <w:p w:rsidR="00F2487F" w:rsidRDefault="00F2487F" w:rsidP="002943C1">
            <w:pPr>
              <w:spacing w:line="276" w:lineRule="auto"/>
              <w:jc w:val="center"/>
              <w:rPr>
                <w:color w:val="000000"/>
              </w:rPr>
            </w:pPr>
            <w:r>
              <w:rPr>
                <w:color w:val="000000"/>
              </w:rPr>
              <w:t xml:space="preserve">1.2 </w:t>
            </w:r>
          </w:p>
          <w:p w:rsidR="00F2487F" w:rsidRDefault="00F2487F" w:rsidP="002943C1">
            <w:pPr>
              <w:spacing w:line="276" w:lineRule="auto"/>
              <w:jc w:val="center"/>
              <w:rPr>
                <w:color w:val="000000"/>
              </w:rPr>
            </w:pPr>
          </w:p>
          <w:p w:rsidR="00F2487F" w:rsidRPr="00C03A30" w:rsidRDefault="00F2487F" w:rsidP="002943C1">
            <w:pPr>
              <w:spacing w:line="276" w:lineRule="auto"/>
              <w:jc w:val="center"/>
              <w:rPr>
                <w:color w:val="000000"/>
              </w:rPr>
            </w:pPr>
          </w:p>
          <w:p w:rsidR="00F2487F" w:rsidRPr="00EC1E9B" w:rsidRDefault="00F2487F" w:rsidP="002943C1">
            <w:pPr>
              <w:jc w:val="center"/>
              <w:rPr>
                <w:b/>
              </w:rPr>
            </w:pPr>
            <w:r>
              <w:rPr>
                <w:color w:val="000000"/>
              </w:rPr>
              <w:t>1.2</w:t>
            </w:r>
          </w:p>
        </w:tc>
        <w:tc>
          <w:tcPr>
            <w:tcW w:w="3150" w:type="dxa"/>
            <w:tcBorders>
              <w:bottom w:val="nil"/>
            </w:tcBorders>
            <w:shd w:val="clear" w:color="auto" w:fill="auto"/>
          </w:tcPr>
          <w:p w:rsidR="00F2487F" w:rsidRDefault="00F2487F" w:rsidP="002943C1">
            <w:pPr>
              <w:tabs>
                <w:tab w:val="left" w:pos="196"/>
              </w:tabs>
              <w:spacing w:line="276" w:lineRule="auto"/>
            </w:pPr>
            <w:r>
              <w:t>Khái niệm văn hoá</w:t>
            </w:r>
          </w:p>
          <w:p w:rsidR="00F2487F" w:rsidRDefault="00F2487F" w:rsidP="002943C1">
            <w:pPr>
              <w:tabs>
                <w:tab w:val="left" w:pos="196"/>
              </w:tabs>
              <w:spacing w:line="276" w:lineRule="auto"/>
            </w:pPr>
          </w:p>
          <w:p w:rsidR="00F2487F" w:rsidRPr="00CD73A4" w:rsidRDefault="00F2487F" w:rsidP="002943C1">
            <w:pPr>
              <w:tabs>
                <w:tab w:val="left" w:pos="196"/>
              </w:tabs>
              <w:spacing w:line="276" w:lineRule="auto"/>
            </w:pPr>
          </w:p>
          <w:p w:rsidR="00F2487F" w:rsidRDefault="00F2487F" w:rsidP="002943C1">
            <w:pPr>
              <w:tabs>
                <w:tab w:val="left" w:pos="196"/>
              </w:tabs>
              <w:spacing w:line="276" w:lineRule="auto"/>
            </w:pPr>
          </w:p>
          <w:p w:rsidR="00D869F6" w:rsidRDefault="00D869F6" w:rsidP="002943C1">
            <w:pPr>
              <w:tabs>
                <w:tab w:val="left" w:pos="196"/>
              </w:tabs>
              <w:spacing w:line="276" w:lineRule="auto"/>
            </w:pPr>
          </w:p>
          <w:p w:rsidR="00D869F6" w:rsidRDefault="00D869F6" w:rsidP="002943C1">
            <w:pPr>
              <w:tabs>
                <w:tab w:val="left" w:pos="196"/>
              </w:tabs>
              <w:spacing w:line="276" w:lineRule="auto"/>
            </w:pPr>
          </w:p>
          <w:p w:rsidR="00F2487F" w:rsidRPr="00CD73A4" w:rsidRDefault="00F2487F" w:rsidP="002943C1">
            <w:pPr>
              <w:tabs>
                <w:tab w:val="left" w:pos="196"/>
              </w:tabs>
              <w:spacing w:line="276" w:lineRule="auto"/>
            </w:pPr>
            <w:r>
              <w:t xml:space="preserve">Cấu trúc hệ thống văn hoá Việt </w:t>
            </w:r>
            <w:smartTag w:uri="urn:schemas-microsoft-com:office:smarttags" w:element="country-region">
              <w:smartTag w:uri="urn:schemas-microsoft-com:office:smarttags" w:element="place">
                <w:r>
                  <w:t>Nam</w:t>
                </w:r>
              </w:smartTag>
            </w:smartTag>
          </w:p>
          <w:p w:rsidR="00F2487F" w:rsidRDefault="00F2487F" w:rsidP="002943C1">
            <w:pPr>
              <w:tabs>
                <w:tab w:val="left" w:pos="196"/>
              </w:tabs>
              <w:spacing w:line="276" w:lineRule="auto"/>
            </w:pPr>
          </w:p>
          <w:p w:rsidR="00F2487F" w:rsidRDefault="00F2487F" w:rsidP="002943C1">
            <w:pPr>
              <w:tabs>
                <w:tab w:val="left" w:pos="196"/>
              </w:tabs>
              <w:spacing w:line="276" w:lineRule="auto"/>
            </w:pPr>
            <w:r>
              <w:t xml:space="preserve">Định vị văn hoá Việt </w:t>
            </w:r>
            <w:smartTag w:uri="urn:schemas-microsoft-com:office:smarttags" w:element="country-region">
              <w:smartTag w:uri="urn:schemas-microsoft-com:office:smarttags" w:element="place">
                <w:r>
                  <w:t>Nam</w:t>
                </w:r>
              </w:smartTag>
            </w:smartTag>
          </w:p>
          <w:p w:rsidR="00F2487F" w:rsidRPr="00EC1E9B" w:rsidRDefault="00F2487F" w:rsidP="002943C1">
            <w:pPr>
              <w:rPr>
                <w:b/>
              </w:rPr>
            </w:pPr>
          </w:p>
        </w:tc>
        <w:tc>
          <w:tcPr>
            <w:tcW w:w="2750" w:type="dxa"/>
            <w:tcBorders>
              <w:bottom w:val="nil"/>
            </w:tcBorders>
            <w:shd w:val="clear" w:color="auto" w:fill="auto"/>
          </w:tcPr>
          <w:p w:rsidR="00F2487F" w:rsidRPr="00A00088" w:rsidRDefault="00F2487F" w:rsidP="002943C1">
            <w:pPr>
              <w:numPr>
                <w:ilvl w:val="0"/>
                <w:numId w:val="1"/>
              </w:numPr>
              <w:tabs>
                <w:tab w:val="left" w:pos="166"/>
              </w:tabs>
              <w:spacing w:line="276" w:lineRule="auto"/>
              <w:ind w:left="0" w:firstLine="0"/>
              <w:jc w:val="both"/>
            </w:pPr>
            <w:r>
              <w:rPr>
                <w:color w:val="000000"/>
              </w:rPr>
              <w:t xml:space="preserve">Hiểu được khái niệm văn hoá; đặc trưng, chức năng của văn hoá, phân biệt một số khái niệm: văn vật, văn hoá, văn hiến, văn minh. </w:t>
            </w:r>
          </w:p>
          <w:p w:rsidR="00F2487F" w:rsidRDefault="00F2487F" w:rsidP="002943C1">
            <w:pPr>
              <w:numPr>
                <w:ilvl w:val="0"/>
                <w:numId w:val="1"/>
              </w:numPr>
              <w:tabs>
                <w:tab w:val="left" w:pos="166"/>
              </w:tabs>
              <w:spacing w:line="276" w:lineRule="auto"/>
              <w:ind w:left="0" w:firstLine="0"/>
              <w:jc w:val="both"/>
            </w:pPr>
            <w:r>
              <w:rPr>
                <w:color w:val="000000"/>
              </w:rPr>
              <w:t>Nắm được</w:t>
            </w:r>
            <w:r w:rsidR="00DA69C0">
              <w:rPr>
                <w:color w:val="000000"/>
              </w:rPr>
              <w:t xml:space="preserve"> cấu trúc</w:t>
            </w:r>
            <w:r>
              <w:rPr>
                <w:color w:val="000000"/>
              </w:rPr>
              <w:t xml:space="preserve"> hệ</w:t>
            </w:r>
            <w:r w:rsidR="00D869F6">
              <w:rPr>
                <w:color w:val="000000"/>
              </w:rPr>
              <w:t xml:space="preserve"> thống VHVN bao gồm: VH nhận thức, VH tổ chức đời sống</w:t>
            </w:r>
            <w:r>
              <w:rPr>
                <w:color w:val="000000"/>
              </w:rPr>
              <w:t>, VH ứng xử với môi trường xã hội.</w:t>
            </w:r>
          </w:p>
          <w:p w:rsidR="00F2487F" w:rsidRPr="00EC1E9B" w:rsidRDefault="00D869F6" w:rsidP="004C3ACE">
            <w:r>
              <w:t>-</w:t>
            </w:r>
            <w:r w:rsidR="004C3ACE">
              <w:t xml:space="preserve"> </w:t>
            </w:r>
            <w:r>
              <w:t xml:space="preserve">Phân biệt </w:t>
            </w:r>
            <w:r w:rsidR="00F2487F">
              <w:t>văn hoá gốc nông nghiệp</w:t>
            </w:r>
            <w:r>
              <w:t xml:space="preserve"> – du mục</w:t>
            </w:r>
            <w:r w:rsidR="00F2487F">
              <w:t xml:space="preserve">; </w:t>
            </w:r>
            <w:r w:rsidR="004C3ACE">
              <w:t>Đ</w:t>
            </w:r>
            <w:r>
              <w:t xml:space="preserve">ịnh vị loại hình, chủ thể </w:t>
            </w:r>
            <w:r w:rsidR="004C3ACE">
              <w:t xml:space="preserve"> thời gian, Địa lí &amp;</w:t>
            </w:r>
            <w:r w:rsidR="00F2487F">
              <w:t xml:space="preserve"> không gian VHVN. </w:t>
            </w:r>
          </w:p>
        </w:tc>
        <w:tc>
          <w:tcPr>
            <w:tcW w:w="540" w:type="dxa"/>
            <w:tcBorders>
              <w:bottom w:val="nil"/>
            </w:tcBorders>
            <w:shd w:val="clear" w:color="auto" w:fill="auto"/>
          </w:tcPr>
          <w:p w:rsidR="00F2487F" w:rsidRPr="00EC1E9B" w:rsidRDefault="00F2487F" w:rsidP="002943C1">
            <w:pPr>
              <w:spacing w:before="60"/>
              <w:jc w:val="center"/>
            </w:pPr>
          </w:p>
        </w:tc>
        <w:tc>
          <w:tcPr>
            <w:tcW w:w="549" w:type="dxa"/>
            <w:tcBorders>
              <w:bottom w:val="nil"/>
            </w:tcBorders>
            <w:shd w:val="clear" w:color="auto" w:fill="auto"/>
          </w:tcPr>
          <w:p w:rsidR="00F2487F" w:rsidRPr="00EC1E9B" w:rsidRDefault="00F2487F" w:rsidP="002943C1">
            <w:pPr>
              <w:spacing w:before="60"/>
              <w:jc w:val="center"/>
            </w:pPr>
          </w:p>
        </w:tc>
        <w:tc>
          <w:tcPr>
            <w:tcW w:w="1429" w:type="dxa"/>
          </w:tcPr>
          <w:p w:rsidR="00F2487F" w:rsidRPr="00EC1E9B" w:rsidRDefault="00F2487F" w:rsidP="00D869F6">
            <w:pPr>
              <w:spacing w:before="60"/>
            </w:pPr>
            <w:r>
              <w:rPr>
                <w:color w:val="000000"/>
              </w:rPr>
              <w:t xml:space="preserve">Thuyết giảng </w:t>
            </w:r>
            <w:r w:rsidR="00D869F6">
              <w:rPr>
                <w:color w:val="000000"/>
              </w:rPr>
              <w:t>–</w:t>
            </w:r>
            <w:r>
              <w:rPr>
                <w:color w:val="000000"/>
              </w:rPr>
              <w:t xml:space="preserve"> </w:t>
            </w:r>
            <w:r w:rsidR="00D869F6">
              <w:rPr>
                <w:color w:val="000000"/>
              </w:rPr>
              <w:t>Phát vấn</w:t>
            </w:r>
            <w:r w:rsidR="004C3ACE">
              <w:rPr>
                <w:color w:val="000000"/>
              </w:rPr>
              <w:t xml:space="preserve"> </w:t>
            </w:r>
          </w:p>
        </w:tc>
        <w:tc>
          <w:tcPr>
            <w:tcW w:w="1429" w:type="dxa"/>
          </w:tcPr>
          <w:p w:rsidR="00F2487F" w:rsidRPr="00EC1E9B" w:rsidRDefault="00F2487F" w:rsidP="00D869F6">
            <w:pPr>
              <w:spacing w:before="60"/>
            </w:pPr>
            <w:r w:rsidRPr="00B67BA3">
              <w:t>Nghiên cứu tài liệu, chuẩn bị câu hỏi, tình huống có liên quan đến bài học</w:t>
            </w:r>
          </w:p>
        </w:tc>
      </w:tr>
      <w:tr w:rsidR="00F2487F" w:rsidRPr="00EC1E9B" w:rsidTr="002943C1">
        <w:tc>
          <w:tcPr>
            <w:tcW w:w="655" w:type="dxa"/>
            <w:tcBorders>
              <w:bottom w:val="single" w:sz="4" w:space="0" w:color="auto"/>
            </w:tcBorders>
            <w:shd w:val="clear" w:color="auto" w:fill="auto"/>
          </w:tcPr>
          <w:p w:rsidR="00F2487F" w:rsidRPr="00EC1E9B" w:rsidRDefault="00F2487F" w:rsidP="002943C1">
            <w:pPr>
              <w:spacing w:before="60"/>
              <w:jc w:val="center"/>
              <w:rPr>
                <w:b/>
              </w:rPr>
            </w:pPr>
            <w:r w:rsidRPr="00EC1E9B">
              <w:rPr>
                <w:b/>
              </w:rPr>
              <w:t>2</w:t>
            </w:r>
          </w:p>
        </w:tc>
        <w:tc>
          <w:tcPr>
            <w:tcW w:w="3150" w:type="dxa"/>
            <w:tcBorders>
              <w:bottom w:val="single" w:sz="4" w:space="0" w:color="auto"/>
            </w:tcBorders>
            <w:shd w:val="clear" w:color="auto" w:fill="auto"/>
          </w:tcPr>
          <w:p w:rsidR="00F2487F" w:rsidRPr="00EC1E9B" w:rsidRDefault="00F2487F" w:rsidP="002943C1">
            <w:pPr>
              <w:spacing w:before="60"/>
              <w:rPr>
                <w:b/>
              </w:rPr>
            </w:pPr>
            <w:r w:rsidRPr="00BD420A">
              <w:rPr>
                <w:b/>
                <w:color w:val="000000"/>
              </w:rPr>
              <w:t>Diễn trình và phân vùng văn hoá Việt Nam</w:t>
            </w:r>
          </w:p>
        </w:tc>
        <w:tc>
          <w:tcPr>
            <w:tcW w:w="2750" w:type="dxa"/>
            <w:tcBorders>
              <w:bottom w:val="single" w:sz="4" w:space="0" w:color="auto"/>
            </w:tcBorders>
            <w:shd w:val="clear" w:color="auto" w:fill="auto"/>
          </w:tcPr>
          <w:p w:rsidR="00F2487F" w:rsidRPr="00EC1E9B" w:rsidRDefault="00F2487F" w:rsidP="002943C1">
            <w:pPr>
              <w:spacing w:before="60"/>
              <w:jc w:val="center"/>
            </w:pPr>
          </w:p>
        </w:tc>
        <w:tc>
          <w:tcPr>
            <w:tcW w:w="540" w:type="dxa"/>
            <w:tcBorders>
              <w:bottom w:val="single" w:sz="4" w:space="0" w:color="auto"/>
            </w:tcBorders>
            <w:shd w:val="clear" w:color="auto" w:fill="auto"/>
          </w:tcPr>
          <w:p w:rsidR="00F2487F" w:rsidRPr="00EC1E9B" w:rsidRDefault="00F2487F" w:rsidP="002943C1">
            <w:pPr>
              <w:spacing w:before="60"/>
              <w:jc w:val="center"/>
            </w:pPr>
            <w:r w:rsidRPr="00EC1E9B">
              <w:t>2</w:t>
            </w:r>
          </w:p>
        </w:tc>
        <w:tc>
          <w:tcPr>
            <w:tcW w:w="549" w:type="dxa"/>
            <w:tcBorders>
              <w:bottom w:val="single" w:sz="4" w:space="0" w:color="auto"/>
            </w:tcBorders>
            <w:shd w:val="clear" w:color="auto" w:fill="auto"/>
          </w:tcPr>
          <w:p w:rsidR="00F2487F" w:rsidRPr="00EC1E9B" w:rsidRDefault="00F2487F" w:rsidP="002943C1">
            <w:pPr>
              <w:spacing w:before="60"/>
              <w:jc w:val="center"/>
            </w:pPr>
            <w:r w:rsidRPr="00EC1E9B">
              <w:t>3</w:t>
            </w:r>
          </w:p>
        </w:tc>
        <w:tc>
          <w:tcPr>
            <w:tcW w:w="1429" w:type="dxa"/>
          </w:tcPr>
          <w:p w:rsidR="00F2487F" w:rsidRPr="00EC1E9B" w:rsidRDefault="00F2487F" w:rsidP="002943C1">
            <w:pPr>
              <w:spacing w:before="60"/>
              <w:jc w:val="center"/>
            </w:pPr>
          </w:p>
        </w:tc>
        <w:tc>
          <w:tcPr>
            <w:tcW w:w="1429" w:type="dxa"/>
          </w:tcPr>
          <w:p w:rsidR="00F2487F" w:rsidRPr="00EC1E9B" w:rsidRDefault="00F2487F" w:rsidP="002943C1">
            <w:pPr>
              <w:spacing w:before="60"/>
              <w:jc w:val="center"/>
            </w:pPr>
          </w:p>
        </w:tc>
      </w:tr>
      <w:tr w:rsidR="00F2487F" w:rsidRPr="00EC1E9B" w:rsidTr="002943C1">
        <w:tc>
          <w:tcPr>
            <w:tcW w:w="655" w:type="dxa"/>
            <w:tcBorders>
              <w:bottom w:val="nil"/>
            </w:tcBorders>
            <w:shd w:val="clear" w:color="auto" w:fill="auto"/>
          </w:tcPr>
          <w:p w:rsidR="00F2487F" w:rsidRPr="00C03A30" w:rsidRDefault="00F2487F" w:rsidP="002943C1">
            <w:pPr>
              <w:spacing w:line="276" w:lineRule="auto"/>
              <w:jc w:val="center"/>
              <w:rPr>
                <w:color w:val="000000"/>
              </w:rPr>
            </w:pPr>
            <w:r w:rsidRPr="00C03A30">
              <w:rPr>
                <w:color w:val="000000"/>
              </w:rPr>
              <w:t>2.1</w:t>
            </w:r>
          </w:p>
          <w:p w:rsidR="00F2487F" w:rsidRDefault="00F2487F" w:rsidP="002943C1">
            <w:pPr>
              <w:spacing w:line="276" w:lineRule="auto"/>
              <w:jc w:val="center"/>
              <w:rPr>
                <w:color w:val="000000"/>
              </w:rPr>
            </w:pPr>
          </w:p>
          <w:p w:rsidR="00F2487F" w:rsidRDefault="00F2487F" w:rsidP="002943C1">
            <w:pPr>
              <w:spacing w:line="276" w:lineRule="auto"/>
              <w:jc w:val="center"/>
              <w:rPr>
                <w:color w:val="000000"/>
              </w:rPr>
            </w:pPr>
          </w:p>
          <w:p w:rsidR="004C3ACE" w:rsidRDefault="004C3ACE" w:rsidP="002943C1">
            <w:pPr>
              <w:spacing w:before="60"/>
              <w:jc w:val="center"/>
              <w:rPr>
                <w:color w:val="000000"/>
              </w:rPr>
            </w:pPr>
          </w:p>
          <w:p w:rsidR="00DA69C0" w:rsidRDefault="00DA69C0" w:rsidP="002943C1">
            <w:pPr>
              <w:spacing w:before="60"/>
              <w:jc w:val="center"/>
              <w:rPr>
                <w:color w:val="000000"/>
              </w:rPr>
            </w:pPr>
          </w:p>
          <w:p w:rsidR="00F2487F" w:rsidRPr="00EC1E9B" w:rsidRDefault="00F2487F" w:rsidP="002943C1">
            <w:pPr>
              <w:spacing w:before="60"/>
              <w:jc w:val="center"/>
              <w:rPr>
                <w:b/>
              </w:rPr>
            </w:pPr>
            <w:r>
              <w:rPr>
                <w:color w:val="000000"/>
              </w:rPr>
              <w:t>2.2</w:t>
            </w:r>
          </w:p>
        </w:tc>
        <w:tc>
          <w:tcPr>
            <w:tcW w:w="3150" w:type="dxa"/>
            <w:tcBorders>
              <w:bottom w:val="nil"/>
            </w:tcBorders>
            <w:shd w:val="clear" w:color="auto" w:fill="auto"/>
          </w:tcPr>
          <w:p w:rsidR="00F2487F" w:rsidRDefault="00F2487F" w:rsidP="002943C1">
            <w:pPr>
              <w:tabs>
                <w:tab w:val="left" w:pos="196"/>
              </w:tabs>
              <w:spacing w:line="276" w:lineRule="auto"/>
              <w:jc w:val="both"/>
            </w:pPr>
            <w:r>
              <w:t>Quá trình hình thành và phát triển của các lớp VHVN</w:t>
            </w:r>
            <w:r w:rsidR="00DA69C0">
              <w:t xml:space="preserve"> từ khởi thủy đến hiện đại</w:t>
            </w:r>
          </w:p>
          <w:p w:rsidR="00F2487F" w:rsidRDefault="00F2487F" w:rsidP="002943C1">
            <w:pPr>
              <w:spacing w:before="60"/>
            </w:pPr>
          </w:p>
          <w:p w:rsidR="004C3ACE" w:rsidRDefault="004C3ACE" w:rsidP="002943C1">
            <w:pPr>
              <w:spacing w:before="60"/>
            </w:pPr>
          </w:p>
          <w:p w:rsidR="00F2487F" w:rsidRPr="00EC1E9B" w:rsidRDefault="00F2487F" w:rsidP="002943C1">
            <w:pPr>
              <w:spacing w:before="60"/>
              <w:rPr>
                <w:b/>
              </w:rPr>
            </w:pPr>
            <w:r>
              <w:t xml:space="preserve">Các vùng văn hoá Việt </w:t>
            </w:r>
            <w:smartTag w:uri="urn:schemas-microsoft-com:office:smarttags" w:element="country-region">
              <w:smartTag w:uri="urn:schemas-microsoft-com:office:smarttags" w:element="place">
                <w:r>
                  <w:t>Nam</w:t>
                </w:r>
              </w:smartTag>
            </w:smartTag>
          </w:p>
        </w:tc>
        <w:tc>
          <w:tcPr>
            <w:tcW w:w="2750" w:type="dxa"/>
            <w:tcBorders>
              <w:bottom w:val="nil"/>
            </w:tcBorders>
            <w:shd w:val="clear" w:color="auto" w:fill="auto"/>
          </w:tcPr>
          <w:p w:rsidR="00F2487F" w:rsidRPr="00577B07" w:rsidRDefault="00DA69C0" w:rsidP="002943C1">
            <w:pPr>
              <w:numPr>
                <w:ilvl w:val="0"/>
                <w:numId w:val="1"/>
              </w:numPr>
              <w:tabs>
                <w:tab w:val="left" w:pos="166"/>
              </w:tabs>
              <w:spacing w:line="276" w:lineRule="auto"/>
              <w:ind w:left="0" w:firstLine="0"/>
              <w:jc w:val="both"/>
              <w:rPr>
                <w:color w:val="000000"/>
              </w:rPr>
            </w:pPr>
            <w:r>
              <w:rPr>
                <w:color w:val="000000"/>
              </w:rPr>
              <w:t xml:space="preserve">Phân định </w:t>
            </w:r>
            <w:r w:rsidR="00F2487F" w:rsidRPr="00577B07">
              <w:rPr>
                <w:color w:val="000000"/>
              </w:rPr>
              <w:t xml:space="preserve">được các lớp VHVN: lớp VH bản địa, VH giao lưu với Trung Hoa và khu vực; VH giao </w:t>
            </w:r>
            <w:r>
              <w:rPr>
                <w:color w:val="000000"/>
              </w:rPr>
              <w:t>h</w:t>
            </w:r>
            <w:r w:rsidR="00F2487F" w:rsidRPr="00577B07">
              <w:rPr>
                <w:color w:val="000000"/>
              </w:rPr>
              <w:t>lưu với Phương Tây</w:t>
            </w:r>
            <w:r>
              <w:rPr>
                <w:color w:val="000000"/>
              </w:rPr>
              <w:t>; hiện đại</w:t>
            </w:r>
            <w:r w:rsidR="00F2487F" w:rsidRPr="00577B07">
              <w:rPr>
                <w:color w:val="000000"/>
              </w:rPr>
              <w:t>.</w:t>
            </w:r>
          </w:p>
          <w:p w:rsidR="00F2487F" w:rsidRPr="00EC1E9B" w:rsidRDefault="004C3ACE" w:rsidP="004C3ACE">
            <w:pPr>
              <w:spacing w:before="60"/>
            </w:pPr>
            <w:r>
              <w:rPr>
                <w:color w:val="000000"/>
              </w:rPr>
              <w:t>-</w:t>
            </w:r>
            <w:r w:rsidR="00F2487F" w:rsidRPr="00577B07">
              <w:rPr>
                <w:color w:val="000000"/>
              </w:rPr>
              <w:t xml:space="preserve">Hiểu biết toàn diện, sâu </w:t>
            </w:r>
            <w:r w:rsidR="00F2487F" w:rsidRPr="00577B07">
              <w:rPr>
                <w:color w:val="000000"/>
              </w:rPr>
              <w:lastRenderedPageBreak/>
              <w:t>sắc</w:t>
            </w:r>
            <w:r>
              <w:rPr>
                <w:color w:val="000000"/>
              </w:rPr>
              <w:t>, khu biệt được đặc trưng VH giữa các vùng</w:t>
            </w:r>
            <w:r w:rsidR="00F2487F" w:rsidRPr="00577B07">
              <w:rPr>
                <w:color w:val="000000"/>
              </w:rPr>
              <w:t xml:space="preserve"> VH Tây Bắc, VH Việt Bắc, VH Châu Thổ Bắc Bộ, VH Duyên Hải Trung Bộ, VH Tây Nguyên, VH Nam Bộ.</w:t>
            </w:r>
          </w:p>
        </w:tc>
        <w:tc>
          <w:tcPr>
            <w:tcW w:w="540" w:type="dxa"/>
            <w:shd w:val="clear" w:color="auto" w:fill="auto"/>
          </w:tcPr>
          <w:p w:rsidR="00F2487F" w:rsidRPr="00EC1E9B" w:rsidRDefault="00F2487F" w:rsidP="002943C1">
            <w:pPr>
              <w:spacing w:before="60"/>
              <w:jc w:val="center"/>
            </w:pPr>
          </w:p>
        </w:tc>
        <w:tc>
          <w:tcPr>
            <w:tcW w:w="549" w:type="dxa"/>
            <w:shd w:val="clear" w:color="auto" w:fill="auto"/>
          </w:tcPr>
          <w:p w:rsidR="00F2487F" w:rsidRPr="00EC1E9B" w:rsidRDefault="00F2487F" w:rsidP="002943C1">
            <w:pPr>
              <w:spacing w:before="60"/>
              <w:jc w:val="center"/>
            </w:pPr>
          </w:p>
        </w:tc>
        <w:tc>
          <w:tcPr>
            <w:tcW w:w="1429" w:type="dxa"/>
          </w:tcPr>
          <w:p w:rsidR="00F2487F" w:rsidRPr="00EC1E9B" w:rsidRDefault="00F2487F" w:rsidP="002943C1">
            <w:pPr>
              <w:spacing w:before="60"/>
            </w:pPr>
            <w:r>
              <w:rPr>
                <w:color w:val="000000"/>
              </w:rPr>
              <w:t>T</w:t>
            </w:r>
            <w:r w:rsidR="00DA69C0">
              <w:rPr>
                <w:color w:val="000000"/>
              </w:rPr>
              <w:t>rì</w:t>
            </w:r>
            <w:r w:rsidR="004C3ACE">
              <w:rPr>
                <w:color w:val="000000"/>
              </w:rPr>
              <w:t>nh chiếu PP + t</w:t>
            </w:r>
            <w:r>
              <w:rPr>
                <w:color w:val="000000"/>
              </w:rPr>
              <w:t xml:space="preserve">huyết giảng </w:t>
            </w:r>
            <w:r w:rsidR="004C3ACE">
              <w:rPr>
                <w:color w:val="000000"/>
              </w:rPr>
              <w:t>–</w:t>
            </w:r>
            <w:r>
              <w:rPr>
                <w:color w:val="000000"/>
              </w:rPr>
              <w:t xml:space="preserve"> t</w:t>
            </w:r>
            <w:r w:rsidR="004C3ACE">
              <w:rPr>
                <w:color w:val="000000"/>
              </w:rPr>
              <w:t>rao đổi, t</w:t>
            </w:r>
            <w:r>
              <w:rPr>
                <w:color w:val="000000"/>
              </w:rPr>
              <w:t>hảo luận nhóm</w:t>
            </w:r>
          </w:p>
        </w:tc>
        <w:tc>
          <w:tcPr>
            <w:tcW w:w="1429" w:type="dxa"/>
          </w:tcPr>
          <w:p w:rsidR="00F2487F" w:rsidRPr="00EC1E9B" w:rsidRDefault="00D97387" w:rsidP="00D97387">
            <w:pPr>
              <w:spacing w:before="60"/>
            </w:pPr>
            <w:r>
              <w:rPr>
                <w:color w:val="000000"/>
              </w:rPr>
              <w:t>Làm việc nhóm, chuẩn bị BT nhóm kết hợp tra cứu</w:t>
            </w:r>
            <w:r w:rsidR="00F2487F">
              <w:rPr>
                <w:color w:val="000000"/>
              </w:rPr>
              <w:t xml:space="preserve"> các tài liệu liên quan đến các nội </w:t>
            </w:r>
            <w:r w:rsidR="00F2487F">
              <w:rPr>
                <w:color w:val="000000"/>
              </w:rPr>
              <w:lastRenderedPageBreak/>
              <w:t xml:space="preserve">dung học. </w:t>
            </w:r>
          </w:p>
        </w:tc>
      </w:tr>
      <w:tr w:rsidR="00F2487F" w:rsidRPr="00EC1E9B" w:rsidTr="002943C1">
        <w:tc>
          <w:tcPr>
            <w:tcW w:w="655" w:type="dxa"/>
            <w:shd w:val="clear" w:color="auto" w:fill="auto"/>
          </w:tcPr>
          <w:p w:rsidR="00F2487F" w:rsidRPr="00EC1E9B" w:rsidRDefault="00F2487F" w:rsidP="002943C1">
            <w:pPr>
              <w:spacing w:before="60"/>
              <w:jc w:val="center"/>
              <w:rPr>
                <w:b/>
              </w:rPr>
            </w:pPr>
            <w:r w:rsidRPr="00EC1E9B">
              <w:rPr>
                <w:b/>
              </w:rPr>
              <w:lastRenderedPageBreak/>
              <w:t>3</w:t>
            </w:r>
          </w:p>
        </w:tc>
        <w:tc>
          <w:tcPr>
            <w:tcW w:w="3150" w:type="dxa"/>
            <w:shd w:val="clear" w:color="auto" w:fill="auto"/>
          </w:tcPr>
          <w:p w:rsidR="00F2487F" w:rsidRDefault="00F2487F" w:rsidP="002943C1">
            <w:pPr>
              <w:tabs>
                <w:tab w:val="left" w:pos="196"/>
              </w:tabs>
              <w:spacing w:line="276" w:lineRule="auto"/>
              <w:rPr>
                <w:b/>
                <w:color w:val="000000"/>
              </w:rPr>
            </w:pPr>
            <w:r w:rsidRPr="00A00088">
              <w:rPr>
                <w:b/>
                <w:color w:val="000000"/>
              </w:rPr>
              <w:t>Văn hoá Nhận thức</w:t>
            </w:r>
          </w:p>
          <w:p w:rsidR="00F2487F" w:rsidRPr="00EC1E9B" w:rsidRDefault="00F2487F" w:rsidP="002943C1">
            <w:pPr>
              <w:spacing w:before="60"/>
              <w:rPr>
                <w:b/>
              </w:rPr>
            </w:pPr>
          </w:p>
        </w:tc>
        <w:tc>
          <w:tcPr>
            <w:tcW w:w="2750" w:type="dxa"/>
            <w:shd w:val="clear" w:color="auto" w:fill="auto"/>
          </w:tcPr>
          <w:p w:rsidR="00F2487F" w:rsidRPr="00EC1E9B" w:rsidRDefault="00F2487F" w:rsidP="002943C1">
            <w:pPr>
              <w:spacing w:before="60"/>
              <w:jc w:val="center"/>
            </w:pPr>
          </w:p>
        </w:tc>
        <w:tc>
          <w:tcPr>
            <w:tcW w:w="540" w:type="dxa"/>
            <w:shd w:val="clear" w:color="auto" w:fill="auto"/>
          </w:tcPr>
          <w:p w:rsidR="00F2487F" w:rsidRPr="00EC1E9B" w:rsidRDefault="00F2487F" w:rsidP="002943C1">
            <w:pPr>
              <w:spacing w:before="60"/>
              <w:jc w:val="center"/>
            </w:pPr>
            <w:r w:rsidRPr="00EC1E9B">
              <w:t>2</w:t>
            </w:r>
          </w:p>
        </w:tc>
        <w:tc>
          <w:tcPr>
            <w:tcW w:w="549" w:type="dxa"/>
            <w:shd w:val="clear" w:color="auto" w:fill="auto"/>
          </w:tcPr>
          <w:p w:rsidR="00F2487F" w:rsidRPr="00EC1E9B" w:rsidRDefault="00F2487F" w:rsidP="002943C1">
            <w:pPr>
              <w:spacing w:before="60"/>
              <w:jc w:val="center"/>
            </w:pPr>
            <w:r w:rsidRPr="00EC1E9B">
              <w:t>3</w:t>
            </w:r>
          </w:p>
        </w:tc>
        <w:tc>
          <w:tcPr>
            <w:tcW w:w="1429" w:type="dxa"/>
          </w:tcPr>
          <w:p w:rsidR="00F2487F" w:rsidRPr="00EC1E9B" w:rsidRDefault="00F2487F" w:rsidP="002943C1">
            <w:pPr>
              <w:spacing w:before="60"/>
              <w:jc w:val="center"/>
            </w:pPr>
          </w:p>
        </w:tc>
        <w:tc>
          <w:tcPr>
            <w:tcW w:w="1429" w:type="dxa"/>
          </w:tcPr>
          <w:p w:rsidR="00F2487F" w:rsidRPr="00EC1E9B" w:rsidRDefault="00F2487F" w:rsidP="002943C1">
            <w:pPr>
              <w:spacing w:before="60"/>
              <w:jc w:val="center"/>
            </w:pPr>
          </w:p>
        </w:tc>
      </w:tr>
      <w:tr w:rsidR="00F2487F" w:rsidRPr="00EC1E9B" w:rsidTr="002943C1">
        <w:tc>
          <w:tcPr>
            <w:tcW w:w="655" w:type="dxa"/>
            <w:tcBorders>
              <w:bottom w:val="nil"/>
            </w:tcBorders>
            <w:shd w:val="clear" w:color="auto" w:fill="auto"/>
          </w:tcPr>
          <w:p w:rsidR="00F2487F" w:rsidRDefault="00F2487F" w:rsidP="002943C1">
            <w:pPr>
              <w:spacing w:line="276" w:lineRule="auto"/>
              <w:jc w:val="center"/>
              <w:rPr>
                <w:color w:val="000000"/>
              </w:rPr>
            </w:pPr>
            <w:r>
              <w:rPr>
                <w:color w:val="000000"/>
              </w:rPr>
              <w:t xml:space="preserve">3.1 </w:t>
            </w:r>
          </w:p>
          <w:p w:rsidR="00F2487F" w:rsidRDefault="00F2487F" w:rsidP="002943C1">
            <w:pPr>
              <w:spacing w:line="276" w:lineRule="auto"/>
              <w:jc w:val="center"/>
              <w:rPr>
                <w:color w:val="000000"/>
              </w:rPr>
            </w:pPr>
          </w:p>
          <w:p w:rsidR="00F2487F" w:rsidRDefault="00F2487F" w:rsidP="002943C1">
            <w:pPr>
              <w:spacing w:line="276" w:lineRule="auto"/>
              <w:jc w:val="center"/>
              <w:rPr>
                <w:color w:val="000000"/>
              </w:rPr>
            </w:pPr>
          </w:p>
          <w:p w:rsidR="00413958" w:rsidRDefault="00413958" w:rsidP="002943C1">
            <w:pPr>
              <w:spacing w:before="60"/>
              <w:jc w:val="center"/>
              <w:rPr>
                <w:color w:val="000000"/>
              </w:rPr>
            </w:pPr>
          </w:p>
          <w:p w:rsidR="00F2487F" w:rsidRPr="00EC1E9B" w:rsidRDefault="00F2487F" w:rsidP="002943C1">
            <w:pPr>
              <w:spacing w:before="60"/>
              <w:jc w:val="center"/>
              <w:rPr>
                <w:b/>
              </w:rPr>
            </w:pPr>
            <w:r>
              <w:rPr>
                <w:color w:val="000000"/>
              </w:rPr>
              <w:t xml:space="preserve">3.2 </w:t>
            </w:r>
          </w:p>
        </w:tc>
        <w:tc>
          <w:tcPr>
            <w:tcW w:w="3150" w:type="dxa"/>
            <w:tcBorders>
              <w:bottom w:val="nil"/>
            </w:tcBorders>
            <w:shd w:val="clear" w:color="auto" w:fill="auto"/>
          </w:tcPr>
          <w:p w:rsidR="00F2487F" w:rsidRDefault="00F2487F" w:rsidP="002943C1">
            <w:pPr>
              <w:tabs>
                <w:tab w:val="left" w:pos="196"/>
              </w:tabs>
              <w:spacing w:line="276" w:lineRule="auto"/>
              <w:rPr>
                <w:color w:val="000000"/>
              </w:rPr>
            </w:pPr>
            <w:r w:rsidRPr="006E317F">
              <w:rPr>
                <w:color w:val="000000"/>
              </w:rPr>
              <w:t>Nhận thức về vũ trụ</w:t>
            </w:r>
          </w:p>
          <w:p w:rsidR="00F2487F" w:rsidRPr="006E317F" w:rsidRDefault="00F2487F" w:rsidP="002943C1">
            <w:pPr>
              <w:spacing w:line="276" w:lineRule="auto"/>
            </w:pPr>
          </w:p>
          <w:p w:rsidR="00F2487F" w:rsidRPr="006E317F" w:rsidRDefault="00F2487F" w:rsidP="002943C1">
            <w:pPr>
              <w:spacing w:line="276" w:lineRule="auto"/>
            </w:pPr>
          </w:p>
          <w:p w:rsidR="00413958" w:rsidRDefault="00413958" w:rsidP="002943C1">
            <w:pPr>
              <w:spacing w:line="276" w:lineRule="auto"/>
              <w:jc w:val="both"/>
            </w:pPr>
          </w:p>
          <w:p w:rsidR="00F2487F" w:rsidRDefault="00F2487F" w:rsidP="002943C1">
            <w:pPr>
              <w:spacing w:line="276" w:lineRule="auto"/>
              <w:jc w:val="both"/>
            </w:pPr>
            <w:r>
              <w:t>Nhận thức về con người</w:t>
            </w:r>
          </w:p>
          <w:p w:rsidR="00F2487F" w:rsidRPr="00EC1E9B" w:rsidRDefault="00F2487F" w:rsidP="002943C1">
            <w:pPr>
              <w:spacing w:before="60"/>
              <w:rPr>
                <w:b/>
              </w:rPr>
            </w:pPr>
          </w:p>
        </w:tc>
        <w:tc>
          <w:tcPr>
            <w:tcW w:w="2750" w:type="dxa"/>
            <w:tcBorders>
              <w:bottom w:val="nil"/>
            </w:tcBorders>
            <w:shd w:val="clear" w:color="auto" w:fill="auto"/>
          </w:tcPr>
          <w:p w:rsidR="004C3ACE" w:rsidRPr="004C3ACE" w:rsidRDefault="004C3ACE" w:rsidP="004C3ACE">
            <w:pPr>
              <w:numPr>
                <w:ilvl w:val="0"/>
                <w:numId w:val="1"/>
              </w:numPr>
              <w:tabs>
                <w:tab w:val="left" w:pos="166"/>
              </w:tabs>
              <w:spacing w:line="276" w:lineRule="auto"/>
              <w:ind w:left="0" w:hanging="13"/>
              <w:jc w:val="both"/>
            </w:pPr>
            <w:r>
              <w:rPr>
                <w:color w:val="000000"/>
              </w:rPr>
              <w:t xml:space="preserve">Hiểu và vận dụng được khái niệm và hai qui luật </w:t>
            </w:r>
            <w:r w:rsidR="00F2487F">
              <w:rPr>
                <w:color w:val="000000"/>
              </w:rPr>
              <w:t>của triết lý Âm dương</w:t>
            </w:r>
            <w:r>
              <w:rPr>
                <w:color w:val="000000"/>
              </w:rPr>
              <w:t>, bản chất của Ngũ hành</w:t>
            </w:r>
          </w:p>
          <w:p w:rsidR="00F2487F" w:rsidRPr="00EC1E9B" w:rsidRDefault="00F2487F" w:rsidP="004C3ACE">
            <w:pPr>
              <w:numPr>
                <w:ilvl w:val="0"/>
                <w:numId w:val="1"/>
              </w:numPr>
              <w:tabs>
                <w:tab w:val="left" w:pos="166"/>
              </w:tabs>
              <w:spacing w:line="276" w:lineRule="auto"/>
              <w:ind w:left="0" w:hanging="13"/>
              <w:jc w:val="both"/>
            </w:pPr>
            <w:r>
              <w:rPr>
                <w:color w:val="000000"/>
              </w:rPr>
              <w:t xml:space="preserve">Hiểu được mối quan hệ biện chứng giữa  con người - tự nhiên và con người - xã hội. </w:t>
            </w:r>
            <w:r w:rsidRPr="00577B07">
              <w:rPr>
                <w:color w:val="000000"/>
              </w:rPr>
              <w:t>Từ đó thấy được vai trò, đặc trưng, mô hình của văn hóa nhận thức</w:t>
            </w:r>
            <w:r>
              <w:rPr>
                <w:color w:val="000000"/>
              </w:rPr>
              <w:t xml:space="preserve"> .</w:t>
            </w:r>
          </w:p>
        </w:tc>
        <w:tc>
          <w:tcPr>
            <w:tcW w:w="540" w:type="dxa"/>
            <w:shd w:val="clear" w:color="auto" w:fill="auto"/>
          </w:tcPr>
          <w:p w:rsidR="00F2487F" w:rsidRPr="00EC1E9B" w:rsidRDefault="00F2487F" w:rsidP="002943C1">
            <w:pPr>
              <w:spacing w:before="60"/>
              <w:jc w:val="center"/>
            </w:pPr>
          </w:p>
        </w:tc>
        <w:tc>
          <w:tcPr>
            <w:tcW w:w="549" w:type="dxa"/>
            <w:shd w:val="clear" w:color="auto" w:fill="auto"/>
          </w:tcPr>
          <w:p w:rsidR="00F2487F" w:rsidRPr="00EC1E9B" w:rsidRDefault="00F2487F" w:rsidP="002943C1">
            <w:pPr>
              <w:spacing w:before="60"/>
              <w:jc w:val="center"/>
            </w:pPr>
          </w:p>
        </w:tc>
        <w:tc>
          <w:tcPr>
            <w:tcW w:w="1429" w:type="dxa"/>
          </w:tcPr>
          <w:p w:rsidR="00F2487F" w:rsidRDefault="004C3ACE" w:rsidP="002943C1">
            <w:pPr>
              <w:spacing w:before="60"/>
            </w:pPr>
            <w:r>
              <w:rPr>
                <w:color w:val="000000"/>
              </w:rPr>
              <w:t>Diễn giản</w:t>
            </w:r>
            <w:r w:rsidR="00DA69C0">
              <w:rPr>
                <w:color w:val="000000"/>
              </w:rPr>
              <w:t xml:space="preserve">g + </w:t>
            </w:r>
            <w:r>
              <w:rPr>
                <w:color w:val="000000"/>
              </w:rPr>
              <w:t>trình chiếu</w:t>
            </w:r>
            <w:r w:rsidR="00DA69C0">
              <w:rPr>
                <w:color w:val="000000"/>
              </w:rPr>
              <w:t>;</w:t>
            </w:r>
            <w:r>
              <w:rPr>
                <w:color w:val="000000"/>
              </w:rPr>
              <w:t xml:space="preserve"> </w:t>
            </w:r>
            <w:r w:rsidR="00DA69C0">
              <w:rPr>
                <w:color w:val="000000"/>
              </w:rPr>
              <w:t>T</w:t>
            </w:r>
            <w:r>
              <w:rPr>
                <w:color w:val="000000"/>
              </w:rPr>
              <w:t>hực hành nhóm</w:t>
            </w:r>
            <w:r w:rsidR="00DA69C0">
              <w:rPr>
                <w:color w:val="000000"/>
              </w:rPr>
              <w:t xml:space="preserve">, </w:t>
            </w:r>
            <w:r w:rsidR="00F2487F">
              <w:rPr>
                <w:color w:val="000000"/>
              </w:rPr>
              <w:t>thảo luận</w:t>
            </w:r>
          </w:p>
          <w:p w:rsidR="00F2487F" w:rsidRPr="00E34D5B" w:rsidRDefault="00F2487F" w:rsidP="002943C1"/>
          <w:p w:rsidR="00F2487F" w:rsidRDefault="00F2487F" w:rsidP="002943C1"/>
          <w:p w:rsidR="00F2487F" w:rsidRPr="00EC1E9B" w:rsidRDefault="00F2487F" w:rsidP="002943C1"/>
        </w:tc>
        <w:tc>
          <w:tcPr>
            <w:tcW w:w="1429" w:type="dxa"/>
          </w:tcPr>
          <w:p w:rsidR="00F2487F" w:rsidRPr="00EC1E9B" w:rsidRDefault="00F2487F" w:rsidP="002943C1">
            <w:pPr>
              <w:spacing w:before="60"/>
            </w:pPr>
            <w:r>
              <w:rPr>
                <w:color w:val="000000"/>
              </w:rPr>
              <w:t xml:space="preserve">Đọc và nghiên cứu tài liệu, </w:t>
            </w:r>
            <w:r w:rsidR="00D97387">
              <w:rPr>
                <w:color w:val="000000"/>
              </w:rPr>
              <w:t xml:space="preserve">tiếp tục hoàn thiện BT nhóm, </w:t>
            </w:r>
            <w:r>
              <w:rPr>
                <w:color w:val="000000"/>
              </w:rPr>
              <w:t>chuẩn bị câu hỏi, tình huống có liên quan đến bài học…</w:t>
            </w:r>
          </w:p>
        </w:tc>
      </w:tr>
      <w:tr w:rsidR="00F2487F" w:rsidRPr="00EC1E9B" w:rsidTr="002943C1">
        <w:tc>
          <w:tcPr>
            <w:tcW w:w="655" w:type="dxa"/>
            <w:shd w:val="clear" w:color="auto" w:fill="auto"/>
          </w:tcPr>
          <w:p w:rsidR="00F2487F" w:rsidRPr="00EC1E9B" w:rsidRDefault="00F2487F" w:rsidP="002943C1">
            <w:pPr>
              <w:spacing w:before="60"/>
              <w:rPr>
                <w:b/>
              </w:rPr>
            </w:pPr>
            <w:r w:rsidRPr="00EC1E9B">
              <w:rPr>
                <w:b/>
              </w:rPr>
              <w:t xml:space="preserve">  4</w:t>
            </w:r>
          </w:p>
        </w:tc>
        <w:tc>
          <w:tcPr>
            <w:tcW w:w="3150" w:type="dxa"/>
            <w:shd w:val="clear" w:color="auto" w:fill="auto"/>
          </w:tcPr>
          <w:p w:rsidR="00F2487F" w:rsidRDefault="00F2487F" w:rsidP="002943C1">
            <w:pPr>
              <w:tabs>
                <w:tab w:val="left" w:pos="196"/>
              </w:tabs>
              <w:spacing w:line="276" w:lineRule="auto"/>
              <w:rPr>
                <w:b/>
                <w:color w:val="000000"/>
              </w:rPr>
            </w:pPr>
            <w:r>
              <w:rPr>
                <w:b/>
                <w:color w:val="000000"/>
              </w:rPr>
              <w:t>Văn hoá tổ chức đời sống</w:t>
            </w:r>
          </w:p>
          <w:p w:rsidR="00F2487F" w:rsidRPr="00EC1E9B" w:rsidRDefault="00F2487F" w:rsidP="002943C1">
            <w:pPr>
              <w:spacing w:before="60"/>
              <w:rPr>
                <w:b/>
              </w:rPr>
            </w:pPr>
          </w:p>
        </w:tc>
        <w:tc>
          <w:tcPr>
            <w:tcW w:w="2750" w:type="dxa"/>
            <w:shd w:val="clear" w:color="auto" w:fill="auto"/>
          </w:tcPr>
          <w:p w:rsidR="00F2487F" w:rsidRPr="00EC1E9B" w:rsidRDefault="00F2487F" w:rsidP="002943C1">
            <w:pPr>
              <w:spacing w:before="60"/>
              <w:jc w:val="center"/>
            </w:pPr>
          </w:p>
        </w:tc>
        <w:tc>
          <w:tcPr>
            <w:tcW w:w="540" w:type="dxa"/>
            <w:shd w:val="clear" w:color="auto" w:fill="auto"/>
          </w:tcPr>
          <w:p w:rsidR="00F2487F" w:rsidRPr="00EC1E9B" w:rsidRDefault="00F2487F" w:rsidP="002943C1">
            <w:pPr>
              <w:spacing w:before="60"/>
              <w:jc w:val="center"/>
            </w:pPr>
            <w:r w:rsidRPr="00EC1E9B">
              <w:t>2</w:t>
            </w:r>
          </w:p>
        </w:tc>
        <w:tc>
          <w:tcPr>
            <w:tcW w:w="549" w:type="dxa"/>
            <w:shd w:val="clear" w:color="auto" w:fill="auto"/>
          </w:tcPr>
          <w:p w:rsidR="00F2487F" w:rsidRPr="00EC1E9B" w:rsidRDefault="00F2487F" w:rsidP="002943C1">
            <w:pPr>
              <w:spacing w:before="60"/>
              <w:jc w:val="center"/>
            </w:pPr>
            <w:r w:rsidRPr="00EC1E9B">
              <w:t>3</w:t>
            </w:r>
          </w:p>
        </w:tc>
        <w:tc>
          <w:tcPr>
            <w:tcW w:w="1429" w:type="dxa"/>
          </w:tcPr>
          <w:p w:rsidR="00F2487F" w:rsidRPr="00EC1E9B" w:rsidRDefault="00F2487F" w:rsidP="002943C1">
            <w:pPr>
              <w:spacing w:before="60"/>
              <w:jc w:val="center"/>
            </w:pPr>
          </w:p>
        </w:tc>
        <w:tc>
          <w:tcPr>
            <w:tcW w:w="1429" w:type="dxa"/>
          </w:tcPr>
          <w:p w:rsidR="00F2487F" w:rsidRPr="00EC1E9B" w:rsidRDefault="00F2487F" w:rsidP="002943C1">
            <w:pPr>
              <w:spacing w:before="60"/>
              <w:jc w:val="center"/>
            </w:pPr>
          </w:p>
        </w:tc>
      </w:tr>
      <w:tr w:rsidR="00F2487F" w:rsidRPr="00EC1E9B" w:rsidTr="002943C1">
        <w:tc>
          <w:tcPr>
            <w:tcW w:w="655" w:type="dxa"/>
            <w:tcBorders>
              <w:bottom w:val="nil"/>
            </w:tcBorders>
            <w:shd w:val="clear" w:color="auto" w:fill="auto"/>
          </w:tcPr>
          <w:p w:rsidR="00F2487F" w:rsidRDefault="00F2487F" w:rsidP="002943C1">
            <w:pPr>
              <w:spacing w:line="276" w:lineRule="auto"/>
              <w:jc w:val="center"/>
              <w:rPr>
                <w:color w:val="000000"/>
              </w:rPr>
            </w:pPr>
            <w:r>
              <w:rPr>
                <w:color w:val="000000"/>
              </w:rPr>
              <w:t>4.1</w:t>
            </w:r>
          </w:p>
          <w:p w:rsidR="00F2487F" w:rsidRDefault="00F2487F" w:rsidP="002943C1">
            <w:pPr>
              <w:spacing w:line="276" w:lineRule="auto"/>
              <w:jc w:val="center"/>
              <w:rPr>
                <w:color w:val="000000"/>
              </w:rPr>
            </w:pPr>
          </w:p>
          <w:p w:rsidR="00F2487F" w:rsidRDefault="00F2487F" w:rsidP="002943C1">
            <w:pPr>
              <w:spacing w:line="276" w:lineRule="auto"/>
              <w:jc w:val="center"/>
              <w:rPr>
                <w:color w:val="000000"/>
              </w:rPr>
            </w:pPr>
          </w:p>
          <w:p w:rsidR="00F2487F" w:rsidRPr="00EC1E9B" w:rsidRDefault="00F2487F" w:rsidP="002943C1">
            <w:pPr>
              <w:spacing w:before="60"/>
              <w:rPr>
                <w:b/>
              </w:rPr>
            </w:pPr>
            <w:r>
              <w:rPr>
                <w:color w:val="000000"/>
              </w:rPr>
              <w:t>4.2</w:t>
            </w:r>
          </w:p>
        </w:tc>
        <w:tc>
          <w:tcPr>
            <w:tcW w:w="3150" w:type="dxa"/>
            <w:tcBorders>
              <w:bottom w:val="nil"/>
            </w:tcBorders>
            <w:shd w:val="clear" w:color="auto" w:fill="auto"/>
          </w:tcPr>
          <w:p w:rsidR="00F2487F" w:rsidRDefault="00F2487F" w:rsidP="002943C1">
            <w:pPr>
              <w:tabs>
                <w:tab w:val="left" w:pos="196"/>
              </w:tabs>
              <w:spacing w:line="276" w:lineRule="auto"/>
              <w:rPr>
                <w:color w:val="000000"/>
              </w:rPr>
            </w:pPr>
            <w:r w:rsidRPr="00A116AB">
              <w:rPr>
                <w:color w:val="000000"/>
              </w:rPr>
              <w:t>Văn hoá tổ chức đời sống tập thể</w:t>
            </w:r>
          </w:p>
          <w:p w:rsidR="00F2487F" w:rsidRPr="00F12973" w:rsidRDefault="00F2487F" w:rsidP="002943C1">
            <w:pPr>
              <w:spacing w:line="276" w:lineRule="auto"/>
            </w:pPr>
          </w:p>
          <w:p w:rsidR="00F2487F" w:rsidRPr="00EC1E9B" w:rsidRDefault="00F2487F" w:rsidP="002943C1">
            <w:pPr>
              <w:spacing w:before="60"/>
              <w:rPr>
                <w:b/>
              </w:rPr>
            </w:pPr>
            <w:r>
              <w:t>Văn hoá tổ chức đời sống cá nhân</w:t>
            </w:r>
          </w:p>
        </w:tc>
        <w:tc>
          <w:tcPr>
            <w:tcW w:w="2750" w:type="dxa"/>
            <w:tcBorders>
              <w:bottom w:val="nil"/>
            </w:tcBorders>
            <w:shd w:val="clear" w:color="auto" w:fill="auto"/>
          </w:tcPr>
          <w:p w:rsidR="00F2487F" w:rsidRDefault="00F2487F" w:rsidP="002943C1">
            <w:pPr>
              <w:numPr>
                <w:ilvl w:val="0"/>
                <w:numId w:val="1"/>
              </w:numPr>
              <w:tabs>
                <w:tab w:val="left" w:pos="166"/>
              </w:tabs>
              <w:spacing w:line="276" w:lineRule="auto"/>
              <w:ind w:left="0" w:hanging="13"/>
              <w:jc w:val="both"/>
            </w:pPr>
            <w:r>
              <w:t>Nắm được các đặc điểm của VHVN trong tổ chức cộng đồng gia tộc, nông thôn, quốc gia và đô thị.</w:t>
            </w:r>
          </w:p>
          <w:p w:rsidR="00F2487F" w:rsidRPr="00EC1E9B" w:rsidRDefault="00F2487F" w:rsidP="002943C1">
            <w:pPr>
              <w:spacing w:before="60"/>
            </w:pPr>
            <w:r w:rsidRPr="00577B07">
              <w:t>Nắm được các đặc điểm về Tín ngưỡng, phong tục, tập quá</w:t>
            </w:r>
            <w:r>
              <w:t>n và các hình thức sinh hoạt VH</w:t>
            </w:r>
            <w:r w:rsidRPr="00577B07">
              <w:t xml:space="preserve">, </w:t>
            </w:r>
            <w:r>
              <w:t xml:space="preserve">biết </w:t>
            </w:r>
            <w:r w:rsidRPr="00577B07">
              <w:t>tự hào về truyền thống tốt đẹp của cộng đồng.</w:t>
            </w:r>
          </w:p>
        </w:tc>
        <w:tc>
          <w:tcPr>
            <w:tcW w:w="540" w:type="dxa"/>
            <w:shd w:val="clear" w:color="auto" w:fill="auto"/>
          </w:tcPr>
          <w:p w:rsidR="00F2487F" w:rsidRPr="00EC1E9B" w:rsidRDefault="00F2487F" w:rsidP="002943C1">
            <w:pPr>
              <w:spacing w:before="60"/>
              <w:jc w:val="center"/>
            </w:pPr>
          </w:p>
        </w:tc>
        <w:tc>
          <w:tcPr>
            <w:tcW w:w="549" w:type="dxa"/>
            <w:shd w:val="clear" w:color="auto" w:fill="auto"/>
          </w:tcPr>
          <w:p w:rsidR="00F2487F" w:rsidRPr="00EC1E9B" w:rsidRDefault="00F2487F" w:rsidP="002943C1">
            <w:pPr>
              <w:spacing w:before="60"/>
              <w:jc w:val="center"/>
            </w:pPr>
          </w:p>
        </w:tc>
        <w:tc>
          <w:tcPr>
            <w:tcW w:w="1429" w:type="dxa"/>
          </w:tcPr>
          <w:p w:rsidR="00F2487F" w:rsidRPr="00510197" w:rsidRDefault="004C3ACE" w:rsidP="002943C1">
            <w:pPr>
              <w:spacing w:before="60"/>
              <w:jc w:val="both"/>
            </w:pPr>
            <w:r>
              <w:rPr>
                <w:color w:val="000000"/>
              </w:rPr>
              <w:t>T</w:t>
            </w:r>
            <w:r w:rsidR="00F2487F">
              <w:rPr>
                <w:color w:val="000000"/>
              </w:rPr>
              <w:t>huyết trình;</w:t>
            </w:r>
            <w:r>
              <w:rPr>
                <w:color w:val="000000"/>
              </w:rPr>
              <w:t xml:space="preserve"> thảo luận + thực hành </w:t>
            </w:r>
            <w:r w:rsidR="00F2487F">
              <w:rPr>
                <w:color w:val="000000"/>
              </w:rPr>
              <w:t>làm việc theo nhóm</w:t>
            </w:r>
            <w:r>
              <w:rPr>
                <w:color w:val="000000"/>
              </w:rPr>
              <w:t>, dã ngoại ở Tháp Bà/ Hòn Chồng</w:t>
            </w:r>
          </w:p>
          <w:p w:rsidR="00F2487F" w:rsidRPr="00510197" w:rsidRDefault="00F2487F" w:rsidP="002943C1"/>
          <w:p w:rsidR="00F2487F" w:rsidRPr="00510197" w:rsidRDefault="00F2487F" w:rsidP="002943C1"/>
          <w:p w:rsidR="00F2487F" w:rsidRPr="00510197" w:rsidRDefault="00F2487F" w:rsidP="002943C1"/>
          <w:p w:rsidR="00F2487F" w:rsidRPr="00EC1E9B" w:rsidRDefault="00F2487F" w:rsidP="002943C1">
            <w:pPr>
              <w:jc w:val="center"/>
            </w:pPr>
          </w:p>
        </w:tc>
        <w:tc>
          <w:tcPr>
            <w:tcW w:w="1429" w:type="dxa"/>
          </w:tcPr>
          <w:p w:rsidR="00F2487F" w:rsidRPr="00EC1E9B" w:rsidRDefault="00D97387" w:rsidP="00D97387">
            <w:pPr>
              <w:spacing w:before="60"/>
              <w:jc w:val="both"/>
            </w:pPr>
            <w:r>
              <w:rPr>
                <w:color w:val="000000"/>
              </w:rPr>
              <w:t>Tìm hiểu các phong tục tập quán, thói quen sinh hoạt VH của người VN. Hoàn thiện BT, chuẩn bị đk cho dã ngoại</w:t>
            </w:r>
          </w:p>
        </w:tc>
      </w:tr>
      <w:tr w:rsidR="00F2487F" w:rsidRPr="00EC1E9B" w:rsidTr="002943C1">
        <w:tc>
          <w:tcPr>
            <w:tcW w:w="655" w:type="dxa"/>
            <w:shd w:val="clear" w:color="auto" w:fill="auto"/>
          </w:tcPr>
          <w:p w:rsidR="00F2487F" w:rsidRPr="00EC1E9B" w:rsidRDefault="00F2487F" w:rsidP="002943C1">
            <w:pPr>
              <w:spacing w:before="60"/>
              <w:jc w:val="center"/>
              <w:rPr>
                <w:b/>
              </w:rPr>
            </w:pPr>
            <w:r w:rsidRPr="00EC1E9B">
              <w:rPr>
                <w:b/>
              </w:rPr>
              <w:t>5</w:t>
            </w:r>
          </w:p>
        </w:tc>
        <w:tc>
          <w:tcPr>
            <w:tcW w:w="3150" w:type="dxa"/>
            <w:shd w:val="clear" w:color="auto" w:fill="auto"/>
          </w:tcPr>
          <w:p w:rsidR="00F2487F" w:rsidRDefault="00F2487F" w:rsidP="002943C1">
            <w:pPr>
              <w:tabs>
                <w:tab w:val="left" w:pos="196"/>
              </w:tabs>
              <w:spacing w:line="276" w:lineRule="auto"/>
              <w:rPr>
                <w:b/>
                <w:color w:val="000000"/>
              </w:rPr>
            </w:pPr>
            <w:r>
              <w:rPr>
                <w:b/>
                <w:color w:val="000000"/>
              </w:rPr>
              <w:t>Văn hoá ứng xử với môi trường tự nhiên và xã hội</w:t>
            </w:r>
          </w:p>
          <w:p w:rsidR="00F2487F" w:rsidRPr="00EC1E9B" w:rsidRDefault="00F2487F" w:rsidP="002943C1">
            <w:pPr>
              <w:spacing w:before="60"/>
              <w:rPr>
                <w:b/>
              </w:rPr>
            </w:pPr>
          </w:p>
        </w:tc>
        <w:tc>
          <w:tcPr>
            <w:tcW w:w="2750" w:type="dxa"/>
            <w:shd w:val="clear" w:color="auto" w:fill="auto"/>
          </w:tcPr>
          <w:p w:rsidR="00F2487F" w:rsidRPr="00EC1E9B" w:rsidRDefault="00F2487F" w:rsidP="002943C1">
            <w:pPr>
              <w:spacing w:before="60"/>
              <w:jc w:val="center"/>
            </w:pPr>
          </w:p>
        </w:tc>
        <w:tc>
          <w:tcPr>
            <w:tcW w:w="540" w:type="dxa"/>
            <w:shd w:val="clear" w:color="auto" w:fill="auto"/>
          </w:tcPr>
          <w:p w:rsidR="00F2487F" w:rsidRPr="00EC1E9B" w:rsidRDefault="00F2487F" w:rsidP="002943C1">
            <w:pPr>
              <w:spacing w:before="60"/>
              <w:jc w:val="center"/>
            </w:pPr>
            <w:r w:rsidRPr="00EC1E9B">
              <w:t>2</w:t>
            </w:r>
          </w:p>
        </w:tc>
        <w:tc>
          <w:tcPr>
            <w:tcW w:w="549" w:type="dxa"/>
            <w:shd w:val="clear" w:color="auto" w:fill="auto"/>
          </w:tcPr>
          <w:p w:rsidR="00F2487F" w:rsidRPr="00EC1E9B" w:rsidRDefault="00F2487F" w:rsidP="002943C1">
            <w:pPr>
              <w:spacing w:before="60"/>
              <w:jc w:val="center"/>
            </w:pPr>
            <w:r w:rsidRPr="00EC1E9B">
              <w:t>3</w:t>
            </w:r>
          </w:p>
        </w:tc>
        <w:tc>
          <w:tcPr>
            <w:tcW w:w="1429" w:type="dxa"/>
          </w:tcPr>
          <w:p w:rsidR="00F2487F" w:rsidRPr="00EC1E9B" w:rsidRDefault="00F2487F" w:rsidP="002943C1">
            <w:pPr>
              <w:spacing w:before="60"/>
              <w:jc w:val="center"/>
            </w:pPr>
          </w:p>
        </w:tc>
        <w:tc>
          <w:tcPr>
            <w:tcW w:w="1429" w:type="dxa"/>
          </w:tcPr>
          <w:p w:rsidR="00F2487F" w:rsidRPr="00EC1E9B" w:rsidRDefault="00F2487F" w:rsidP="002943C1">
            <w:pPr>
              <w:spacing w:before="60"/>
              <w:jc w:val="center"/>
            </w:pPr>
          </w:p>
        </w:tc>
      </w:tr>
      <w:tr w:rsidR="00F2487F" w:rsidRPr="00EC1E9B" w:rsidTr="002943C1">
        <w:tc>
          <w:tcPr>
            <w:tcW w:w="655" w:type="dxa"/>
            <w:tcBorders>
              <w:bottom w:val="nil"/>
            </w:tcBorders>
            <w:shd w:val="clear" w:color="auto" w:fill="auto"/>
          </w:tcPr>
          <w:p w:rsidR="00F2487F" w:rsidRDefault="00F2487F" w:rsidP="002943C1">
            <w:pPr>
              <w:spacing w:line="276" w:lineRule="auto"/>
              <w:jc w:val="center"/>
              <w:rPr>
                <w:color w:val="000000"/>
              </w:rPr>
            </w:pPr>
            <w:r>
              <w:rPr>
                <w:color w:val="000000"/>
              </w:rPr>
              <w:t>5.1</w:t>
            </w:r>
          </w:p>
          <w:p w:rsidR="00F2487F" w:rsidRPr="00F12973" w:rsidRDefault="00F2487F" w:rsidP="002943C1">
            <w:pPr>
              <w:spacing w:line="276" w:lineRule="auto"/>
            </w:pPr>
          </w:p>
          <w:p w:rsidR="00F2487F" w:rsidRPr="00F12973" w:rsidRDefault="00F2487F" w:rsidP="002943C1">
            <w:pPr>
              <w:spacing w:line="276" w:lineRule="auto"/>
            </w:pPr>
          </w:p>
          <w:p w:rsidR="004C3ACE" w:rsidRDefault="004C3ACE" w:rsidP="002943C1">
            <w:pPr>
              <w:spacing w:before="60"/>
              <w:jc w:val="center"/>
            </w:pPr>
            <w:r>
              <w:t xml:space="preserve"> </w:t>
            </w:r>
          </w:p>
          <w:p w:rsidR="004C3ACE" w:rsidRDefault="004C3ACE" w:rsidP="002943C1">
            <w:pPr>
              <w:spacing w:before="60"/>
              <w:jc w:val="center"/>
            </w:pPr>
          </w:p>
          <w:p w:rsidR="00F2487F" w:rsidRPr="00EC1E9B" w:rsidRDefault="00F2487F" w:rsidP="002943C1">
            <w:pPr>
              <w:spacing w:before="60"/>
              <w:jc w:val="center"/>
              <w:rPr>
                <w:b/>
              </w:rPr>
            </w:pPr>
            <w:r>
              <w:t>5.2</w:t>
            </w:r>
          </w:p>
        </w:tc>
        <w:tc>
          <w:tcPr>
            <w:tcW w:w="3150" w:type="dxa"/>
            <w:tcBorders>
              <w:bottom w:val="nil"/>
            </w:tcBorders>
            <w:shd w:val="clear" w:color="auto" w:fill="auto"/>
          </w:tcPr>
          <w:p w:rsidR="00F2487F" w:rsidRPr="00AC134E" w:rsidRDefault="00F2487F" w:rsidP="002943C1">
            <w:pPr>
              <w:tabs>
                <w:tab w:val="left" w:pos="196"/>
              </w:tabs>
              <w:spacing w:line="276" w:lineRule="auto"/>
              <w:rPr>
                <w:color w:val="000000"/>
              </w:rPr>
            </w:pPr>
            <w:r w:rsidRPr="00AC134E">
              <w:rPr>
                <w:color w:val="000000"/>
              </w:rPr>
              <w:t>Văn hoá ứng xử với môi trường tự nhiên</w:t>
            </w:r>
          </w:p>
          <w:p w:rsidR="00F2487F" w:rsidRDefault="00F2487F" w:rsidP="002943C1">
            <w:pPr>
              <w:spacing w:line="276" w:lineRule="auto"/>
            </w:pPr>
          </w:p>
          <w:p w:rsidR="004C3ACE" w:rsidRDefault="004C3ACE" w:rsidP="002943C1">
            <w:pPr>
              <w:tabs>
                <w:tab w:val="left" w:pos="196"/>
              </w:tabs>
              <w:spacing w:line="276" w:lineRule="auto"/>
              <w:rPr>
                <w:color w:val="000000"/>
              </w:rPr>
            </w:pPr>
          </w:p>
          <w:p w:rsidR="004C3ACE" w:rsidRDefault="004C3ACE" w:rsidP="002943C1">
            <w:pPr>
              <w:tabs>
                <w:tab w:val="left" w:pos="196"/>
              </w:tabs>
              <w:spacing w:line="276" w:lineRule="auto"/>
              <w:rPr>
                <w:color w:val="000000"/>
              </w:rPr>
            </w:pPr>
          </w:p>
          <w:p w:rsidR="00F2487F" w:rsidRPr="00AC134E" w:rsidRDefault="00F2487F" w:rsidP="002943C1">
            <w:pPr>
              <w:tabs>
                <w:tab w:val="left" w:pos="196"/>
              </w:tabs>
              <w:spacing w:line="276" w:lineRule="auto"/>
              <w:rPr>
                <w:color w:val="000000"/>
              </w:rPr>
            </w:pPr>
            <w:r w:rsidRPr="00AC134E">
              <w:rPr>
                <w:color w:val="000000"/>
              </w:rPr>
              <w:t>Văn hoá ứng xử với môi trường xã hội</w:t>
            </w:r>
          </w:p>
          <w:p w:rsidR="00F2487F" w:rsidRPr="00EC1E9B" w:rsidRDefault="00F2487F" w:rsidP="002943C1">
            <w:pPr>
              <w:spacing w:before="60"/>
              <w:rPr>
                <w:b/>
              </w:rPr>
            </w:pPr>
          </w:p>
        </w:tc>
        <w:tc>
          <w:tcPr>
            <w:tcW w:w="2750" w:type="dxa"/>
            <w:tcBorders>
              <w:bottom w:val="nil"/>
            </w:tcBorders>
            <w:shd w:val="clear" w:color="auto" w:fill="auto"/>
          </w:tcPr>
          <w:p w:rsidR="004C3ACE" w:rsidRDefault="004C3ACE" w:rsidP="004C3ACE">
            <w:pPr>
              <w:spacing w:before="60"/>
            </w:pPr>
            <w:r>
              <w:t xml:space="preserve">-Thông qua việc tiếp cận tri thức </w:t>
            </w:r>
            <w:r w:rsidR="00DA69C0">
              <w:t xml:space="preserve">về VH ứng xử, </w:t>
            </w:r>
            <w:r>
              <w:t>hình thành thói quen ứng xử với môi trường</w:t>
            </w:r>
            <w:r w:rsidR="00DA69C0">
              <w:t xml:space="preserve"> TN</w:t>
            </w:r>
            <w:r>
              <w:t>: Thân thiện, quí trọng giá trị từ TN, bảo vệ TN.</w:t>
            </w:r>
          </w:p>
          <w:p w:rsidR="00F2487F" w:rsidRPr="00EC1E9B" w:rsidRDefault="00DA69C0" w:rsidP="004C3ACE">
            <w:pPr>
              <w:spacing w:before="60"/>
            </w:pPr>
            <w:r>
              <w:t xml:space="preserve">- Xác định và phát huy truyền thống văn hóa ứng xử của cha ông, tiếp thu cái mới cái hay cái tinh </w:t>
            </w:r>
            <w:r>
              <w:lastRenderedPageBreak/>
              <w:t>túy để ứng xử tốt vs bên ngoài.</w:t>
            </w:r>
          </w:p>
          <w:p w:rsidR="00F2487F" w:rsidRPr="00EC1E9B" w:rsidRDefault="00F2487F" w:rsidP="002943C1">
            <w:pPr>
              <w:spacing w:before="60"/>
              <w:jc w:val="center"/>
            </w:pPr>
          </w:p>
        </w:tc>
        <w:tc>
          <w:tcPr>
            <w:tcW w:w="540" w:type="dxa"/>
            <w:shd w:val="clear" w:color="auto" w:fill="auto"/>
          </w:tcPr>
          <w:p w:rsidR="00F2487F" w:rsidRPr="00EC1E9B" w:rsidRDefault="00F2487F" w:rsidP="002943C1">
            <w:pPr>
              <w:spacing w:before="60"/>
              <w:jc w:val="center"/>
            </w:pPr>
          </w:p>
        </w:tc>
        <w:tc>
          <w:tcPr>
            <w:tcW w:w="549" w:type="dxa"/>
            <w:shd w:val="clear" w:color="auto" w:fill="auto"/>
          </w:tcPr>
          <w:p w:rsidR="00F2487F" w:rsidRDefault="00F2487F" w:rsidP="002943C1">
            <w:pPr>
              <w:spacing w:before="60"/>
              <w:jc w:val="center"/>
            </w:pPr>
          </w:p>
          <w:p w:rsidR="00F2487F" w:rsidRDefault="00F2487F" w:rsidP="002943C1">
            <w:pPr>
              <w:spacing w:before="60"/>
              <w:jc w:val="center"/>
            </w:pPr>
          </w:p>
          <w:p w:rsidR="00F2487F" w:rsidRDefault="00F2487F" w:rsidP="002943C1">
            <w:pPr>
              <w:spacing w:before="60"/>
              <w:jc w:val="center"/>
            </w:pPr>
          </w:p>
          <w:p w:rsidR="00F2487F" w:rsidRDefault="00F2487F" w:rsidP="002943C1">
            <w:pPr>
              <w:spacing w:before="60"/>
              <w:jc w:val="center"/>
            </w:pPr>
          </w:p>
          <w:p w:rsidR="00F2487F" w:rsidRDefault="00F2487F" w:rsidP="002943C1">
            <w:pPr>
              <w:spacing w:before="60"/>
              <w:jc w:val="center"/>
            </w:pPr>
          </w:p>
          <w:p w:rsidR="00F2487F" w:rsidRPr="00EC1E9B" w:rsidRDefault="00F2487F" w:rsidP="002943C1">
            <w:pPr>
              <w:spacing w:before="60"/>
              <w:jc w:val="center"/>
            </w:pPr>
          </w:p>
        </w:tc>
        <w:tc>
          <w:tcPr>
            <w:tcW w:w="1429" w:type="dxa"/>
          </w:tcPr>
          <w:p w:rsidR="00F2487F" w:rsidRDefault="00DA69C0" w:rsidP="002943C1">
            <w:pPr>
              <w:spacing w:before="60"/>
              <w:jc w:val="both"/>
              <w:rPr>
                <w:color w:val="000000"/>
              </w:rPr>
            </w:pPr>
            <w:r>
              <w:rPr>
                <w:color w:val="000000"/>
              </w:rPr>
              <w:t>Trình chiếu +</w:t>
            </w:r>
            <w:r w:rsidR="00F2487F">
              <w:rPr>
                <w:color w:val="000000"/>
              </w:rPr>
              <w:t>Diễn</w:t>
            </w:r>
            <w:r>
              <w:rPr>
                <w:color w:val="000000"/>
              </w:rPr>
              <w:t xml:space="preserve"> g</w:t>
            </w:r>
            <w:r w:rsidR="00F2487F">
              <w:rPr>
                <w:color w:val="000000"/>
              </w:rPr>
              <w:t xml:space="preserve">iảng; </w:t>
            </w:r>
            <w:r>
              <w:rPr>
                <w:color w:val="000000"/>
              </w:rPr>
              <w:t xml:space="preserve">SV </w:t>
            </w:r>
            <w:r w:rsidR="00F2487F">
              <w:rPr>
                <w:color w:val="000000"/>
              </w:rPr>
              <w:t>thuyết trình</w:t>
            </w:r>
            <w:r>
              <w:rPr>
                <w:color w:val="000000"/>
              </w:rPr>
              <w:t>, thảo luận</w:t>
            </w:r>
            <w:r w:rsidR="00F2487F">
              <w:rPr>
                <w:color w:val="000000"/>
              </w:rPr>
              <w:t>.</w:t>
            </w:r>
          </w:p>
          <w:p w:rsidR="00F2487F" w:rsidRPr="00EC1E9B" w:rsidRDefault="00F2487F" w:rsidP="002943C1">
            <w:pPr>
              <w:spacing w:before="60"/>
              <w:jc w:val="center"/>
            </w:pPr>
          </w:p>
        </w:tc>
        <w:tc>
          <w:tcPr>
            <w:tcW w:w="1429" w:type="dxa"/>
          </w:tcPr>
          <w:p w:rsidR="00F2487F" w:rsidRPr="00EC1E9B" w:rsidRDefault="00D97387" w:rsidP="00D97387">
            <w:pPr>
              <w:spacing w:before="60"/>
              <w:jc w:val="both"/>
            </w:pPr>
            <w:r>
              <w:rPr>
                <w:color w:val="000000"/>
              </w:rPr>
              <w:t>N</w:t>
            </w:r>
            <w:r w:rsidR="00F2487F">
              <w:rPr>
                <w:color w:val="000000"/>
              </w:rPr>
              <w:t xml:space="preserve">ghiên cứu tài liệu, </w:t>
            </w:r>
            <w:r>
              <w:rPr>
                <w:color w:val="000000"/>
              </w:rPr>
              <w:t xml:space="preserve">tìm các bài viết hình ảnh </w:t>
            </w:r>
            <w:r w:rsidR="00F2487F">
              <w:rPr>
                <w:color w:val="000000"/>
              </w:rPr>
              <w:t xml:space="preserve">chuẩn </w:t>
            </w:r>
            <w:r>
              <w:rPr>
                <w:color w:val="000000"/>
              </w:rPr>
              <w:t>bị thuyết trình</w:t>
            </w:r>
          </w:p>
        </w:tc>
      </w:tr>
    </w:tbl>
    <w:p w:rsidR="00F2487F" w:rsidRDefault="00F2487F" w:rsidP="00F2487F">
      <w:pPr>
        <w:spacing w:before="240" w:after="120"/>
        <w:jc w:val="both"/>
        <w:rPr>
          <w:i/>
          <w:color w:val="0000FF"/>
        </w:rPr>
      </w:pPr>
      <w:r>
        <w:rPr>
          <w:b/>
          <w:color w:val="000000"/>
        </w:rPr>
        <w:lastRenderedPageBreak/>
        <w:t>7</w:t>
      </w:r>
      <w:r w:rsidRPr="00DD2893">
        <w:rPr>
          <w:b/>
          <w:color w:val="000000"/>
        </w:rPr>
        <w:t>. Tài liệu dạy và học</w:t>
      </w:r>
      <w:r>
        <w:rPr>
          <w:b/>
          <w:color w:val="000000"/>
        </w:rPr>
        <w:t>:</w:t>
      </w:r>
      <w:r>
        <w:rPr>
          <w:b/>
          <w:color w:val="000000"/>
        </w:rPr>
        <w:tab/>
      </w:r>
    </w:p>
    <w:tbl>
      <w:tblPr>
        <w:tblW w:w="98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711"/>
        <w:gridCol w:w="1573"/>
        <w:gridCol w:w="767"/>
        <w:gridCol w:w="1415"/>
        <w:gridCol w:w="2065"/>
        <w:gridCol w:w="809"/>
        <w:gridCol w:w="834"/>
      </w:tblGrid>
      <w:tr w:rsidR="00F2487F" w:rsidRPr="006D45ED" w:rsidTr="002943C1">
        <w:tc>
          <w:tcPr>
            <w:tcW w:w="641" w:type="dxa"/>
            <w:vMerge w:val="restart"/>
            <w:vAlign w:val="center"/>
          </w:tcPr>
          <w:p w:rsidR="00F2487F" w:rsidRPr="006D45ED" w:rsidRDefault="00F2487F" w:rsidP="002943C1">
            <w:pPr>
              <w:spacing w:before="120"/>
              <w:jc w:val="center"/>
              <w:rPr>
                <w:i/>
              </w:rPr>
            </w:pPr>
            <w:r w:rsidRPr="006D45ED">
              <w:rPr>
                <w:i/>
              </w:rPr>
              <w:t>STT</w:t>
            </w:r>
          </w:p>
        </w:tc>
        <w:tc>
          <w:tcPr>
            <w:tcW w:w="1711" w:type="dxa"/>
            <w:vMerge w:val="restart"/>
            <w:vAlign w:val="center"/>
          </w:tcPr>
          <w:p w:rsidR="00F2487F" w:rsidRPr="006D45ED" w:rsidRDefault="00F2487F" w:rsidP="002943C1">
            <w:pPr>
              <w:spacing w:before="120"/>
              <w:jc w:val="center"/>
              <w:rPr>
                <w:i/>
              </w:rPr>
            </w:pPr>
            <w:r w:rsidRPr="006D45ED">
              <w:rPr>
                <w:i/>
              </w:rPr>
              <w:t>Tên tác giả</w:t>
            </w:r>
          </w:p>
        </w:tc>
        <w:tc>
          <w:tcPr>
            <w:tcW w:w="1573" w:type="dxa"/>
            <w:vMerge w:val="restart"/>
            <w:vAlign w:val="center"/>
          </w:tcPr>
          <w:p w:rsidR="00F2487F" w:rsidRPr="006D45ED" w:rsidRDefault="00F2487F" w:rsidP="002943C1">
            <w:pPr>
              <w:spacing w:before="120"/>
              <w:jc w:val="center"/>
              <w:rPr>
                <w:i/>
              </w:rPr>
            </w:pPr>
            <w:r w:rsidRPr="006D45ED">
              <w:rPr>
                <w:i/>
              </w:rPr>
              <w:t>Tên tài liệu</w:t>
            </w:r>
          </w:p>
        </w:tc>
        <w:tc>
          <w:tcPr>
            <w:tcW w:w="767" w:type="dxa"/>
            <w:vMerge w:val="restart"/>
            <w:vAlign w:val="center"/>
          </w:tcPr>
          <w:p w:rsidR="00F2487F" w:rsidRPr="006D45ED" w:rsidRDefault="00F2487F" w:rsidP="002943C1">
            <w:pPr>
              <w:spacing w:before="120"/>
              <w:jc w:val="center"/>
              <w:rPr>
                <w:i/>
              </w:rPr>
            </w:pPr>
            <w:r w:rsidRPr="006D45ED">
              <w:rPr>
                <w:i/>
              </w:rPr>
              <w:t>Năm xuất bản</w:t>
            </w:r>
          </w:p>
        </w:tc>
        <w:tc>
          <w:tcPr>
            <w:tcW w:w="1415" w:type="dxa"/>
            <w:vMerge w:val="restart"/>
            <w:vAlign w:val="center"/>
          </w:tcPr>
          <w:p w:rsidR="00F2487F" w:rsidRPr="006D45ED" w:rsidRDefault="00F2487F" w:rsidP="002943C1">
            <w:pPr>
              <w:spacing w:before="120"/>
              <w:jc w:val="center"/>
              <w:rPr>
                <w:i/>
              </w:rPr>
            </w:pPr>
            <w:r w:rsidRPr="006D45ED">
              <w:rPr>
                <w:i/>
              </w:rPr>
              <w:t>Nhà xuất bản</w:t>
            </w:r>
          </w:p>
        </w:tc>
        <w:tc>
          <w:tcPr>
            <w:tcW w:w="2065" w:type="dxa"/>
            <w:vMerge w:val="restart"/>
            <w:vAlign w:val="center"/>
          </w:tcPr>
          <w:p w:rsidR="00F2487F" w:rsidRPr="006D45ED" w:rsidRDefault="00F2487F" w:rsidP="002943C1">
            <w:pPr>
              <w:spacing w:before="120"/>
              <w:jc w:val="center"/>
              <w:rPr>
                <w:i/>
              </w:rPr>
            </w:pPr>
            <w:r w:rsidRPr="006D45ED">
              <w:rPr>
                <w:i/>
              </w:rPr>
              <w:t>Địa chỉ khai thác tài liệu</w:t>
            </w:r>
          </w:p>
        </w:tc>
        <w:tc>
          <w:tcPr>
            <w:tcW w:w="1643" w:type="dxa"/>
            <w:gridSpan w:val="2"/>
            <w:vAlign w:val="center"/>
          </w:tcPr>
          <w:p w:rsidR="00F2487F" w:rsidRPr="006D45ED" w:rsidRDefault="00F2487F" w:rsidP="002943C1">
            <w:pPr>
              <w:spacing w:before="120"/>
              <w:jc w:val="center"/>
              <w:rPr>
                <w:i/>
              </w:rPr>
            </w:pPr>
            <w:r w:rsidRPr="006D45ED">
              <w:rPr>
                <w:i/>
              </w:rPr>
              <w:t xml:space="preserve">Mục đích </w:t>
            </w:r>
          </w:p>
          <w:p w:rsidR="00F2487F" w:rsidRPr="006D45ED" w:rsidRDefault="00F2487F" w:rsidP="002943C1">
            <w:pPr>
              <w:jc w:val="center"/>
              <w:rPr>
                <w:i/>
              </w:rPr>
            </w:pPr>
            <w:r w:rsidRPr="006D45ED">
              <w:rPr>
                <w:i/>
              </w:rPr>
              <w:t>sử dụng</w:t>
            </w:r>
          </w:p>
        </w:tc>
      </w:tr>
      <w:tr w:rsidR="00F2487F" w:rsidRPr="006D45ED" w:rsidTr="002943C1">
        <w:tc>
          <w:tcPr>
            <w:tcW w:w="641" w:type="dxa"/>
            <w:vMerge/>
            <w:vAlign w:val="center"/>
          </w:tcPr>
          <w:p w:rsidR="00F2487F" w:rsidRPr="006D45ED" w:rsidRDefault="00F2487F" w:rsidP="002943C1">
            <w:pPr>
              <w:spacing w:before="120"/>
              <w:jc w:val="center"/>
              <w:rPr>
                <w:i/>
              </w:rPr>
            </w:pPr>
          </w:p>
        </w:tc>
        <w:tc>
          <w:tcPr>
            <w:tcW w:w="1711" w:type="dxa"/>
            <w:vMerge/>
            <w:vAlign w:val="center"/>
          </w:tcPr>
          <w:p w:rsidR="00F2487F" w:rsidRPr="006D45ED" w:rsidRDefault="00F2487F" w:rsidP="002943C1">
            <w:pPr>
              <w:spacing w:before="120"/>
              <w:jc w:val="center"/>
              <w:rPr>
                <w:i/>
              </w:rPr>
            </w:pPr>
          </w:p>
        </w:tc>
        <w:tc>
          <w:tcPr>
            <w:tcW w:w="1573" w:type="dxa"/>
            <w:vMerge/>
            <w:vAlign w:val="center"/>
          </w:tcPr>
          <w:p w:rsidR="00F2487F" w:rsidRPr="006D45ED" w:rsidRDefault="00F2487F" w:rsidP="002943C1">
            <w:pPr>
              <w:spacing w:before="120"/>
              <w:jc w:val="center"/>
              <w:rPr>
                <w:i/>
              </w:rPr>
            </w:pPr>
          </w:p>
        </w:tc>
        <w:tc>
          <w:tcPr>
            <w:tcW w:w="767" w:type="dxa"/>
            <w:vMerge/>
            <w:vAlign w:val="center"/>
          </w:tcPr>
          <w:p w:rsidR="00F2487F" w:rsidRPr="006D45ED" w:rsidRDefault="00F2487F" w:rsidP="002943C1">
            <w:pPr>
              <w:spacing w:before="120"/>
              <w:jc w:val="center"/>
              <w:rPr>
                <w:i/>
              </w:rPr>
            </w:pPr>
          </w:p>
        </w:tc>
        <w:tc>
          <w:tcPr>
            <w:tcW w:w="1415" w:type="dxa"/>
            <w:vMerge/>
            <w:vAlign w:val="center"/>
          </w:tcPr>
          <w:p w:rsidR="00F2487F" w:rsidRPr="006D45ED" w:rsidRDefault="00F2487F" w:rsidP="002943C1">
            <w:pPr>
              <w:spacing w:before="120"/>
              <w:jc w:val="center"/>
              <w:rPr>
                <w:i/>
              </w:rPr>
            </w:pPr>
          </w:p>
        </w:tc>
        <w:tc>
          <w:tcPr>
            <w:tcW w:w="2065" w:type="dxa"/>
            <w:vMerge/>
            <w:vAlign w:val="center"/>
          </w:tcPr>
          <w:p w:rsidR="00F2487F" w:rsidRPr="006D45ED" w:rsidRDefault="00F2487F" w:rsidP="002943C1">
            <w:pPr>
              <w:spacing w:before="120"/>
              <w:jc w:val="center"/>
              <w:rPr>
                <w:i/>
              </w:rPr>
            </w:pPr>
          </w:p>
        </w:tc>
        <w:tc>
          <w:tcPr>
            <w:tcW w:w="809" w:type="dxa"/>
            <w:vAlign w:val="center"/>
          </w:tcPr>
          <w:p w:rsidR="00F2487F" w:rsidRPr="006D45ED" w:rsidRDefault="00F2487F" w:rsidP="002943C1">
            <w:pPr>
              <w:spacing w:before="120"/>
              <w:jc w:val="center"/>
              <w:rPr>
                <w:i/>
              </w:rPr>
            </w:pPr>
            <w:r w:rsidRPr="006D45ED">
              <w:rPr>
                <w:i/>
              </w:rPr>
              <w:t>Tài liệu chính</w:t>
            </w:r>
          </w:p>
        </w:tc>
        <w:tc>
          <w:tcPr>
            <w:tcW w:w="834" w:type="dxa"/>
            <w:vAlign w:val="center"/>
          </w:tcPr>
          <w:p w:rsidR="00F2487F" w:rsidRPr="006D45ED" w:rsidRDefault="00F2487F" w:rsidP="002943C1">
            <w:pPr>
              <w:spacing w:before="120"/>
              <w:jc w:val="center"/>
              <w:rPr>
                <w:i/>
              </w:rPr>
            </w:pPr>
            <w:r w:rsidRPr="006D45ED">
              <w:rPr>
                <w:i/>
              </w:rPr>
              <w:t>Tham khảo</w:t>
            </w:r>
          </w:p>
        </w:tc>
      </w:tr>
      <w:tr w:rsidR="00F2487F" w:rsidRPr="006D45ED" w:rsidTr="002943C1">
        <w:tc>
          <w:tcPr>
            <w:tcW w:w="641" w:type="dxa"/>
          </w:tcPr>
          <w:p w:rsidR="00F2487F" w:rsidRPr="00692536" w:rsidRDefault="00F2487F" w:rsidP="002943C1">
            <w:pPr>
              <w:spacing w:line="276" w:lineRule="auto"/>
              <w:jc w:val="center"/>
            </w:pPr>
            <w:r w:rsidRPr="00692536">
              <w:t>1</w:t>
            </w:r>
          </w:p>
        </w:tc>
        <w:tc>
          <w:tcPr>
            <w:tcW w:w="1711" w:type="dxa"/>
          </w:tcPr>
          <w:p w:rsidR="00F2487F" w:rsidRPr="00692536" w:rsidRDefault="00F2487F" w:rsidP="002943C1">
            <w:pPr>
              <w:spacing w:line="276" w:lineRule="auto"/>
              <w:jc w:val="both"/>
            </w:pPr>
            <w:r>
              <w:t>Trần Ngọc Thêm</w:t>
            </w:r>
          </w:p>
        </w:tc>
        <w:tc>
          <w:tcPr>
            <w:tcW w:w="1573" w:type="dxa"/>
          </w:tcPr>
          <w:p w:rsidR="00F2487F" w:rsidRPr="00692536" w:rsidRDefault="00F2487F" w:rsidP="002943C1">
            <w:pPr>
              <w:spacing w:line="276" w:lineRule="auto"/>
              <w:jc w:val="both"/>
            </w:pPr>
            <w:r>
              <w:t xml:space="preserve">Cơ sở văn hoá Việt </w:t>
            </w:r>
            <w:smartTag w:uri="urn:schemas-microsoft-com:office:smarttags" w:element="place">
              <w:smartTag w:uri="urn:schemas-microsoft-com:office:smarttags" w:element="country-region">
                <w:r>
                  <w:t>Nam</w:t>
                </w:r>
              </w:smartTag>
            </w:smartTag>
          </w:p>
        </w:tc>
        <w:tc>
          <w:tcPr>
            <w:tcW w:w="767" w:type="dxa"/>
          </w:tcPr>
          <w:p w:rsidR="00F2487F" w:rsidRPr="00692536" w:rsidRDefault="00F2487F" w:rsidP="002943C1">
            <w:pPr>
              <w:spacing w:line="276" w:lineRule="auto"/>
              <w:jc w:val="both"/>
            </w:pPr>
            <w:r>
              <w:t>2006</w:t>
            </w:r>
          </w:p>
        </w:tc>
        <w:tc>
          <w:tcPr>
            <w:tcW w:w="1415" w:type="dxa"/>
          </w:tcPr>
          <w:p w:rsidR="00F2487F" w:rsidRPr="00692536" w:rsidRDefault="00F2487F" w:rsidP="002943C1">
            <w:pPr>
              <w:spacing w:line="276" w:lineRule="auto"/>
              <w:jc w:val="both"/>
            </w:pPr>
            <w:r>
              <w:t>Giáo dục</w:t>
            </w:r>
          </w:p>
        </w:tc>
        <w:tc>
          <w:tcPr>
            <w:tcW w:w="2065" w:type="dxa"/>
          </w:tcPr>
          <w:p w:rsidR="00F2487F" w:rsidRPr="00692536" w:rsidRDefault="00F2487F" w:rsidP="002943C1">
            <w:pPr>
              <w:spacing w:line="276" w:lineRule="auto"/>
              <w:jc w:val="center"/>
            </w:pPr>
            <w:r>
              <w:t>Thư viện</w:t>
            </w:r>
          </w:p>
        </w:tc>
        <w:tc>
          <w:tcPr>
            <w:tcW w:w="809" w:type="dxa"/>
          </w:tcPr>
          <w:p w:rsidR="00F2487F" w:rsidRPr="00692536" w:rsidRDefault="00F2487F" w:rsidP="002943C1">
            <w:pPr>
              <w:spacing w:line="276" w:lineRule="auto"/>
              <w:jc w:val="center"/>
            </w:pPr>
            <w:r>
              <w:t>x</w:t>
            </w:r>
          </w:p>
        </w:tc>
        <w:tc>
          <w:tcPr>
            <w:tcW w:w="834" w:type="dxa"/>
          </w:tcPr>
          <w:p w:rsidR="00F2487F" w:rsidRPr="00692536" w:rsidRDefault="00F2487F" w:rsidP="002943C1">
            <w:pPr>
              <w:spacing w:line="276" w:lineRule="auto"/>
              <w:jc w:val="center"/>
            </w:pPr>
          </w:p>
        </w:tc>
      </w:tr>
      <w:tr w:rsidR="00B00B4F" w:rsidRPr="006D45ED" w:rsidTr="002943C1">
        <w:tc>
          <w:tcPr>
            <w:tcW w:w="641" w:type="dxa"/>
          </w:tcPr>
          <w:p w:rsidR="00B00B4F" w:rsidRPr="00692536" w:rsidRDefault="00B00B4F" w:rsidP="002943C1">
            <w:pPr>
              <w:spacing w:line="276" w:lineRule="auto"/>
              <w:jc w:val="center"/>
            </w:pPr>
            <w:r>
              <w:t>2</w:t>
            </w:r>
          </w:p>
        </w:tc>
        <w:tc>
          <w:tcPr>
            <w:tcW w:w="1711" w:type="dxa"/>
          </w:tcPr>
          <w:p w:rsidR="00B00B4F" w:rsidRDefault="00B00B4F" w:rsidP="002943C1">
            <w:pPr>
              <w:spacing w:line="276" w:lineRule="auto"/>
              <w:jc w:val="both"/>
            </w:pPr>
            <w:r>
              <w:t>Dương T.Thanh Huyền</w:t>
            </w:r>
          </w:p>
        </w:tc>
        <w:tc>
          <w:tcPr>
            <w:tcW w:w="1573" w:type="dxa"/>
          </w:tcPr>
          <w:p w:rsidR="00B00B4F" w:rsidRDefault="00B00B4F" w:rsidP="002943C1">
            <w:pPr>
              <w:spacing w:line="276" w:lineRule="auto"/>
              <w:jc w:val="both"/>
            </w:pPr>
            <w:r>
              <w:t>BG Cơ sở Văn hóa VN</w:t>
            </w:r>
          </w:p>
        </w:tc>
        <w:tc>
          <w:tcPr>
            <w:tcW w:w="767" w:type="dxa"/>
          </w:tcPr>
          <w:p w:rsidR="00B00B4F" w:rsidRDefault="00B00B4F" w:rsidP="002943C1">
            <w:pPr>
              <w:spacing w:line="276" w:lineRule="auto"/>
              <w:jc w:val="both"/>
            </w:pPr>
            <w:r>
              <w:t>2018</w:t>
            </w:r>
          </w:p>
        </w:tc>
        <w:tc>
          <w:tcPr>
            <w:tcW w:w="1415" w:type="dxa"/>
          </w:tcPr>
          <w:p w:rsidR="00B00B4F" w:rsidRDefault="00B00B4F" w:rsidP="002943C1">
            <w:pPr>
              <w:spacing w:line="276" w:lineRule="auto"/>
              <w:jc w:val="both"/>
            </w:pPr>
            <w:r>
              <w:t>Xưởng in trường ĐHNT</w:t>
            </w:r>
          </w:p>
        </w:tc>
        <w:tc>
          <w:tcPr>
            <w:tcW w:w="2065" w:type="dxa"/>
          </w:tcPr>
          <w:p w:rsidR="00B00B4F" w:rsidRDefault="00B00B4F" w:rsidP="002943C1">
            <w:pPr>
              <w:spacing w:line="276" w:lineRule="auto"/>
              <w:jc w:val="center"/>
            </w:pPr>
            <w:r>
              <w:t>Xưởng in trường ĐHNT</w:t>
            </w:r>
          </w:p>
        </w:tc>
        <w:tc>
          <w:tcPr>
            <w:tcW w:w="809" w:type="dxa"/>
          </w:tcPr>
          <w:p w:rsidR="00B00B4F" w:rsidRDefault="00B00B4F" w:rsidP="002943C1">
            <w:pPr>
              <w:spacing w:line="276" w:lineRule="auto"/>
              <w:jc w:val="center"/>
            </w:pPr>
            <w:r>
              <w:t>X</w:t>
            </w:r>
          </w:p>
        </w:tc>
        <w:tc>
          <w:tcPr>
            <w:tcW w:w="834" w:type="dxa"/>
          </w:tcPr>
          <w:p w:rsidR="00B00B4F" w:rsidRPr="00692536" w:rsidRDefault="00B00B4F" w:rsidP="002943C1">
            <w:pPr>
              <w:spacing w:line="276" w:lineRule="auto"/>
              <w:jc w:val="center"/>
            </w:pPr>
          </w:p>
        </w:tc>
      </w:tr>
      <w:tr w:rsidR="00F2487F" w:rsidRPr="006D45ED" w:rsidTr="002943C1">
        <w:tc>
          <w:tcPr>
            <w:tcW w:w="641" w:type="dxa"/>
          </w:tcPr>
          <w:p w:rsidR="00F2487F" w:rsidRPr="00692536" w:rsidRDefault="00B00B4F" w:rsidP="002943C1">
            <w:pPr>
              <w:spacing w:line="276" w:lineRule="auto"/>
              <w:jc w:val="center"/>
            </w:pPr>
            <w:r>
              <w:t>3</w:t>
            </w:r>
          </w:p>
        </w:tc>
        <w:tc>
          <w:tcPr>
            <w:tcW w:w="1711" w:type="dxa"/>
          </w:tcPr>
          <w:p w:rsidR="00F2487F" w:rsidRPr="00692536" w:rsidRDefault="00F2487F" w:rsidP="002943C1">
            <w:pPr>
              <w:spacing w:line="276" w:lineRule="auto"/>
              <w:jc w:val="center"/>
            </w:pPr>
            <w:r>
              <w:t>Trần Quốc Vượng</w:t>
            </w:r>
          </w:p>
        </w:tc>
        <w:tc>
          <w:tcPr>
            <w:tcW w:w="1573" w:type="dxa"/>
          </w:tcPr>
          <w:p w:rsidR="00F2487F" w:rsidRPr="00692536" w:rsidRDefault="00F2487F" w:rsidP="002943C1">
            <w:pPr>
              <w:spacing w:line="276" w:lineRule="auto"/>
              <w:jc w:val="both"/>
            </w:pPr>
            <w:r>
              <w:t xml:space="preserve">Cơ sở văn hoá Việt </w:t>
            </w:r>
            <w:smartTag w:uri="urn:schemas-microsoft-com:office:smarttags" w:element="place">
              <w:smartTag w:uri="urn:schemas-microsoft-com:office:smarttags" w:element="country-region">
                <w:r>
                  <w:t>Nam</w:t>
                </w:r>
              </w:smartTag>
            </w:smartTag>
          </w:p>
        </w:tc>
        <w:tc>
          <w:tcPr>
            <w:tcW w:w="767" w:type="dxa"/>
          </w:tcPr>
          <w:p w:rsidR="00F2487F" w:rsidRPr="00692536" w:rsidRDefault="00F2487F" w:rsidP="002943C1">
            <w:pPr>
              <w:spacing w:line="276" w:lineRule="auto"/>
              <w:jc w:val="both"/>
            </w:pPr>
            <w:r>
              <w:t>2002</w:t>
            </w:r>
          </w:p>
        </w:tc>
        <w:tc>
          <w:tcPr>
            <w:tcW w:w="1415" w:type="dxa"/>
          </w:tcPr>
          <w:p w:rsidR="00F2487F" w:rsidRPr="00692536" w:rsidRDefault="00F2487F" w:rsidP="002943C1">
            <w:pPr>
              <w:spacing w:line="276" w:lineRule="auto"/>
              <w:jc w:val="both"/>
            </w:pPr>
            <w:r>
              <w:t>Giáo dục</w:t>
            </w:r>
          </w:p>
        </w:tc>
        <w:tc>
          <w:tcPr>
            <w:tcW w:w="2065" w:type="dxa"/>
          </w:tcPr>
          <w:p w:rsidR="00F2487F" w:rsidRPr="00692536" w:rsidRDefault="00F2487F" w:rsidP="002943C1">
            <w:pPr>
              <w:spacing w:line="276" w:lineRule="auto"/>
              <w:jc w:val="both"/>
            </w:pPr>
            <w:r>
              <w:t>Thư viện</w:t>
            </w:r>
          </w:p>
        </w:tc>
        <w:tc>
          <w:tcPr>
            <w:tcW w:w="809" w:type="dxa"/>
          </w:tcPr>
          <w:p w:rsidR="00F2487F" w:rsidRPr="00692536" w:rsidRDefault="00F2487F" w:rsidP="002943C1">
            <w:pPr>
              <w:spacing w:line="276" w:lineRule="auto"/>
              <w:jc w:val="center"/>
            </w:pPr>
          </w:p>
        </w:tc>
        <w:tc>
          <w:tcPr>
            <w:tcW w:w="834" w:type="dxa"/>
          </w:tcPr>
          <w:p w:rsidR="00F2487F" w:rsidRPr="00692536" w:rsidRDefault="00F2487F" w:rsidP="002943C1">
            <w:pPr>
              <w:spacing w:line="276" w:lineRule="auto"/>
              <w:jc w:val="center"/>
            </w:pPr>
            <w:r>
              <w:t>x</w:t>
            </w:r>
          </w:p>
        </w:tc>
      </w:tr>
      <w:tr w:rsidR="00F2487F" w:rsidRPr="006D45ED" w:rsidTr="002943C1">
        <w:tc>
          <w:tcPr>
            <w:tcW w:w="641" w:type="dxa"/>
          </w:tcPr>
          <w:p w:rsidR="00F2487F" w:rsidRPr="00692536" w:rsidRDefault="00B00B4F" w:rsidP="002943C1">
            <w:pPr>
              <w:spacing w:line="276" w:lineRule="auto"/>
              <w:jc w:val="center"/>
            </w:pPr>
            <w:r>
              <w:t>4</w:t>
            </w:r>
          </w:p>
        </w:tc>
        <w:tc>
          <w:tcPr>
            <w:tcW w:w="1711" w:type="dxa"/>
          </w:tcPr>
          <w:p w:rsidR="00F2487F" w:rsidRPr="00692536" w:rsidRDefault="00F2487F" w:rsidP="002943C1">
            <w:pPr>
              <w:spacing w:line="276" w:lineRule="auto"/>
              <w:jc w:val="center"/>
            </w:pPr>
            <w:r>
              <w:rPr>
                <w:color w:val="000000"/>
              </w:rPr>
              <w:t>Phan Ngọc</w:t>
            </w:r>
          </w:p>
        </w:tc>
        <w:tc>
          <w:tcPr>
            <w:tcW w:w="1573" w:type="dxa"/>
          </w:tcPr>
          <w:p w:rsidR="00F2487F" w:rsidRPr="00692536" w:rsidRDefault="00F2487F" w:rsidP="002943C1">
            <w:pPr>
              <w:spacing w:line="276" w:lineRule="auto"/>
              <w:jc w:val="both"/>
            </w:pPr>
            <w:r>
              <w:t xml:space="preserve">Bản sắc văn hoá Việt </w:t>
            </w:r>
            <w:smartTag w:uri="urn:schemas-microsoft-com:office:smarttags" w:element="place">
              <w:smartTag w:uri="urn:schemas-microsoft-com:office:smarttags" w:element="country-region">
                <w:r>
                  <w:t>Nam</w:t>
                </w:r>
              </w:smartTag>
            </w:smartTag>
          </w:p>
        </w:tc>
        <w:tc>
          <w:tcPr>
            <w:tcW w:w="767" w:type="dxa"/>
          </w:tcPr>
          <w:p w:rsidR="00F2487F" w:rsidRPr="00692536" w:rsidRDefault="00F2487F" w:rsidP="002943C1">
            <w:pPr>
              <w:spacing w:line="276" w:lineRule="auto"/>
              <w:jc w:val="both"/>
            </w:pPr>
            <w:r>
              <w:t>2002</w:t>
            </w:r>
          </w:p>
        </w:tc>
        <w:tc>
          <w:tcPr>
            <w:tcW w:w="1415" w:type="dxa"/>
          </w:tcPr>
          <w:p w:rsidR="00F2487F" w:rsidRPr="00692536" w:rsidRDefault="00F2487F" w:rsidP="002943C1">
            <w:pPr>
              <w:spacing w:line="276" w:lineRule="auto"/>
              <w:jc w:val="both"/>
            </w:pPr>
            <w:r>
              <w:t>VHTT</w:t>
            </w:r>
          </w:p>
        </w:tc>
        <w:tc>
          <w:tcPr>
            <w:tcW w:w="2065" w:type="dxa"/>
          </w:tcPr>
          <w:p w:rsidR="00F2487F" w:rsidRPr="00692536" w:rsidRDefault="00F2487F" w:rsidP="002943C1">
            <w:pPr>
              <w:spacing w:line="276" w:lineRule="auto"/>
              <w:jc w:val="both"/>
            </w:pPr>
            <w:r>
              <w:t>GV</w:t>
            </w:r>
          </w:p>
        </w:tc>
        <w:tc>
          <w:tcPr>
            <w:tcW w:w="809" w:type="dxa"/>
          </w:tcPr>
          <w:p w:rsidR="00F2487F" w:rsidRPr="00692536" w:rsidRDefault="00F2487F" w:rsidP="002943C1">
            <w:pPr>
              <w:spacing w:line="276" w:lineRule="auto"/>
              <w:jc w:val="center"/>
            </w:pPr>
          </w:p>
        </w:tc>
        <w:tc>
          <w:tcPr>
            <w:tcW w:w="834" w:type="dxa"/>
          </w:tcPr>
          <w:p w:rsidR="00F2487F" w:rsidRPr="00692536" w:rsidRDefault="00F2487F" w:rsidP="002943C1">
            <w:pPr>
              <w:spacing w:line="276" w:lineRule="auto"/>
              <w:jc w:val="center"/>
            </w:pPr>
            <w:r>
              <w:t>x</w:t>
            </w:r>
          </w:p>
        </w:tc>
      </w:tr>
    </w:tbl>
    <w:p w:rsidR="00F2487F" w:rsidRDefault="00F2487F" w:rsidP="00F2487F">
      <w:pPr>
        <w:spacing w:before="240"/>
        <w:jc w:val="both"/>
        <w:rPr>
          <w:i/>
          <w:color w:val="0000FF"/>
        </w:rPr>
      </w:pPr>
      <w:r>
        <w:rPr>
          <w:b/>
          <w:color w:val="000000"/>
        </w:rPr>
        <w:t>8. Yêu cầu của giảng viên đối với học phần:</w:t>
      </w:r>
    </w:p>
    <w:p w:rsidR="00F2487F" w:rsidRPr="00B67BA3" w:rsidRDefault="00F2487F" w:rsidP="00F2487F">
      <w:pPr>
        <w:jc w:val="both"/>
      </w:pPr>
      <w:r w:rsidRPr="00B67BA3">
        <w:t>8.1. Cá</w:t>
      </w:r>
      <w:r w:rsidR="00B00B4F">
        <w:t>c hoạt động trước khi đến lớp: N</w:t>
      </w:r>
      <w:r w:rsidRPr="00B67BA3">
        <w:t>ghiên cứu tài liệu tham khảo (tự nghi</w:t>
      </w:r>
      <w:r w:rsidR="00B00B4F">
        <w:t>ên cứu, nghiên cứu theo nhóm); T</w:t>
      </w:r>
      <w:r w:rsidRPr="00B67BA3">
        <w:t xml:space="preserve">hảo luận trong nhóm để đặt </w:t>
      </w:r>
      <w:r w:rsidR="00B00B4F">
        <w:t xml:space="preserve">và trả lời </w:t>
      </w:r>
      <w:r w:rsidRPr="00B67BA3">
        <w:t>được các câu hỏi, bài tập, tình huống; xây dưng bài thuyết trình nhóm</w:t>
      </w:r>
      <w:r w:rsidR="00B00B4F">
        <w:t>.</w:t>
      </w:r>
    </w:p>
    <w:p w:rsidR="00F2487F" w:rsidRPr="00B67BA3" w:rsidRDefault="00F2487F" w:rsidP="00F2487F">
      <w:pPr>
        <w:jc w:val="both"/>
      </w:pPr>
      <w:r w:rsidRPr="00B67BA3">
        <w:t>8.</w:t>
      </w:r>
      <w:r w:rsidR="00B00B4F">
        <w:t>2. Các hoạt động trên lớp gồm: T</w:t>
      </w:r>
      <w:r w:rsidRPr="00B67BA3">
        <w:t>rả lời câu hỏi của GV và SV trong lớp; đặt câu hỏi, đưa tình huống; đưa ý kiến tranh luận, thảo luận; giải quyết tình huống; thuyết trình nhóm đánh giá bài thuyết</w:t>
      </w:r>
      <w:r w:rsidR="00B00B4F">
        <w:t xml:space="preserve"> trình</w:t>
      </w:r>
      <w:r w:rsidRPr="00B67BA3">
        <w:t>.</w:t>
      </w:r>
    </w:p>
    <w:p w:rsidR="00F2487F" w:rsidRPr="00B67BA3" w:rsidRDefault="00F2487F" w:rsidP="00F2487F">
      <w:pPr>
        <w:jc w:val="both"/>
      </w:pPr>
      <w:r w:rsidRPr="00B67BA3">
        <w:t xml:space="preserve">8.3. Yêu cầu và cách thức đánh giá, mức độ tham gia các hoạt động trên lớp: </w:t>
      </w:r>
    </w:p>
    <w:p w:rsidR="00F2487F" w:rsidRPr="00B67BA3" w:rsidRDefault="00F2487F" w:rsidP="00F2487F">
      <w:pPr>
        <w:jc w:val="both"/>
      </w:pPr>
      <w:r w:rsidRPr="00B67BA3">
        <w:t>- Đối với việc trả lời câu hỏi của GV và SV trong lớp, đặt câu hỏi, đưa tình huống, đưa ý kiến tranh luận, thảo luậ</w:t>
      </w:r>
      <w:r w:rsidR="00B00B4F">
        <w:t>n GV đánh giá trên 3 tiêu chí: T</w:t>
      </w:r>
      <w:r w:rsidRPr="00B67BA3">
        <w:t>ích cực, đúng và hay</w:t>
      </w:r>
    </w:p>
    <w:p w:rsidR="00F2487F" w:rsidRPr="00B67BA3" w:rsidRDefault="00B00B4F" w:rsidP="00F2487F">
      <w:pPr>
        <w:jc w:val="both"/>
      </w:pPr>
      <w:r>
        <w:t>- Đối với các bài tập: C</w:t>
      </w:r>
      <w:r w:rsidR="00F2487F" w:rsidRPr="00B67BA3">
        <w:t>hấm theo thang điểm 10</w:t>
      </w:r>
    </w:p>
    <w:p w:rsidR="00F2487F" w:rsidRPr="00B67BA3" w:rsidRDefault="00F2487F" w:rsidP="00F2487F">
      <w:pPr>
        <w:jc w:val="both"/>
      </w:pPr>
      <w:r w:rsidRPr="00B67BA3">
        <w:t xml:space="preserve">- Đối với việc </w:t>
      </w:r>
      <w:r w:rsidR="00B00B4F">
        <w:t>thuyết trình: Đ</w:t>
      </w:r>
      <w:r w:rsidRPr="00B67BA3">
        <w:t>ánh giá trên bài thuyết trình là kết quả làm việc của nhóm</w:t>
      </w:r>
    </w:p>
    <w:p w:rsidR="00F2487F" w:rsidRDefault="00F2487F" w:rsidP="00F2487F">
      <w:pPr>
        <w:spacing w:before="120" w:after="60"/>
        <w:jc w:val="both"/>
        <w:rPr>
          <w:b/>
          <w:color w:val="000000"/>
        </w:rPr>
      </w:pPr>
    </w:p>
    <w:p w:rsidR="00F2487F" w:rsidRDefault="00F2487F" w:rsidP="00F2487F">
      <w:pPr>
        <w:spacing w:before="120" w:after="60"/>
        <w:jc w:val="both"/>
        <w:rPr>
          <w:b/>
          <w:color w:val="000000"/>
        </w:rPr>
      </w:pPr>
      <w:r>
        <w:rPr>
          <w:b/>
          <w:color w:val="000000"/>
        </w:rPr>
        <w:t>9</w:t>
      </w:r>
      <w:r w:rsidRPr="00DD2893">
        <w:rPr>
          <w:b/>
          <w:color w:val="000000"/>
        </w:rPr>
        <w:t>. Đánh giá kết quả học tập</w:t>
      </w:r>
      <w:r>
        <w:rPr>
          <w:b/>
          <w:color w:val="000000"/>
        </w:rPr>
        <w:t>:</w:t>
      </w:r>
      <w:r>
        <w:rPr>
          <w:b/>
          <w:color w:val="000000"/>
        </w:rPr>
        <w:tab/>
      </w:r>
    </w:p>
    <w:p w:rsidR="00F2487F" w:rsidRDefault="00F2487F" w:rsidP="00F2487F">
      <w:pPr>
        <w:spacing w:before="120" w:after="120"/>
        <w:jc w:val="both"/>
        <w:rPr>
          <w:b/>
          <w:color w:val="000000"/>
        </w:rPr>
      </w:pPr>
      <w:r>
        <w:rPr>
          <w:b/>
          <w:color w:val="000000"/>
        </w:rPr>
        <w:t>9.1</w:t>
      </w:r>
      <w:r w:rsidR="00B00B4F">
        <w:rPr>
          <w:b/>
          <w:color w:val="000000"/>
        </w:rPr>
        <w:t>.</w:t>
      </w:r>
      <w:r>
        <w:rPr>
          <w:b/>
          <w:color w:val="000000"/>
        </w:rPr>
        <w:t xml:space="preserve">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797"/>
        <w:gridCol w:w="1462"/>
        <w:gridCol w:w="2393"/>
        <w:gridCol w:w="3990"/>
      </w:tblGrid>
      <w:tr w:rsidR="00F2487F" w:rsidRPr="008F47D0" w:rsidTr="002943C1">
        <w:tc>
          <w:tcPr>
            <w:tcW w:w="797" w:type="dxa"/>
            <w:shd w:val="clear" w:color="auto" w:fill="auto"/>
          </w:tcPr>
          <w:p w:rsidR="00F2487F" w:rsidRPr="008F47D0" w:rsidRDefault="00F2487F" w:rsidP="002943C1">
            <w:pPr>
              <w:spacing w:after="120"/>
              <w:jc w:val="both"/>
              <w:rPr>
                <w:b/>
              </w:rPr>
            </w:pPr>
            <w:r w:rsidRPr="008F47D0">
              <w:rPr>
                <w:i/>
              </w:rPr>
              <w:t>Lần kiểm tra</w:t>
            </w:r>
          </w:p>
        </w:tc>
        <w:tc>
          <w:tcPr>
            <w:tcW w:w="797" w:type="dxa"/>
            <w:shd w:val="clear" w:color="auto" w:fill="auto"/>
          </w:tcPr>
          <w:p w:rsidR="00F2487F" w:rsidRPr="008F47D0" w:rsidRDefault="00F2487F" w:rsidP="002943C1">
            <w:pPr>
              <w:spacing w:after="120"/>
              <w:jc w:val="both"/>
              <w:rPr>
                <w:b/>
              </w:rPr>
            </w:pPr>
            <w:r w:rsidRPr="008F47D0">
              <w:rPr>
                <w:i/>
              </w:rPr>
              <w:t>Tiết thứ</w:t>
            </w:r>
          </w:p>
        </w:tc>
        <w:tc>
          <w:tcPr>
            <w:tcW w:w="1462" w:type="dxa"/>
            <w:shd w:val="clear" w:color="auto" w:fill="auto"/>
          </w:tcPr>
          <w:p w:rsidR="00F2487F" w:rsidRPr="008F47D0" w:rsidRDefault="00F2487F" w:rsidP="002943C1">
            <w:pPr>
              <w:jc w:val="center"/>
              <w:rPr>
                <w:i/>
              </w:rPr>
            </w:pPr>
            <w:r w:rsidRPr="008F47D0">
              <w:rPr>
                <w:i/>
              </w:rPr>
              <w:t xml:space="preserve">Hình thức </w:t>
            </w:r>
          </w:p>
          <w:p w:rsidR="00F2487F" w:rsidRPr="008F47D0" w:rsidRDefault="00F2487F" w:rsidP="002943C1">
            <w:pPr>
              <w:spacing w:after="120"/>
              <w:jc w:val="both"/>
              <w:rPr>
                <w:b/>
              </w:rPr>
            </w:pPr>
            <w:r w:rsidRPr="008F47D0">
              <w:rPr>
                <w:i/>
              </w:rPr>
              <w:t>kiểm tra</w:t>
            </w:r>
          </w:p>
        </w:tc>
        <w:tc>
          <w:tcPr>
            <w:tcW w:w="2393" w:type="dxa"/>
            <w:shd w:val="clear" w:color="auto" w:fill="auto"/>
          </w:tcPr>
          <w:p w:rsidR="00F2487F" w:rsidRPr="008F47D0" w:rsidRDefault="00F2487F" w:rsidP="002943C1">
            <w:pPr>
              <w:spacing w:after="120"/>
              <w:jc w:val="both"/>
              <w:rPr>
                <w:b/>
              </w:rPr>
            </w:pPr>
            <w:r w:rsidRPr="008F47D0">
              <w:rPr>
                <w:i/>
              </w:rPr>
              <w:t>Chủ đề/Nội dung được kiểm tra</w:t>
            </w:r>
          </w:p>
        </w:tc>
        <w:tc>
          <w:tcPr>
            <w:tcW w:w="3990" w:type="dxa"/>
            <w:shd w:val="clear" w:color="auto" w:fill="auto"/>
          </w:tcPr>
          <w:p w:rsidR="00F2487F" w:rsidRPr="008F47D0" w:rsidRDefault="00F2487F" w:rsidP="002943C1">
            <w:pPr>
              <w:spacing w:after="120"/>
              <w:jc w:val="both"/>
              <w:rPr>
                <w:b/>
              </w:rPr>
            </w:pPr>
            <w:r w:rsidRPr="008F47D0">
              <w:rPr>
                <w:i/>
              </w:rPr>
              <w:t>Nhằm đạt KQHT</w:t>
            </w:r>
          </w:p>
        </w:tc>
      </w:tr>
      <w:tr w:rsidR="00F2487F" w:rsidRPr="008F47D0" w:rsidTr="002943C1">
        <w:tc>
          <w:tcPr>
            <w:tcW w:w="797" w:type="dxa"/>
            <w:shd w:val="clear" w:color="auto" w:fill="auto"/>
          </w:tcPr>
          <w:p w:rsidR="00F2487F" w:rsidRPr="008F47D0" w:rsidRDefault="00F2487F" w:rsidP="002943C1">
            <w:pPr>
              <w:spacing w:after="120"/>
              <w:jc w:val="both"/>
              <w:rPr>
                <w:b/>
              </w:rPr>
            </w:pPr>
            <w:r w:rsidRPr="008F47D0">
              <w:t>1</w:t>
            </w:r>
          </w:p>
        </w:tc>
        <w:tc>
          <w:tcPr>
            <w:tcW w:w="797" w:type="dxa"/>
            <w:shd w:val="clear" w:color="auto" w:fill="auto"/>
          </w:tcPr>
          <w:p w:rsidR="00F2487F" w:rsidRPr="008F47D0" w:rsidRDefault="00DA69C0" w:rsidP="00DA69C0">
            <w:pPr>
              <w:spacing w:after="120"/>
              <w:jc w:val="both"/>
              <w:rPr>
                <w:b/>
              </w:rPr>
            </w:pPr>
            <w:r>
              <w:t>1</w:t>
            </w:r>
            <w:r w:rsidR="00B00B4F">
              <w:t>4</w:t>
            </w:r>
          </w:p>
        </w:tc>
        <w:tc>
          <w:tcPr>
            <w:tcW w:w="1462" w:type="dxa"/>
            <w:shd w:val="clear" w:color="auto" w:fill="auto"/>
          </w:tcPr>
          <w:p w:rsidR="00F2487F" w:rsidRPr="008F47D0" w:rsidRDefault="00F2487F" w:rsidP="002943C1">
            <w:pPr>
              <w:jc w:val="both"/>
            </w:pPr>
            <w:r w:rsidRPr="008F47D0">
              <w:t>Viết</w:t>
            </w:r>
          </w:p>
          <w:p w:rsidR="00F2487F" w:rsidRPr="008F47D0" w:rsidRDefault="00DA69C0" w:rsidP="002943C1">
            <w:pPr>
              <w:spacing w:after="120"/>
              <w:jc w:val="both"/>
              <w:rPr>
                <w:b/>
              </w:rPr>
            </w:pPr>
            <w:r>
              <w:t xml:space="preserve"> (5</w:t>
            </w:r>
            <w:r w:rsidR="00F2487F" w:rsidRPr="008F47D0">
              <w:t>0 phút)</w:t>
            </w:r>
          </w:p>
        </w:tc>
        <w:tc>
          <w:tcPr>
            <w:tcW w:w="2393" w:type="dxa"/>
            <w:shd w:val="clear" w:color="auto" w:fill="auto"/>
          </w:tcPr>
          <w:p w:rsidR="00F2487F" w:rsidRPr="00911722" w:rsidRDefault="00F2487F" w:rsidP="002943C1">
            <w:pPr>
              <w:tabs>
                <w:tab w:val="left" w:pos="196"/>
              </w:tabs>
              <w:spacing w:line="276" w:lineRule="auto"/>
              <w:rPr>
                <w:color w:val="000000"/>
              </w:rPr>
            </w:pPr>
            <w:r w:rsidRPr="00911722">
              <w:rPr>
                <w:color w:val="000000"/>
              </w:rPr>
              <w:t xml:space="preserve">Những vấn đề chung về văn hoá Việt </w:t>
            </w:r>
            <w:smartTag w:uri="urn:schemas-microsoft-com:office:smarttags" w:element="country-region">
              <w:smartTag w:uri="urn:schemas-microsoft-com:office:smarttags" w:element="place">
                <w:r w:rsidRPr="00911722">
                  <w:rPr>
                    <w:color w:val="000000"/>
                  </w:rPr>
                  <w:t>Nam</w:t>
                </w:r>
              </w:smartTag>
            </w:smartTag>
            <w:r w:rsidRPr="00911722">
              <w:rPr>
                <w:color w:val="000000"/>
              </w:rPr>
              <w:t xml:space="preserve"> </w:t>
            </w:r>
          </w:p>
          <w:p w:rsidR="00F2487F" w:rsidRPr="008F47D0" w:rsidRDefault="00F2487F" w:rsidP="002943C1">
            <w:pPr>
              <w:spacing w:after="120"/>
              <w:jc w:val="both"/>
              <w:rPr>
                <w:b/>
              </w:rPr>
            </w:pPr>
            <w:r w:rsidRPr="00911722">
              <w:rPr>
                <w:color w:val="000000"/>
              </w:rPr>
              <w:t xml:space="preserve">Diễn trình và phân vùng văn hoá Việt </w:t>
            </w:r>
            <w:smartTag w:uri="urn:schemas-microsoft-com:office:smarttags" w:element="country-region">
              <w:smartTag w:uri="urn:schemas-microsoft-com:office:smarttags" w:element="place">
                <w:r w:rsidRPr="00911722">
                  <w:rPr>
                    <w:color w:val="000000"/>
                  </w:rPr>
                  <w:t>Nam</w:t>
                </w:r>
              </w:smartTag>
            </w:smartTag>
          </w:p>
        </w:tc>
        <w:tc>
          <w:tcPr>
            <w:tcW w:w="3990" w:type="dxa"/>
            <w:shd w:val="clear" w:color="auto" w:fill="auto"/>
          </w:tcPr>
          <w:p w:rsidR="00F2487F" w:rsidRPr="00A00088" w:rsidRDefault="00F2487F" w:rsidP="002943C1">
            <w:pPr>
              <w:numPr>
                <w:ilvl w:val="0"/>
                <w:numId w:val="1"/>
              </w:numPr>
              <w:tabs>
                <w:tab w:val="left" w:pos="166"/>
              </w:tabs>
              <w:spacing w:line="276" w:lineRule="auto"/>
              <w:ind w:left="0" w:firstLine="0"/>
              <w:jc w:val="both"/>
            </w:pPr>
            <w:r>
              <w:rPr>
                <w:color w:val="000000"/>
              </w:rPr>
              <w:t>Hiểu được khái niệm văn hoá; đặc trưng, chức năng của văn hoá, phân biệt văn hoá</w:t>
            </w:r>
            <w:r w:rsidR="00DA69C0">
              <w:rPr>
                <w:color w:val="000000"/>
              </w:rPr>
              <w:t xml:space="preserve"> -</w:t>
            </w:r>
            <w:r>
              <w:rPr>
                <w:color w:val="000000"/>
              </w:rPr>
              <w:t xml:space="preserve"> văn minh. </w:t>
            </w:r>
          </w:p>
          <w:p w:rsidR="00F2487F" w:rsidRDefault="00F2487F" w:rsidP="002943C1">
            <w:pPr>
              <w:numPr>
                <w:ilvl w:val="0"/>
                <w:numId w:val="1"/>
              </w:numPr>
              <w:tabs>
                <w:tab w:val="left" w:pos="166"/>
              </w:tabs>
              <w:spacing w:line="276" w:lineRule="auto"/>
              <w:ind w:left="0" w:firstLine="0"/>
              <w:jc w:val="both"/>
            </w:pPr>
            <w:r>
              <w:rPr>
                <w:color w:val="000000"/>
              </w:rPr>
              <w:t xml:space="preserve">Nắm được hệ thống VHVN </w:t>
            </w:r>
          </w:p>
          <w:p w:rsidR="00F2487F" w:rsidRPr="008F47D0" w:rsidRDefault="00F2487F" w:rsidP="002943C1">
            <w:pPr>
              <w:spacing w:after="120"/>
              <w:jc w:val="both"/>
              <w:rPr>
                <w:b/>
              </w:rPr>
            </w:pPr>
            <w:r>
              <w:t xml:space="preserve">- Định vị được VHVN </w:t>
            </w:r>
          </w:p>
        </w:tc>
      </w:tr>
      <w:tr w:rsidR="00F2487F" w:rsidRPr="008F47D0" w:rsidTr="002943C1">
        <w:tc>
          <w:tcPr>
            <w:tcW w:w="797" w:type="dxa"/>
            <w:shd w:val="clear" w:color="auto" w:fill="auto"/>
          </w:tcPr>
          <w:p w:rsidR="00F2487F" w:rsidRPr="008F47D0" w:rsidRDefault="00F2487F" w:rsidP="002943C1">
            <w:pPr>
              <w:spacing w:after="120"/>
              <w:jc w:val="both"/>
              <w:rPr>
                <w:b/>
              </w:rPr>
            </w:pPr>
            <w:r w:rsidRPr="008F47D0">
              <w:t>2</w:t>
            </w:r>
          </w:p>
        </w:tc>
        <w:tc>
          <w:tcPr>
            <w:tcW w:w="797" w:type="dxa"/>
            <w:shd w:val="clear" w:color="auto" w:fill="auto"/>
          </w:tcPr>
          <w:p w:rsidR="00F2487F" w:rsidRPr="008F47D0" w:rsidRDefault="00B00B4F" w:rsidP="002943C1">
            <w:pPr>
              <w:spacing w:after="120"/>
              <w:jc w:val="both"/>
            </w:pPr>
            <w:r>
              <w:t>30</w:t>
            </w:r>
          </w:p>
        </w:tc>
        <w:tc>
          <w:tcPr>
            <w:tcW w:w="1462" w:type="dxa"/>
            <w:shd w:val="clear" w:color="auto" w:fill="auto"/>
          </w:tcPr>
          <w:p w:rsidR="00F2487F" w:rsidRPr="008F47D0" w:rsidRDefault="00F2487F" w:rsidP="002943C1">
            <w:pPr>
              <w:jc w:val="both"/>
            </w:pPr>
            <w:r w:rsidRPr="008F47D0">
              <w:t>Viết</w:t>
            </w:r>
          </w:p>
          <w:p w:rsidR="00F2487F" w:rsidRPr="008F47D0" w:rsidRDefault="00DA69C0" w:rsidP="002943C1">
            <w:pPr>
              <w:spacing w:after="120"/>
              <w:jc w:val="both"/>
              <w:rPr>
                <w:b/>
              </w:rPr>
            </w:pPr>
            <w:r>
              <w:t xml:space="preserve"> (Có thể làm BT với </w:t>
            </w:r>
            <w:r>
              <w:lastRenderedPageBreak/>
              <w:t>video tại lớp</w:t>
            </w:r>
            <w:r w:rsidR="00F2487F" w:rsidRPr="008F47D0">
              <w:t>)</w:t>
            </w:r>
          </w:p>
        </w:tc>
        <w:tc>
          <w:tcPr>
            <w:tcW w:w="2393" w:type="dxa"/>
            <w:shd w:val="clear" w:color="auto" w:fill="auto"/>
          </w:tcPr>
          <w:p w:rsidR="00F2487F" w:rsidRPr="008F47D0" w:rsidRDefault="00F2487F" w:rsidP="002943C1">
            <w:pPr>
              <w:spacing w:after="120"/>
              <w:jc w:val="both"/>
            </w:pPr>
            <w:r>
              <w:lastRenderedPageBreak/>
              <w:t xml:space="preserve">Nhận thức vai trò của cá nhân trong việc giữ gìn văn hóa </w:t>
            </w:r>
            <w:r w:rsidR="00DA69C0">
              <w:t>dân tộc</w:t>
            </w:r>
          </w:p>
        </w:tc>
        <w:tc>
          <w:tcPr>
            <w:tcW w:w="3990" w:type="dxa"/>
            <w:shd w:val="clear" w:color="auto" w:fill="auto"/>
          </w:tcPr>
          <w:p w:rsidR="00F2487F" w:rsidRPr="008F47D0" w:rsidRDefault="00F2487F" w:rsidP="002943C1">
            <w:pPr>
              <w:spacing w:after="120"/>
              <w:jc w:val="both"/>
            </w:pPr>
          </w:p>
        </w:tc>
      </w:tr>
    </w:tbl>
    <w:p w:rsidR="00F2487F" w:rsidRDefault="00F2487F" w:rsidP="00F2487F">
      <w:pPr>
        <w:spacing w:after="120"/>
        <w:jc w:val="both"/>
        <w:rPr>
          <w:b/>
          <w:color w:val="000000"/>
        </w:rPr>
      </w:pPr>
      <w:r>
        <w:rPr>
          <w:b/>
          <w:color w:val="000000"/>
        </w:rPr>
        <w:lastRenderedPageBreak/>
        <w:t>9.2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552"/>
        <w:gridCol w:w="5104"/>
        <w:gridCol w:w="1277"/>
      </w:tblGrid>
      <w:tr w:rsidR="00F2487F" w:rsidRPr="008F47D0" w:rsidTr="002943C1">
        <w:tc>
          <w:tcPr>
            <w:tcW w:w="638" w:type="dxa"/>
            <w:shd w:val="clear" w:color="auto" w:fill="auto"/>
          </w:tcPr>
          <w:p w:rsidR="00F2487F" w:rsidRPr="008F47D0" w:rsidRDefault="00F2487F" w:rsidP="002943C1">
            <w:pPr>
              <w:spacing w:after="120"/>
              <w:jc w:val="both"/>
              <w:rPr>
                <w:b/>
              </w:rPr>
            </w:pPr>
            <w:r w:rsidRPr="008F47D0">
              <w:rPr>
                <w:i/>
              </w:rPr>
              <w:t>STT</w:t>
            </w:r>
          </w:p>
        </w:tc>
        <w:tc>
          <w:tcPr>
            <w:tcW w:w="2552" w:type="dxa"/>
            <w:shd w:val="clear" w:color="auto" w:fill="auto"/>
          </w:tcPr>
          <w:p w:rsidR="00F2487F" w:rsidRPr="008F47D0" w:rsidRDefault="00F2487F" w:rsidP="002943C1">
            <w:pPr>
              <w:spacing w:after="120"/>
              <w:jc w:val="both"/>
              <w:rPr>
                <w:b/>
              </w:rPr>
            </w:pPr>
            <w:r w:rsidRPr="008F47D0">
              <w:rPr>
                <w:i/>
              </w:rPr>
              <w:t>Hình thức đánh giá</w:t>
            </w:r>
          </w:p>
        </w:tc>
        <w:tc>
          <w:tcPr>
            <w:tcW w:w="5104" w:type="dxa"/>
            <w:shd w:val="clear" w:color="auto" w:fill="auto"/>
          </w:tcPr>
          <w:p w:rsidR="00F2487F" w:rsidRPr="008F47D0" w:rsidRDefault="00F2487F" w:rsidP="002943C1">
            <w:pPr>
              <w:spacing w:after="120"/>
              <w:jc w:val="both"/>
              <w:rPr>
                <w:b/>
              </w:rPr>
            </w:pPr>
            <w:r w:rsidRPr="008F47D0">
              <w:rPr>
                <w:i/>
              </w:rPr>
              <w:t>Nhằm đạt KQHT</w:t>
            </w:r>
          </w:p>
        </w:tc>
        <w:tc>
          <w:tcPr>
            <w:tcW w:w="1277" w:type="dxa"/>
            <w:shd w:val="clear" w:color="auto" w:fill="auto"/>
          </w:tcPr>
          <w:p w:rsidR="00F2487F" w:rsidRPr="008F47D0" w:rsidRDefault="00F2487F" w:rsidP="002943C1">
            <w:pPr>
              <w:spacing w:after="120"/>
              <w:jc w:val="both"/>
              <w:rPr>
                <w:b/>
              </w:rPr>
            </w:pPr>
            <w:r w:rsidRPr="008F47D0">
              <w:rPr>
                <w:i/>
              </w:rPr>
              <w:t>Trọng số (%)</w:t>
            </w:r>
          </w:p>
        </w:tc>
      </w:tr>
      <w:tr w:rsidR="00F2487F" w:rsidRPr="008F47D0" w:rsidTr="002943C1">
        <w:tc>
          <w:tcPr>
            <w:tcW w:w="638" w:type="dxa"/>
            <w:shd w:val="clear" w:color="auto" w:fill="auto"/>
          </w:tcPr>
          <w:p w:rsidR="00F2487F" w:rsidRPr="008F47D0" w:rsidRDefault="00F2487F" w:rsidP="002943C1">
            <w:pPr>
              <w:spacing w:after="120"/>
              <w:jc w:val="both"/>
            </w:pPr>
            <w:r w:rsidRPr="008F47D0">
              <w:t>1</w:t>
            </w:r>
          </w:p>
        </w:tc>
        <w:tc>
          <w:tcPr>
            <w:tcW w:w="2552" w:type="dxa"/>
            <w:shd w:val="clear" w:color="auto" w:fill="auto"/>
          </w:tcPr>
          <w:p w:rsidR="00F2487F" w:rsidRPr="008F47D0" w:rsidRDefault="00B00B4F" w:rsidP="002943C1">
            <w:pPr>
              <w:spacing w:after="120"/>
              <w:jc w:val="both"/>
              <w:rPr>
                <w:b/>
              </w:rPr>
            </w:pPr>
            <w:r>
              <w:t>Hai</w:t>
            </w:r>
            <w:r w:rsidR="00F2487F" w:rsidRPr="008F47D0">
              <w:t xml:space="preserve"> lần kiểm tra giữa kỳ</w:t>
            </w:r>
            <w:r w:rsidR="005B23E8">
              <w:t xml:space="preserve"> và cuối kỳ</w:t>
            </w:r>
          </w:p>
        </w:tc>
        <w:tc>
          <w:tcPr>
            <w:tcW w:w="5104" w:type="dxa"/>
            <w:shd w:val="clear" w:color="auto" w:fill="auto"/>
          </w:tcPr>
          <w:p w:rsidR="00F2487F" w:rsidRDefault="00F2487F" w:rsidP="005B23E8">
            <w:pPr>
              <w:spacing w:after="240"/>
              <w:jc w:val="both"/>
              <w:rPr>
                <w:color w:val="000000"/>
              </w:rPr>
            </w:pPr>
            <w:r w:rsidRPr="00911722">
              <w:rPr>
                <w:color w:val="000000"/>
              </w:rPr>
              <w:t>Diễn trình và phân vùng văn hoá Việt Nam</w:t>
            </w:r>
            <w:r w:rsidR="005B23E8">
              <w:rPr>
                <w:color w:val="000000"/>
              </w:rPr>
              <w:t>; Văn hóa nhận thức và ứng xử với môi trường TN-XH;</w:t>
            </w:r>
          </w:p>
          <w:p w:rsidR="00F2487F" w:rsidRPr="008F47D0" w:rsidRDefault="00F2487F" w:rsidP="005B23E8">
            <w:pPr>
              <w:spacing w:after="240"/>
              <w:jc w:val="both"/>
              <w:rPr>
                <w:b/>
              </w:rPr>
            </w:pPr>
            <w:r>
              <w:t xml:space="preserve">Nhận thức vai trò của cá nhân trong việc giữ gìn </w:t>
            </w:r>
            <w:r w:rsidR="005B23E8">
              <w:t xml:space="preserve">phát huy </w:t>
            </w:r>
            <w:r>
              <w:t>văn hóa</w:t>
            </w:r>
            <w:r w:rsidR="005B23E8">
              <w:t xml:space="preserve"> dân tộc.</w:t>
            </w:r>
            <w:r>
              <w:t xml:space="preserve"> </w:t>
            </w:r>
          </w:p>
        </w:tc>
        <w:tc>
          <w:tcPr>
            <w:tcW w:w="1277" w:type="dxa"/>
            <w:shd w:val="clear" w:color="auto" w:fill="auto"/>
          </w:tcPr>
          <w:p w:rsidR="00F2487F" w:rsidRPr="008F47D0" w:rsidRDefault="00F2487F" w:rsidP="002943C1">
            <w:pPr>
              <w:jc w:val="center"/>
            </w:pPr>
            <w:r w:rsidRPr="008F47D0">
              <w:t>20%</w:t>
            </w:r>
          </w:p>
        </w:tc>
      </w:tr>
      <w:tr w:rsidR="00F2487F" w:rsidRPr="008F47D0" w:rsidTr="002943C1">
        <w:tc>
          <w:tcPr>
            <w:tcW w:w="638" w:type="dxa"/>
            <w:shd w:val="clear" w:color="auto" w:fill="auto"/>
          </w:tcPr>
          <w:p w:rsidR="00F2487F" w:rsidRPr="008F47D0" w:rsidRDefault="00F2487F" w:rsidP="002943C1">
            <w:pPr>
              <w:spacing w:after="120"/>
              <w:jc w:val="both"/>
            </w:pPr>
            <w:r w:rsidRPr="008F47D0">
              <w:t>2</w:t>
            </w:r>
          </w:p>
        </w:tc>
        <w:tc>
          <w:tcPr>
            <w:tcW w:w="2552" w:type="dxa"/>
            <w:shd w:val="clear" w:color="auto" w:fill="auto"/>
          </w:tcPr>
          <w:p w:rsidR="00F2487F" w:rsidRPr="008F47D0" w:rsidRDefault="00F2487F" w:rsidP="005B23E8">
            <w:pPr>
              <w:spacing w:after="120"/>
              <w:jc w:val="both"/>
              <w:rPr>
                <w:b/>
              </w:rPr>
            </w:pPr>
            <w:r w:rsidRPr="008F47D0">
              <w:t>Thực hành (các bài thuyết trình nhóm</w:t>
            </w:r>
            <w:r>
              <w:t>, các bài tập</w:t>
            </w:r>
            <w:r w:rsidRPr="008F47D0">
              <w:t>)</w:t>
            </w:r>
          </w:p>
        </w:tc>
        <w:tc>
          <w:tcPr>
            <w:tcW w:w="5104" w:type="dxa"/>
            <w:shd w:val="clear" w:color="auto" w:fill="auto"/>
          </w:tcPr>
          <w:p w:rsidR="00F2487F" w:rsidRDefault="00F2487F" w:rsidP="002943C1">
            <w:pPr>
              <w:spacing w:after="120"/>
              <w:jc w:val="both"/>
            </w:pPr>
            <w:r w:rsidRPr="008F47D0">
              <w:t>Thuyết trình thành công bài thuyết trình của nhóm (làm nội dun</w:t>
            </w:r>
            <w:r>
              <w:t>g kiến thức được trình bày tron</w:t>
            </w:r>
            <w:r w:rsidRPr="008F47D0">
              <w:t>g bài thuyết trình, trả lời/giải đáp thuyết phục các câu hỏi và tình huống liên quan)</w:t>
            </w:r>
          </w:p>
          <w:p w:rsidR="00F2487F" w:rsidRPr="008F47D0" w:rsidRDefault="00F2487F" w:rsidP="005B23E8">
            <w:pPr>
              <w:spacing w:after="120"/>
              <w:jc w:val="both"/>
            </w:pPr>
            <w:r>
              <w:t>Hoàn thành các bài tập, trả lời câu hỏi đầu và cuối giờ học</w:t>
            </w:r>
            <w:r w:rsidR="00B00B4F">
              <w:t>.</w:t>
            </w:r>
          </w:p>
        </w:tc>
        <w:tc>
          <w:tcPr>
            <w:tcW w:w="1277" w:type="dxa"/>
            <w:shd w:val="clear" w:color="auto" w:fill="auto"/>
          </w:tcPr>
          <w:p w:rsidR="00F2487F" w:rsidRPr="008F47D0" w:rsidRDefault="00F2487F" w:rsidP="002943C1">
            <w:pPr>
              <w:jc w:val="center"/>
            </w:pPr>
            <w:r w:rsidRPr="008F47D0">
              <w:t>20%</w:t>
            </w:r>
          </w:p>
        </w:tc>
      </w:tr>
      <w:tr w:rsidR="00F2487F" w:rsidRPr="008F47D0" w:rsidTr="002943C1">
        <w:tc>
          <w:tcPr>
            <w:tcW w:w="638" w:type="dxa"/>
            <w:shd w:val="clear" w:color="auto" w:fill="auto"/>
          </w:tcPr>
          <w:p w:rsidR="00F2487F" w:rsidRPr="008F47D0" w:rsidRDefault="00F2487F" w:rsidP="002943C1">
            <w:pPr>
              <w:spacing w:after="120"/>
              <w:jc w:val="both"/>
            </w:pPr>
            <w:r w:rsidRPr="008F47D0">
              <w:t>3</w:t>
            </w:r>
          </w:p>
        </w:tc>
        <w:tc>
          <w:tcPr>
            <w:tcW w:w="2552" w:type="dxa"/>
            <w:shd w:val="clear" w:color="auto" w:fill="auto"/>
          </w:tcPr>
          <w:p w:rsidR="00F2487F" w:rsidRPr="008F47D0" w:rsidRDefault="00F2487F" w:rsidP="002943C1">
            <w:pPr>
              <w:spacing w:before="240" w:after="120"/>
              <w:jc w:val="both"/>
              <w:rPr>
                <w:b/>
              </w:rPr>
            </w:pPr>
            <w:r w:rsidRPr="008F47D0">
              <w:t>Chuyên cần/</w:t>
            </w:r>
            <w:r w:rsidR="00413958">
              <w:t xml:space="preserve"> </w:t>
            </w:r>
            <w:r w:rsidRPr="008F47D0">
              <w:t>thái độ /</w:t>
            </w:r>
            <w:r w:rsidR="00413958">
              <w:t xml:space="preserve"> ý thức HT</w:t>
            </w:r>
          </w:p>
        </w:tc>
        <w:tc>
          <w:tcPr>
            <w:tcW w:w="5104" w:type="dxa"/>
            <w:shd w:val="clear" w:color="auto" w:fill="auto"/>
          </w:tcPr>
          <w:p w:rsidR="00F2487F" w:rsidRPr="008F47D0" w:rsidRDefault="00F2487F" w:rsidP="002943C1">
            <w:pPr>
              <w:spacing w:before="240" w:after="120"/>
              <w:jc w:val="both"/>
            </w:pPr>
            <w:r w:rsidRPr="008F47D0">
              <w:t>Tự học, hoạt động nhóm chủ động, tích cực, hiệu quả; hăng hái phát biểu, thảo luận trao đổi trên lớp</w:t>
            </w:r>
          </w:p>
        </w:tc>
        <w:tc>
          <w:tcPr>
            <w:tcW w:w="1277" w:type="dxa"/>
            <w:shd w:val="clear" w:color="auto" w:fill="auto"/>
          </w:tcPr>
          <w:p w:rsidR="00F2487F" w:rsidRPr="008F47D0" w:rsidRDefault="00F2487F" w:rsidP="002943C1">
            <w:pPr>
              <w:spacing w:before="60"/>
              <w:jc w:val="center"/>
            </w:pPr>
            <w:r w:rsidRPr="008F47D0">
              <w:t>10%</w:t>
            </w:r>
          </w:p>
        </w:tc>
      </w:tr>
      <w:tr w:rsidR="00F2487F" w:rsidRPr="008F47D0" w:rsidTr="002943C1">
        <w:tc>
          <w:tcPr>
            <w:tcW w:w="638" w:type="dxa"/>
            <w:shd w:val="clear" w:color="auto" w:fill="auto"/>
          </w:tcPr>
          <w:p w:rsidR="00F2487F" w:rsidRPr="008F47D0" w:rsidRDefault="00F2487F" w:rsidP="002943C1">
            <w:pPr>
              <w:spacing w:after="120"/>
              <w:jc w:val="both"/>
            </w:pPr>
            <w:r w:rsidRPr="008F47D0">
              <w:t>4</w:t>
            </w:r>
          </w:p>
        </w:tc>
        <w:tc>
          <w:tcPr>
            <w:tcW w:w="2552" w:type="dxa"/>
            <w:shd w:val="clear" w:color="auto" w:fill="auto"/>
          </w:tcPr>
          <w:p w:rsidR="00F2487F" w:rsidRPr="008F47D0" w:rsidRDefault="00F2487F" w:rsidP="002943C1">
            <w:r w:rsidRPr="008F47D0">
              <w:t>Thi kết thúc học phần</w:t>
            </w:r>
          </w:p>
          <w:p w:rsidR="00B00B4F" w:rsidRDefault="00B00B4F" w:rsidP="00B00B4F">
            <w:pPr>
              <w:jc w:val="both"/>
            </w:pPr>
            <w:r>
              <w:t>Hình thức thi: V</w:t>
            </w:r>
            <w:r w:rsidR="00F2487F">
              <w:t>iết</w:t>
            </w:r>
            <w:r>
              <w:t xml:space="preserve"> + TN</w:t>
            </w:r>
          </w:p>
          <w:p w:rsidR="00F2487F" w:rsidRPr="008F47D0" w:rsidRDefault="00F2487F" w:rsidP="00B00B4F">
            <w:pPr>
              <w:jc w:val="both"/>
            </w:pPr>
            <w:r w:rsidRPr="008F47D0">
              <w:t xml:space="preserve">- Đề mở: </w:t>
            </w:r>
            <w:r w:rsidRPr="008F47D0">
              <w:tab/>
            </w:r>
            <w:r w:rsidRPr="008F47D0">
              <w:tab/>
            </w:r>
          </w:p>
          <w:p w:rsidR="00F2487F" w:rsidRPr="008F47D0" w:rsidRDefault="00B00B4F" w:rsidP="002943C1">
            <w:pPr>
              <w:spacing w:after="120"/>
              <w:jc w:val="both"/>
              <w:rPr>
                <w:b/>
              </w:rPr>
            </w:pPr>
            <w:r>
              <w:rPr>
                <w:b/>
              </w:rPr>
              <w:t>-</w:t>
            </w:r>
            <w:r w:rsidRPr="00B00B4F">
              <w:t xml:space="preserve"> Đề đóng</w:t>
            </w:r>
            <w:r>
              <w:t>: X</w:t>
            </w:r>
          </w:p>
        </w:tc>
        <w:tc>
          <w:tcPr>
            <w:tcW w:w="5104" w:type="dxa"/>
            <w:shd w:val="clear" w:color="auto" w:fill="auto"/>
          </w:tcPr>
          <w:p w:rsidR="00F2487F" w:rsidRPr="008F47D0" w:rsidRDefault="00F2487F" w:rsidP="002943C1">
            <w:pPr>
              <w:spacing w:after="120"/>
              <w:jc w:val="both"/>
              <w:rPr>
                <w:b/>
              </w:rPr>
            </w:pPr>
          </w:p>
        </w:tc>
        <w:tc>
          <w:tcPr>
            <w:tcW w:w="1277" w:type="dxa"/>
            <w:shd w:val="clear" w:color="auto" w:fill="auto"/>
          </w:tcPr>
          <w:p w:rsidR="00F2487F" w:rsidRPr="008F47D0" w:rsidRDefault="00F2487F" w:rsidP="002943C1">
            <w:pPr>
              <w:jc w:val="center"/>
            </w:pPr>
            <w:r w:rsidRPr="008F47D0">
              <w:t>50%</w:t>
            </w:r>
          </w:p>
        </w:tc>
      </w:tr>
    </w:tbl>
    <w:p w:rsidR="00F2487F" w:rsidRDefault="00F2487F" w:rsidP="00F2487F">
      <w:pPr>
        <w:spacing w:after="120"/>
        <w:jc w:val="both"/>
        <w:rPr>
          <w:b/>
          <w:color w:val="000000"/>
        </w:rPr>
      </w:pPr>
    </w:p>
    <w:p w:rsidR="00B00B4F" w:rsidRDefault="00F2487F" w:rsidP="00F2487F">
      <w:pPr>
        <w:tabs>
          <w:tab w:val="center" w:pos="1985"/>
          <w:tab w:val="center" w:pos="7088"/>
        </w:tabs>
        <w:jc w:val="both"/>
        <w:rPr>
          <w:b/>
          <w:color w:val="000000"/>
          <w:szCs w:val="22"/>
        </w:rPr>
      </w:pPr>
      <w:r w:rsidRPr="004471D4">
        <w:rPr>
          <w:b/>
          <w:color w:val="000000"/>
          <w:szCs w:val="22"/>
        </w:rPr>
        <w:t xml:space="preserve">TRƯỞNG </w:t>
      </w:r>
      <w:r>
        <w:rPr>
          <w:b/>
          <w:color w:val="000000"/>
          <w:szCs w:val="22"/>
        </w:rPr>
        <w:t>BỘ MÔN</w:t>
      </w:r>
      <w:r w:rsidRPr="004471D4">
        <w:rPr>
          <w:b/>
          <w:color w:val="000000"/>
          <w:szCs w:val="22"/>
        </w:rPr>
        <w:tab/>
      </w:r>
      <w:r w:rsidR="00B00B4F">
        <w:rPr>
          <w:b/>
          <w:color w:val="000000"/>
          <w:szCs w:val="22"/>
        </w:rPr>
        <w:t xml:space="preserve">                   </w:t>
      </w:r>
      <w:r>
        <w:rPr>
          <w:b/>
          <w:color w:val="000000"/>
          <w:szCs w:val="22"/>
        </w:rPr>
        <w:t>GIẢNG VIÊN</w:t>
      </w:r>
    </w:p>
    <w:p w:rsidR="00B00B4F" w:rsidRDefault="00B00B4F" w:rsidP="00F2487F">
      <w:pPr>
        <w:tabs>
          <w:tab w:val="center" w:pos="1985"/>
          <w:tab w:val="center" w:pos="7088"/>
        </w:tabs>
        <w:jc w:val="both"/>
        <w:rPr>
          <w:i/>
          <w:color w:val="000000"/>
        </w:rPr>
      </w:pPr>
      <w:r>
        <w:rPr>
          <w:b/>
          <w:color w:val="000000"/>
          <w:szCs w:val="22"/>
        </w:rPr>
        <w:t xml:space="preserve">                                                                                                                   </w:t>
      </w:r>
      <w:r w:rsidR="00F2487F" w:rsidRPr="001752E5">
        <w:rPr>
          <w:i/>
          <w:color w:val="000000"/>
        </w:rPr>
        <w:t>(Ký và ghi họ tên)</w:t>
      </w:r>
      <w:r w:rsidR="00F2487F" w:rsidRPr="001752E5">
        <w:rPr>
          <w:i/>
          <w:color w:val="000000"/>
        </w:rPr>
        <w:tab/>
      </w:r>
    </w:p>
    <w:p w:rsidR="00F2487F" w:rsidRPr="00B00B4F" w:rsidRDefault="00B00B4F" w:rsidP="00F2487F">
      <w:pPr>
        <w:tabs>
          <w:tab w:val="center" w:pos="1985"/>
          <w:tab w:val="center" w:pos="7088"/>
        </w:tabs>
        <w:jc w:val="both"/>
        <w:rPr>
          <w:b/>
          <w:color w:val="000000"/>
          <w:szCs w:val="22"/>
        </w:rPr>
      </w:pPr>
      <w:r>
        <w:rPr>
          <w:i/>
          <w:color w:val="000000"/>
        </w:rPr>
        <w:t xml:space="preserve">                                                                                                                  </w:t>
      </w:r>
      <w:r w:rsidR="00DA69C0">
        <w:rPr>
          <w:i/>
          <w:color w:val="000000"/>
        </w:rPr>
        <w:t>Dương Thị Thanh Huyền</w:t>
      </w:r>
      <w:r w:rsidR="00F2487F" w:rsidRPr="001752E5">
        <w:rPr>
          <w:i/>
          <w:color w:val="000000"/>
        </w:rPr>
        <w:tab/>
      </w:r>
    </w:p>
    <w:p w:rsidR="00F2487F" w:rsidRPr="00651272" w:rsidRDefault="00F2487F" w:rsidP="00F2487F">
      <w:pPr>
        <w:tabs>
          <w:tab w:val="center" w:pos="1985"/>
          <w:tab w:val="center" w:pos="7088"/>
        </w:tabs>
        <w:jc w:val="both"/>
        <w:rPr>
          <w:i/>
          <w:color w:val="000000"/>
        </w:rPr>
      </w:pPr>
    </w:p>
    <w:p w:rsidR="00F2487F" w:rsidRDefault="00F2487F" w:rsidP="00F2487F"/>
    <w:p w:rsidR="00F2487F" w:rsidRDefault="00F2487F" w:rsidP="00F2487F"/>
    <w:p w:rsidR="00F2487F" w:rsidRDefault="00F2487F" w:rsidP="00F2487F"/>
    <w:p w:rsidR="00F2487F" w:rsidRDefault="00F2487F" w:rsidP="00F2487F"/>
    <w:p w:rsidR="00F2487F" w:rsidRDefault="00F2487F" w:rsidP="00F2487F"/>
    <w:p w:rsidR="00F2487F" w:rsidRPr="00DE242F" w:rsidRDefault="00F2487F" w:rsidP="00F2487F">
      <w:pPr>
        <w:rPr>
          <w:b/>
        </w:rPr>
      </w:pPr>
      <w:r w:rsidRPr="00DE242F">
        <w:rPr>
          <w:b/>
        </w:rPr>
        <w:tab/>
      </w:r>
      <w:r w:rsidRPr="00DE242F">
        <w:rPr>
          <w:b/>
        </w:rPr>
        <w:tab/>
      </w:r>
      <w:r w:rsidRPr="00DE242F">
        <w:rPr>
          <w:b/>
        </w:rPr>
        <w:tab/>
      </w:r>
      <w:r w:rsidRPr="00DE242F">
        <w:rPr>
          <w:b/>
        </w:rPr>
        <w:tab/>
      </w:r>
      <w:r w:rsidRPr="00DE242F">
        <w:rPr>
          <w:b/>
        </w:rPr>
        <w:tab/>
      </w:r>
      <w:r w:rsidRPr="00DE242F">
        <w:rPr>
          <w:b/>
        </w:rPr>
        <w:tab/>
      </w:r>
      <w:r w:rsidRPr="00DE242F">
        <w:rPr>
          <w:b/>
        </w:rPr>
        <w:tab/>
      </w:r>
      <w:r w:rsidRPr="00DE242F">
        <w:rPr>
          <w:b/>
        </w:rPr>
        <w:tab/>
      </w:r>
    </w:p>
    <w:p w:rsidR="00DA25E6" w:rsidRDefault="00DA25E6"/>
    <w:sectPr w:rsidR="00DA25E6" w:rsidSect="0080268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35" w:rsidRDefault="00604F35" w:rsidP="003E65FB">
      <w:r>
        <w:separator/>
      </w:r>
    </w:p>
  </w:endnote>
  <w:endnote w:type="continuationSeparator" w:id="0">
    <w:p w:rsidR="00604F35" w:rsidRDefault="00604F35" w:rsidP="003E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8D" w:rsidRDefault="00207087" w:rsidP="00802687">
    <w:pPr>
      <w:pStyle w:val="Footer"/>
      <w:framePr w:wrap="around" w:vAnchor="text" w:hAnchor="margin" w:xAlign="right" w:y="1"/>
      <w:rPr>
        <w:rStyle w:val="PageNumber"/>
      </w:rPr>
    </w:pPr>
    <w:r>
      <w:rPr>
        <w:rStyle w:val="PageNumber"/>
      </w:rPr>
      <w:fldChar w:fldCharType="begin"/>
    </w:r>
    <w:r w:rsidR="00F2487F">
      <w:rPr>
        <w:rStyle w:val="PageNumber"/>
      </w:rPr>
      <w:instrText xml:space="preserve">PAGE  </w:instrText>
    </w:r>
    <w:r>
      <w:rPr>
        <w:rStyle w:val="PageNumber"/>
      </w:rPr>
      <w:fldChar w:fldCharType="end"/>
    </w:r>
  </w:p>
  <w:p w:rsidR="00CD1D8D" w:rsidRDefault="00604F35" w:rsidP="008026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8D" w:rsidRDefault="00207087">
    <w:pPr>
      <w:pStyle w:val="Footer"/>
      <w:jc w:val="center"/>
    </w:pPr>
    <w:r>
      <w:fldChar w:fldCharType="begin"/>
    </w:r>
    <w:r w:rsidR="00F2487F">
      <w:instrText xml:space="preserve"> PAGE   \* MERGEFORMAT </w:instrText>
    </w:r>
    <w:r>
      <w:fldChar w:fldCharType="separate"/>
    </w:r>
    <w:r w:rsidR="00BD6FAD">
      <w:rPr>
        <w:noProof/>
      </w:rPr>
      <w:t>1</w:t>
    </w:r>
    <w:r>
      <w:rPr>
        <w:noProof/>
      </w:rPr>
      <w:fldChar w:fldCharType="end"/>
    </w:r>
  </w:p>
  <w:p w:rsidR="00CD1D8D" w:rsidRDefault="00604F35" w:rsidP="008026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35" w:rsidRDefault="00604F35" w:rsidP="003E65FB">
      <w:r>
        <w:separator/>
      </w:r>
    </w:p>
  </w:footnote>
  <w:footnote w:type="continuationSeparator" w:id="0">
    <w:p w:rsidR="00604F35" w:rsidRDefault="00604F35" w:rsidP="003E6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F10"/>
    <w:multiLevelType w:val="hybridMultilevel"/>
    <w:tmpl w:val="35182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C1887"/>
    <w:multiLevelType w:val="multilevel"/>
    <w:tmpl w:val="598E0A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7F"/>
    <w:rsid w:val="00137030"/>
    <w:rsid w:val="001A52A2"/>
    <w:rsid w:val="00207087"/>
    <w:rsid w:val="002A3C25"/>
    <w:rsid w:val="003E65FB"/>
    <w:rsid w:val="00413958"/>
    <w:rsid w:val="004C3ACE"/>
    <w:rsid w:val="00506208"/>
    <w:rsid w:val="005B23E8"/>
    <w:rsid w:val="00604F35"/>
    <w:rsid w:val="00654121"/>
    <w:rsid w:val="00953AB0"/>
    <w:rsid w:val="00957008"/>
    <w:rsid w:val="00B00B4F"/>
    <w:rsid w:val="00BD6FAD"/>
    <w:rsid w:val="00C57888"/>
    <w:rsid w:val="00D869F6"/>
    <w:rsid w:val="00D97387"/>
    <w:rsid w:val="00DA25E6"/>
    <w:rsid w:val="00DA69C0"/>
    <w:rsid w:val="00F2487F"/>
    <w:rsid w:val="00FA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487F"/>
    <w:pPr>
      <w:tabs>
        <w:tab w:val="center" w:pos="4320"/>
        <w:tab w:val="right" w:pos="8640"/>
      </w:tabs>
    </w:pPr>
    <w:rPr>
      <w:sz w:val="26"/>
      <w:szCs w:val="26"/>
    </w:rPr>
  </w:style>
  <w:style w:type="character" w:customStyle="1" w:styleId="FooterChar">
    <w:name w:val="Footer Char"/>
    <w:basedOn w:val="DefaultParagraphFont"/>
    <w:link w:val="Footer"/>
    <w:rsid w:val="00F2487F"/>
    <w:rPr>
      <w:rFonts w:ascii="Times New Roman" w:eastAsia="Times New Roman" w:hAnsi="Times New Roman" w:cs="Times New Roman"/>
      <w:sz w:val="26"/>
      <w:szCs w:val="26"/>
    </w:rPr>
  </w:style>
  <w:style w:type="character" w:styleId="PageNumber">
    <w:name w:val="page number"/>
    <w:basedOn w:val="DefaultParagraphFont"/>
    <w:rsid w:val="00F2487F"/>
  </w:style>
  <w:style w:type="paragraph" w:styleId="ListParagraph">
    <w:name w:val="List Paragraph"/>
    <w:basedOn w:val="Normal"/>
    <w:uiPriority w:val="34"/>
    <w:qFormat/>
    <w:rsid w:val="00D86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487F"/>
    <w:pPr>
      <w:tabs>
        <w:tab w:val="center" w:pos="4320"/>
        <w:tab w:val="right" w:pos="8640"/>
      </w:tabs>
    </w:pPr>
    <w:rPr>
      <w:sz w:val="26"/>
      <w:szCs w:val="26"/>
    </w:rPr>
  </w:style>
  <w:style w:type="character" w:customStyle="1" w:styleId="FooterChar">
    <w:name w:val="Footer Char"/>
    <w:basedOn w:val="DefaultParagraphFont"/>
    <w:link w:val="Footer"/>
    <w:rsid w:val="00F2487F"/>
    <w:rPr>
      <w:rFonts w:ascii="Times New Roman" w:eastAsia="Times New Roman" w:hAnsi="Times New Roman" w:cs="Times New Roman"/>
      <w:sz w:val="26"/>
      <w:szCs w:val="26"/>
    </w:rPr>
  </w:style>
  <w:style w:type="character" w:styleId="PageNumber">
    <w:name w:val="page number"/>
    <w:basedOn w:val="DefaultParagraphFont"/>
    <w:rsid w:val="00F2487F"/>
  </w:style>
  <w:style w:type="paragraph" w:styleId="ListParagraph">
    <w:name w:val="List Paragraph"/>
    <w:basedOn w:val="Normal"/>
    <w:uiPriority w:val="34"/>
    <w:qFormat/>
    <w:rsid w:val="00D86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dcterms:created xsi:type="dcterms:W3CDTF">2019-09-22T21:29:00Z</dcterms:created>
  <dcterms:modified xsi:type="dcterms:W3CDTF">2019-09-22T21:29:00Z</dcterms:modified>
</cp:coreProperties>
</file>