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8F" w:rsidRPr="00C81F1B" w:rsidRDefault="0006678F" w:rsidP="00653939">
      <w:pPr>
        <w:pStyle w:val="BodyText"/>
        <w:widowControl w:val="0"/>
        <w:spacing w:before="0" w:after="0" w:line="240" w:lineRule="auto"/>
        <w:rPr>
          <w:rFonts w:ascii="Times New Roman" w:hAnsi="Times New Roman"/>
          <w:bCs/>
          <w:noProof/>
          <w:color w:val="0070C0"/>
          <w:sz w:val="24"/>
          <w:lang w:val="vi-VN"/>
        </w:rPr>
      </w:pPr>
    </w:p>
    <w:tbl>
      <w:tblPr>
        <w:tblW w:w="9592" w:type="dxa"/>
        <w:tblInd w:w="-106" w:type="dxa"/>
        <w:tblLayout w:type="fixed"/>
        <w:tblLook w:val="01E0" w:firstRow="1" w:lastRow="1" w:firstColumn="1" w:lastColumn="1" w:noHBand="0" w:noVBand="0"/>
      </w:tblPr>
      <w:tblGrid>
        <w:gridCol w:w="761"/>
        <w:gridCol w:w="2097"/>
        <w:gridCol w:w="385"/>
        <w:gridCol w:w="825"/>
        <w:gridCol w:w="1424"/>
        <w:gridCol w:w="428"/>
        <w:gridCol w:w="2126"/>
        <w:gridCol w:w="837"/>
        <w:gridCol w:w="709"/>
      </w:tblGrid>
      <w:tr w:rsidR="0006678F" w:rsidRPr="00172278">
        <w:tc>
          <w:tcPr>
            <w:tcW w:w="4068" w:type="dxa"/>
            <w:gridSpan w:val="4"/>
          </w:tcPr>
          <w:p w:rsidR="0006678F" w:rsidRPr="001E2F77" w:rsidRDefault="0006678F" w:rsidP="001E2F77">
            <w:pPr>
              <w:widowControl w:val="0"/>
              <w:jc w:val="center"/>
              <w:rPr>
                <w:lang w:val="vi-VN"/>
              </w:rPr>
            </w:pPr>
            <w:r w:rsidRPr="001E2F77">
              <w:rPr>
                <w:lang w:val="vi-VN"/>
              </w:rPr>
              <w:t xml:space="preserve">BỘ GIÁO DỤC VÀ ĐÀO TẠO </w:t>
            </w:r>
          </w:p>
          <w:p w:rsidR="0006678F" w:rsidRPr="001E2F77" w:rsidRDefault="0006678F" w:rsidP="001E2F77">
            <w:pPr>
              <w:widowControl w:val="0"/>
              <w:jc w:val="center"/>
              <w:rPr>
                <w:b/>
                <w:bCs/>
                <w:lang w:val="vi-VN"/>
              </w:rPr>
            </w:pPr>
            <w:r w:rsidRPr="001E2F77">
              <w:rPr>
                <w:b/>
                <w:bCs/>
                <w:lang w:val="vi-VN"/>
              </w:rPr>
              <w:t>TRƯỜNG ĐẠI HỌC NHA TRANG</w:t>
            </w:r>
          </w:p>
          <w:p w:rsidR="0006678F" w:rsidRPr="001E2F77" w:rsidRDefault="0006678F" w:rsidP="001E2F77">
            <w:pPr>
              <w:widowControl w:val="0"/>
              <w:jc w:val="center"/>
              <w:rPr>
                <w:b/>
                <w:noProof/>
                <w:lang w:val="vi-VN"/>
              </w:rPr>
            </w:pPr>
            <w:r w:rsidRPr="001E2F77">
              <w:rPr>
                <w:sz w:val="10"/>
                <w:szCs w:val="10"/>
                <w:lang w:val="vi-VN"/>
              </w:rPr>
              <w:t>_____________________________________________________</w:t>
            </w:r>
          </w:p>
        </w:tc>
        <w:tc>
          <w:tcPr>
            <w:tcW w:w="5524" w:type="dxa"/>
            <w:gridSpan w:val="5"/>
          </w:tcPr>
          <w:p w:rsidR="0006678F" w:rsidRPr="00186B3F" w:rsidRDefault="0006678F" w:rsidP="001E2F77">
            <w:pPr>
              <w:widowControl w:val="0"/>
              <w:jc w:val="center"/>
              <w:rPr>
                <w:b/>
                <w:noProof/>
                <w:lang w:val="vi-VN"/>
              </w:rPr>
            </w:pPr>
          </w:p>
        </w:tc>
      </w:tr>
      <w:tr w:rsidR="0006678F" w:rsidRPr="00A04591">
        <w:tc>
          <w:tcPr>
            <w:tcW w:w="9592" w:type="dxa"/>
            <w:gridSpan w:val="9"/>
          </w:tcPr>
          <w:p w:rsidR="0006678F" w:rsidRPr="00186B3F" w:rsidRDefault="0006678F" w:rsidP="001E2F77">
            <w:pPr>
              <w:widowControl w:val="0"/>
              <w:jc w:val="center"/>
              <w:rPr>
                <w:noProof/>
                <w:lang w:val="vi-VN"/>
              </w:rPr>
            </w:pPr>
          </w:p>
          <w:p w:rsidR="0006678F" w:rsidRPr="001E2F77" w:rsidRDefault="0006678F" w:rsidP="001E2F77">
            <w:pPr>
              <w:widowControl w:val="0"/>
              <w:jc w:val="center"/>
              <w:rPr>
                <w:b/>
                <w:noProof/>
                <w:sz w:val="32"/>
                <w:szCs w:val="32"/>
              </w:rPr>
            </w:pPr>
            <w:r w:rsidRPr="001E2F77">
              <w:rPr>
                <w:b/>
                <w:noProof/>
                <w:sz w:val="32"/>
                <w:szCs w:val="32"/>
              </w:rPr>
              <w:t>ĐỀ CƯƠNG HỌC PHẦN</w:t>
            </w:r>
          </w:p>
        </w:tc>
      </w:tr>
      <w:tr w:rsidR="0006678F" w:rsidRPr="00A04591">
        <w:tc>
          <w:tcPr>
            <w:tcW w:w="9592" w:type="dxa"/>
            <w:gridSpan w:val="9"/>
            <w:tcBorders>
              <w:bottom w:val="single" w:sz="4" w:space="0" w:color="auto"/>
            </w:tcBorders>
          </w:tcPr>
          <w:p w:rsidR="0006678F" w:rsidRPr="001E2F77" w:rsidRDefault="0006678F" w:rsidP="001E2F77">
            <w:pPr>
              <w:widowControl w:val="0"/>
              <w:spacing w:before="60"/>
              <w:rPr>
                <w:b/>
                <w:noProof/>
              </w:rPr>
            </w:pP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1.</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Thông tin học phần:</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Tên học phần:</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1E2F77" w:rsidRDefault="0006678F" w:rsidP="00186B3F">
            <w:pPr>
              <w:widowControl w:val="0"/>
              <w:spacing w:before="60"/>
              <w:rPr>
                <w:b/>
                <w:noProof/>
              </w:rPr>
            </w:pPr>
            <w:r w:rsidRPr="001E2F77">
              <w:rPr>
                <w:b/>
                <w:noProof/>
              </w:rPr>
              <w:t xml:space="preserve">KINH TẾ LƯỢNG </w:t>
            </w:r>
            <w:r>
              <w:rPr>
                <w:b/>
                <w:noProof/>
              </w:rPr>
              <w:t>ỨNG DỤNG</w:t>
            </w:r>
          </w:p>
          <w:p w:rsidR="0006678F" w:rsidRPr="001E2F77" w:rsidRDefault="0006678F" w:rsidP="001E2F77">
            <w:pPr>
              <w:widowControl w:val="0"/>
              <w:spacing w:before="60"/>
              <w:rPr>
                <w:b/>
                <w:noProof/>
              </w:rPr>
            </w:pPr>
            <w:r w:rsidRPr="001E2F77">
              <w:rPr>
                <w:b/>
                <w:noProof/>
              </w:rPr>
              <w:t>A</w:t>
            </w:r>
            <w:r>
              <w:rPr>
                <w:b/>
                <w:noProof/>
              </w:rPr>
              <w:t>pplied</w:t>
            </w:r>
            <w:r w:rsidRPr="001E2F77">
              <w:rPr>
                <w:b/>
                <w:noProof/>
              </w:rPr>
              <w:t xml:space="preserve"> </w:t>
            </w:r>
            <w:r w:rsidRPr="001E2F77">
              <w:rPr>
                <w:b/>
              </w:rPr>
              <w:t>Econometrics</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Mã số:</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3E01C9" w:rsidRDefault="0006678F" w:rsidP="001E2F77">
            <w:pPr>
              <w:widowControl w:val="0"/>
              <w:spacing w:before="60" w:line="312" w:lineRule="auto"/>
              <w:rPr>
                <w:noProof/>
              </w:rPr>
            </w:pPr>
            <w:r>
              <w:rPr>
                <w:noProof/>
              </w:rPr>
              <w:t>EC503</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Thời lượng:</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rPr>
                <w:noProof/>
              </w:rPr>
            </w:pPr>
            <w:r w:rsidRPr="001E2F77">
              <w:rPr>
                <w:iCs/>
                <w:noProof/>
              </w:rPr>
              <w:t>3(2-1)</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Loại:</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rPr>
                <w:noProof/>
              </w:rPr>
            </w:pPr>
            <w:r w:rsidRPr="00A04591">
              <w:rPr>
                <w:noProof/>
              </w:rPr>
              <w:t>Bắt buộc</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Trình độ đào tạo:</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jc w:val="both"/>
              <w:rPr>
                <w:b/>
                <w:noProof/>
              </w:rPr>
            </w:pPr>
            <w:r w:rsidRPr="00A04591">
              <w:rPr>
                <w:noProof/>
              </w:rPr>
              <w:t>Thạc sĩ</w:t>
            </w:r>
          </w:p>
        </w:tc>
      </w:tr>
      <w:tr w:rsidR="0006678F" w:rsidRPr="00186B3F">
        <w:tc>
          <w:tcPr>
            <w:tcW w:w="761" w:type="dxa"/>
            <w:tcBorders>
              <w:top w:val="single" w:sz="4" w:space="0" w:color="auto"/>
              <w:left w:val="single" w:sz="4" w:space="0" w:color="auto"/>
              <w:bottom w:val="single" w:sz="4" w:space="0" w:color="auto"/>
              <w:right w:val="single" w:sz="4" w:space="0" w:color="auto"/>
            </w:tcBorders>
          </w:tcPr>
          <w:p w:rsidR="0006678F" w:rsidRPr="00186B3F"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0D421D" w:rsidRDefault="0006678F" w:rsidP="001E2F77">
            <w:pPr>
              <w:widowControl w:val="0"/>
              <w:spacing w:before="60"/>
              <w:rPr>
                <w:b/>
                <w:noProof/>
              </w:rPr>
            </w:pPr>
            <w:r w:rsidRPr="000D421D">
              <w:rPr>
                <w:b/>
                <w:noProof/>
              </w:rPr>
              <w:t>Đáp ứng CĐR:</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0D421D" w:rsidRDefault="0006678F" w:rsidP="001E2F77">
            <w:pPr>
              <w:widowControl w:val="0"/>
              <w:spacing w:before="60"/>
              <w:jc w:val="both"/>
              <w:rPr>
                <w:noProof/>
              </w:rPr>
            </w:pPr>
            <w:r w:rsidRPr="000D421D">
              <w:rPr>
                <w:noProof/>
              </w:rPr>
              <w:t>1, 2, 4, 5</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Học phần tiên quyết:</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1E2F77" w:rsidRDefault="00CA4030" w:rsidP="001E2F77">
            <w:pPr>
              <w:widowControl w:val="0"/>
              <w:tabs>
                <w:tab w:val="left" w:pos="3119"/>
              </w:tabs>
              <w:spacing w:before="120"/>
              <w:jc w:val="both"/>
              <w:rPr>
                <w:i/>
                <w:noProof/>
              </w:rPr>
            </w:pPr>
            <w:r>
              <w:rPr>
                <w:iCs/>
                <w:noProof/>
              </w:rPr>
              <w:t>EC505, EC506</w:t>
            </w:r>
            <w:r w:rsidR="0006678F">
              <w:rPr>
                <w:iCs/>
                <w:noProof/>
              </w:rPr>
              <w:t xml:space="preserve">, </w:t>
            </w:r>
            <w:r w:rsidRPr="000E4F3E">
              <w:rPr>
                <w:bCs/>
                <w:lang w:val="nl-NL"/>
              </w:rPr>
              <w:t>EC</w:t>
            </w:r>
            <w:r w:rsidRPr="000E4F3E">
              <w:t>S</w:t>
            </w:r>
            <w:r w:rsidRPr="000E4F3E">
              <w:rPr>
                <w:bCs/>
                <w:lang w:val="nl-NL"/>
              </w:rPr>
              <w:t>511</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Giảng viên biên soạn:</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jc w:val="both"/>
              <w:rPr>
                <w:i/>
                <w:noProof/>
              </w:rPr>
            </w:pPr>
            <w:r w:rsidRPr="00A04591">
              <w:rPr>
                <w:noProof/>
              </w:rPr>
              <w:t>TS. Phạm Thành Thái</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482"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Bộ môn quản lý:</w:t>
            </w:r>
          </w:p>
        </w:tc>
        <w:tc>
          <w:tcPr>
            <w:tcW w:w="6349" w:type="dxa"/>
            <w:gridSpan w:val="6"/>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r w:rsidRPr="00A04591">
              <w:rPr>
                <w:noProof/>
              </w:rPr>
              <w:t>Kinh tế học</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2.</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r w:rsidRPr="001E2F77">
              <w:rPr>
                <w:b/>
                <w:noProof/>
              </w:rPr>
              <w:t>Mô tả:</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8831" w:type="dxa"/>
            <w:gridSpan w:val="8"/>
            <w:tcBorders>
              <w:top w:val="single" w:sz="4" w:space="0" w:color="auto"/>
              <w:left w:val="single" w:sz="4" w:space="0" w:color="auto"/>
              <w:bottom w:val="single" w:sz="4" w:space="0" w:color="auto"/>
              <w:right w:val="single" w:sz="4" w:space="0" w:color="auto"/>
            </w:tcBorders>
          </w:tcPr>
          <w:p w:rsidR="0006678F" w:rsidRPr="001E2F77" w:rsidRDefault="00CA4030" w:rsidP="001E2F77">
            <w:pPr>
              <w:widowControl w:val="0"/>
              <w:jc w:val="both"/>
              <w:rPr>
                <w:i/>
              </w:rPr>
            </w:pPr>
            <w:r w:rsidRPr="000E4F3E">
              <w:t xml:space="preserve">Nội dung chính của học phần bao gồm: Thứ nhất, giới thiệu các vấn đề nảy sinh trong việc ước lượng một mô hình khi các giả thiết của mô hình hồi qui tuyến tính cổ điển (CLRM) bị vi phạm và các phương pháp khắc phục. Thứ hai, học viên sẽ được tiếp cận việc ước lượng mô hình với số liệu theo chuỗi thời gian và số liệu bảng. Thứ ba, các mô hình với biến phụ thuộc định tính và bị giới hạn cũng được </w:t>
            </w:r>
            <w:r>
              <w:t>nghiên cứu</w:t>
            </w:r>
            <w:r w:rsidRPr="000E4F3E">
              <w:t xml:space="preserve"> ở học phần này.</w:t>
            </w:r>
          </w:p>
        </w:tc>
      </w:tr>
      <w:tr w:rsidR="0006678F" w:rsidRPr="003477F1">
        <w:tc>
          <w:tcPr>
            <w:tcW w:w="761" w:type="dxa"/>
            <w:tcBorders>
              <w:top w:val="single" w:sz="4" w:space="0" w:color="auto"/>
              <w:left w:val="single" w:sz="4" w:space="0" w:color="auto"/>
              <w:bottom w:val="single" w:sz="4" w:space="0" w:color="auto"/>
              <w:right w:val="single" w:sz="4" w:space="0" w:color="auto"/>
            </w:tcBorders>
          </w:tcPr>
          <w:p w:rsidR="0006678F" w:rsidRPr="003477F1" w:rsidRDefault="0006678F" w:rsidP="001E2F77">
            <w:pPr>
              <w:widowControl w:val="0"/>
              <w:spacing w:before="60"/>
              <w:rPr>
                <w:b/>
                <w:noProof/>
              </w:rPr>
            </w:pPr>
            <w:r w:rsidRPr="003477F1">
              <w:rPr>
                <w:b/>
                <w:noProof/>
              </w:rPr>
              <w:t>3.</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3477F1" w:rsidRDefault="0006678F" w:rsidP="001E2F77">
            <w:pPr>
              <w:widowControl w:val="0"/>
              <w:spacing w:before="60"/>
              <w:jc w:val="both"/>
              <w:rPr>
                <w:noProof/>
              </w:rPr>
            </w:pPr>
            <w:r w:rsidRPr="003477F1">
              <w:rPr>
                <w:b/>
                <w:noProof/>
              </w:rPr>
              <w:t>Mục tiêu:</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right"/>
              <w:rPr>
                <w:noProof/>
              </w:rPr>
            </w:pPr>
          </w:p>
          <w:p w:rsidR="0006678F" w:rsidRPr="001E2F77" w:rsidRDefault="0006678F" w:rsidP="001E2F77">
            <w:pPr>
              <w:widowControl w:val="0"/>
              <w:spacing w:before="60"/>
              <w:jc w:val="both"/>
              <w:rPr>
                <w:b/>
                <w:noProof/>
              </w:rPr>
            </w:pPr>
          </w:p>
        </w:tc>
        <w:tc>
          <w:tcPr>
            <w:tcW w:w="8831" w:type="dxa"/>
            <w:gridSpan w:val="8"/>
            <w:tcBorders>
              <w:top w:val="single" w:sz="4" w:space="0" w:color="auto"/>
              <w:left w:val="single" w:sz="4" w:space="0" w:color="auto"/>
              <w:bottom w:val="single" w:sz="4" w:space="0" w:color="auto"/>
              <w:right w:val="single" w:sz="4" w:space="0" w:color="auto"/>
            </w:tcBorders>
            <w:shd w:val="clear" w:color="auto" w:fill="FFFFFF"/>
          </w:tcPr>
          <w:p w:rsidR="0006678F" w:rsidRPr="00EE1C2E" w:rsidRDefault="0006678F" w:rsidP="001E2F77">
            <w:pPr>
              <w:jc w:val="both"/>
              <w:rPr>
                <w:i/>
                <w:spacing w:val="-2"/>
                <w:shd w:val="clear" w:color="auto" w:fill="FFFFFF"/>
              </w:rPr>
            </w:pPr>
            <w:r>
              <w:t>Học phần</w:t>
            </w:r>
            <w:r w:rsidRPr="00EE1C2E">
              <w:t xml:space="preserve"> này nhằm mục đích cung cấp cho học viên (1) Khả năng đọc hiểu các nghiên cứu thực nghiệm được thực hiện bởi các nhà nghiên cứu kinh tế; (2) Khả năng phân tích có tính phê phán đ</w:t>
            </w:r>
            <w:r>
              <w:t xml:space="preserve">ối với các nghiên cứu định lượng </w:t>
            </w:r>
            <w:r w:rsidRPr="00EE1C2E">
              <w:t>được thực hiện bởi các tác giả khác và sử dụng các phân tích này v</w:t>
            </w:r>
            <w:r>
              <w:t>ào việc thiết kế chính sách</w:t>
            </w:r>
            <w:r w:rsidRPr="00EE1C2E">
              <w:t>; và (3) N</w:t>
            </w:r>
            <w:r>
              <w:t>ó còn nhằm cung cấp cho học</w:t>
            </w:r>
            <w:r w:rsidRPr="00EE1C2E">
              <w:t xml:space="preserve"> viê</w:t>
            </w:r>
            <w:r>
              <w:t xml:space="preserve">n các kỹ năng cần thiết để học viên có thể tự </w:t>
            </w:r>
            <w:r w:rsidRPr="00EE1C2E">
              <w:t>thực hiện một nghiên cứu định lượng về các chính sách.</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4.</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r w:rsidRPr="001E2F77">
              <w:rPr>
                <w:b/>
                <w:noProof/>
              </w:rPr>
              <w:t>Kết quả học tập mong đợi:</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8831" w:type="dxa"/>
            <w:gridSpan w:val="8"/>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120" w:after="120"/>
            </w:pPr>
            <w:r w:rsidRPr="00A04591">
              <w:t>Sau khi học xong học phần, học viên có thể:</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72278">
            <w:pPr>
              <w:widowControl w:val="0"/>
              <w:spacing w:before="40" w:after="40"/>
              <w:jc w:val="center"/>
              <w:rPr>
                <w:noProof/>
              </w:rPr>
            </w:pPr>
            <w:r w:rsidRPr="00A04591">
              <w:rPr>
                <w:noProof/>
              </w:rPr>
              <w:t>1)</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DE0B65" w:rsidRDefault="0006678F" w:rsidP="00172278">
            <w:pPr>
              <w:widowControl w:val="0"/>
              <w:tabs>
                <w:tab w:val="left" w:pos="360"/>
              </w:tabs>
              <w:spacing w:before="40" w:after="40"/>
              <w:jc w:val="both"/>
              <w:rPr>
                <w:noProof/>
              </w:rPr>
            </w:pPr>
            <w:r w:rsidRPr="00DE0B65">
              <w:rPr>
                <w:noProof/>
              </w:rPr>
              <w:t>Nắm vững nội dung các mô hình kinh tế lượng được ứng dụng phổ biến trong thực tế.</w:t>
            </w:r>
          </w:p>
        </w:tc>
      </w:tr>
      <w:tr w:rsidR="0006678F" w:rsidRPr="00A04591" w:rsidTr="00172278">
        <w:trPr>
          <w:trHeight w:val="377"/>
        </w:trPr>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72278">
            <w:pPr>
              <w:widowControl w:val="0"/>
              <w:spacing w:before="40" w:after="40"/>
              <w:jc w:val="center"/>
              <w:rPr>
                <w:noProof/>
              </w:rPr>
            </w:pPr>
            <w:r w:rsidRPr="00A04591">
              <w:rPr>
                <w:noProof/>
              </w:rPr>
              <w:t>2)</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DE0B65" w:rsidRDefault="0006678F" w:rsidP="00172278">
            <w:pPr>
              <w:widowControl w:val="0"/>
              <w:tabs>
                <w:tab w:val="left" w:pos="360"/>
              </w:tabs>
              <w:spacing w:before="40" w:after="40"/>
              <w:jc w:val="both"/>
              <w:rPr>
                <w:noProof/>
              </w:rPr>
            </w:pPr>
            <w:r w:rsidRPr="00DE0B65">
              <w:rPr>
                <w:noProof/>
              </w:rPr>
              <w:t xml:space="preserve">Lựa chọn được mô hình kinh tế lượng phù hợp với </w:t>
            </w:r>
            <w:r>
              <w:rPr>
                <w:noProof/>
              </w:rPr>
              <w:t>chủ đề nghiên cứu thực tiễn</w:t>
            </w:r>
            <w:r w:rsidRPr="00DE0B65">
              <w:rPr>
                <w:noProof/>
              </w:rPr>
              <w:t>.</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72278">
            <w:pPr>
              <w:widowControl w:val="0"/>
              <w:spacing w:before="40" w:after="40"/>
              <w:jc w:val="center"/>
              <w:rPr>
                <w:noProof/>
              </w:rPr>
            </w:pPr>
            <w:r w:rsidRPr="00A04591">
              <w:rPr>
                <w:noProof/>
              </w:rPr>
              <w:t>3)</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DE0B65" w:rsidRDefault="0006678F" w:rsidP="00172278">
            <w:pPr>
              <w:widowControl w:val="0"/>
              <w:tabs>
                <w:tab w:val="left" w:pos="360"/>
              </w:tabs>
              <w:spacing w:before="40" w:after="40"/>
              <w:jc w:val="both"/>
              <w:rPr>
                <w:noProof/>
              </w:rPr>
            </w:pPr>
            <w:r w:rsidRPr="00DE0B65">
              <w:rPr>
                <w:noProof/>
              </w:rPr>
              <w:t>Sử dụng thành thạo các phần mềm kinh tế lượng (EVIEWS, STATA, SPSS,…)</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5.</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r w:rsidRPr="001E2F77">
              <w:rPr>
                <w:b/>
                <w:noProof/>
              </w:rPr>
              <w:t>Nội dung:</w:t>
            </w:r>
          </w:p>
        </w:tc>
      </w:tr>
      <w:tr w:rsidR="0006678F" w:rsidRPr="00A04591">
        <w:tc>
          <w:tcPr>
            <w:tcW w:w="761" w:type="dxa"/>
            <w:vMerge w:val="restart"/>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jc w:val="center"/>
              <w:rPr>
                <w:b/>
                <w:noProof/>
              </w:rPr>
            </w:pPr>
            <w:r w:rsidRPr="001E2F77">
              <w:rPr>
                <w:b/>
                <w:noProof/>
              </w:rPr>
              <w:t>TT</w:t>
            </w: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jc w:val="center"/>
              <w:rPr>
                <w:b/>
                <w:noProof/>
              </w:rPr>
            </w:pPr>
            <w:r w:rsidRPr="001E2F77">
              <w:rPr>
                <w:b/>
                <w:noProof/>
              </w:rPr>
              <w:t>Chủ đề</w:t>
            </w:r>
          </w:p>
        </w:tc>
        <w:tc>
          <w:tcPr>
            <w:tcW w:w="2126" w:type="dxa"/>
            <w:vMerge w:val="restart"/>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r w:rsidRPr="001E2F77">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center"/>
              <w:rPr>
                <w:noProof/>
              </w:rPr>
            </w:pPr>
            <w:r w:rsidRPr="001E2F77">
              <w:rPr>
                <w:b/>
                <w:bCs/>
                <w:noProof/>
              </w:rPr>
              <w:t>Số tiết</w:t>
            </w:r>
          </w:p>
        </w:tc>
      </w:tr>
      <w:tr w:rsidR="0006678F" w:rsidRPr="00A04591">
        <w:tc>
          <w:tcPr>
            <w:tcW w:w="761" w:type="dxa"/>
            <w:vMerge/>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5159" w:type="dxa"/>
            <w:gridSpan w:val="5"/>
            <w:vMerge/>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p>
        </w:tc>
        <w:tc>
          <w:tcPr>
            <w:tcW w:w="2126" w:type="dxa"/>
            <w:vMerge/>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p>
        </w:tc>
        <w:tc>
          <w:tcPr>
            <w:tcW w:w="837"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ind w:left="34"/>
              <w:jc w:val="center"/>
              <w:rPr>
                <w:b/>
                <w:bCs/>
                <w:noProof/>
              </w:rPr>
            </w:pPr>
            <w:r w:rsidRPr="001E2F77">
              <w:rPr>
                <w:b/>
                <w:bCs/>
                <w:noProof/>
              </w:rPr>
              <w:t>LT</w:t>
            </w:r>
          </w:p>
        </w:tc>
        <w:tc>
          <w:tcPr>
            <w:tcW w:w="709"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ind w:left="34"/>
              <w:jc w:val="center"/>
              <w:rPr>
                <w:b/>
                <w:bCs/>
                <w:noProof/>
              </w:rPr>
            </w:pPr>
            <w:r w:rsidRPr="001E2F77">
              <w:rPr>
                <w:b/>
                <w:bCs/>
                <w:noProof/>
              </w:rPr>
              <w:t>TH</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1.1</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1.2</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1.3</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1.4</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1.5</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1.6</w:t>
            </w:r>
          </w:p>
          <w:p w:rsidR="0006678F" w:rsidRPr="001E2F77" w:rsidRDefault="0006678F" w:rsidP="001E2F77">
            <w:pPr>
              <w:widowControl w:val="0"/>
              <w:tabs>
                <w:tab w:val="center" w:pos="1620"/>
                <w:tab w:val="center" w:pos="6521"/>
              </w:tabs>
              <w:autoSpaceDE w:val="0"/>
              <w:autoSpaceDN w:val="0"/>
              <w:jc w:val="center"/>
              <w:outlineLvl w:val="1"/>
              <w:rPr>
                <w:noProof/>
                <w:lang w:val="en-GB"/>
              </w:rPr>
            </w:pP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1.7</w:t>
            </w:r>
          </w:p>
          <w:p w:rsidR="0006678F" w:rsidRPr="001E2F77" w:rsidRDefault="0006678F" w:rsidP="001E2F77">
            <w:pPr>
              <w:widowControl w:val="0"/>
              <w:tabs>
                <w:tab w:val="center" w:pos="1620"/>
                <w:tab w:val="center" w:pos="6521"/>
              </w:tabs>
              <w:autoSpaceDE w:val="0"/>
              <w:autoSpaceDN w:val="0"/>
              <w:jc w:val="center"/>
              <w:outlineLvl w:val="1"/>
              <w:rPr>
                <w:noProof/>
                <w:lang w:val="en-GB"/>
              </w:rPr>
            </w:pP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1.8</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6A6477" w:rsidRDefault="0006678F" w:rsidP="00EC08F1">
            <w:r w:rsidRPr="001E2F77">
              <w:rPr>
                <w:b/>
              </w:rPr>
              <w:lastRenderedPageBreak/>
              <w:t>Chuyên đề 1:</w:t>
            </w:r>
            <w:r w:rsidRPr="006A6477">
              <w:t xml:space="preserve"> Ôn tập kinh tế lượng căn bản.</w:t>
            </w:r>
          </w:p>
          <w:p w:rsidR="0006678F" w:rsidRPr="006A6477" w:rsidRDefault="0006678F" w:rsidP="00EC08F1">
            <w:r w:rsidRPr="006A6477">
              <w:t>Mô hình hồi quy tuyến tính</w:t>
            </w:r>
          </w:p>
          <w:p w:rsidR="0006678F" w:rsidRPr="006A6477" w:rsidRDefault="0006678F" w:rsidP="00EC08F1">
            <w:r w:rsidRPr="006A6477">
              <w:t>Bản chất và nguồn dữ liệu</w:t>
            </w:r>
          </w:p>
          <w:p w:rsidR="0006678F" w:rsidRPr="006A6477" w:rsidRDefault="0006678F" w:rsidP="00EC08F1">
            <w:r w:rsidRPr="006A6477">
              <w:t>Ước lượng mô hình hồi quy tuyến tính</w:t>
            </w:r>
          </w:p>
          <w:p w:rsidR="0006678F" w:rsidRPr="006A6477" w:rsidRDefault="0006678F" w:rsidP="00EC08F1">
            <w:r w:rsidRPr="006A6477">
              <w:t>Mô hình hồi quy tuyến tính cổ điển (CLRM)</w:t>
            </w:r>
          </w:p>
          <w:p w:rsidR="0006678F" w:rsidRPr="006A6477" w:rsidRDefault="0006678F" w:rsidP="00EC08F1">
            <w:r w:rsidRPr="006A6477">
              <w:t>Phương sai và sai số chuẩn của các ước lượng OLS</w:t>
            </w:r>
          </w:p>
          <w:p w:rsidR="0006678F" w:rsidRPr="006A6477" w:rsidRDefault="0006678F" w:rsidP="00EC08F1">
            <w:r w:rsidRPr="006A6477">
              <w:t xml:space="preserve">Kiểm định giả thuyết cho các hệ số hồi quy tổng </w:t>
            </w:r>
            <w:r w:rsidRPr="006A6477">
              <w:lastRenderedPageBreak/>
              <w:t>thể</w:t>
            </w:r>
          </w:p>
          <w:p w:rsidR="0006678F" w:rsidRPr="006A6477" w:rsidRDefault="0006678F" w:rsidP="00EC08F1">
            <w:r w:rsidRPr="006A6477">
              <w:t>R</w:t>
            </w:r>
            <w:r w:rsidRPr="001E2F77">
              <w:rPr>
                <w:vertAlign w:val="superscript"/>
              </w:rPr>
              <w:t>2</w:t>
            </w:r>
            <w:r w:rsidRPr="006A6477">
              <w:t>: Đo lường độ thích hợp của hàm hồi quy ước lượng</w:t>
            </w:r>
          </w:p>
          <w:p w:rsidR="0006678F" w:rsidRPr="001E2F77" w:rsidRDefault="0006678F" w:rsidP="001E2F77">
            <w:pPr>
              <w:widowControl w:val="0"/>
              <w:tabs>
                <w:tab w:val="center" w:pos="1620"/>
                <w:tab w:val="center" w:pos="6521"/>
              </w:tabs>
              <w:autoSpaceDE w:val="0"/>
              <w:autoSpaceDN w:val="0"/>
              <w:jc w:val="both"/>
              <w:outlineLvl w:val="1"/>
              <w:rPr>
                <w:bCs/>
                <w:noProof/>
              </w:rPr>
            </w:pPr>
            <w:r w:rsidRPr="006A6477">
              <w:t>Ví dụ minh họa</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lastRenderedPageBreak/>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1</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lastRenderedPageBreak/>
              <w:t>2</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2.1</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2.2</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2.3</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2.4</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2.5</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2.6</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2.7</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2.8</w:t>
            </w:r>
          </w:p>
          <w:p w:rsidR="0006678F" w:rsidRPr="001E2F77" w:rsidRDefault="0006678F" w:rsidP="001E2F77">
            <w:pPr>
              <w:widowControl w:val="0"/>
              <w:tabs>
                <w:tab w:val="center" w:pos="1620"/>
                <w:tab w:val="center" w:pos="6521"/>
              </w:tabs>
              <w:autoSpaceDE w:val="0"/>
              <w:autoSpaceDN w:val="0"/>
              <w:jc w:val="center"/>
              <w:outlineLvl w:val="1"/>
              <w:rPr>
                <w:noProof/>
                <w:lang w:val="en-GB"/>
              </w:rPr>
            </w:pPr>
            <w:r w:rsidRPr="001E2F77">
              <w:rPr>
                <w:noProof/>
                <w:lang w:val="en-GB"/>
              </w:rPr>
              <w:t>2.9</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6A6477" w:rsidRDefault="0006678F" w:rsidP="00EC08F1">
            <w:r w:rsidRPr="001E2F77">
              <w:rPr>
                <w:b/>
              </w:rPr>
              <w:t>Chuyên đề 2:</w:t>
            </w:r>
            <w:r w:rsidRPr="006A6477">
              <w:t xml:space="preserve"> Dạng hàm của các mô hình hồi quy.</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Hàm Log-linear (double-log)</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Hàm Log-lin (Mô hình tăng trưởng)</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Hàm Lin-log</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Hàm nghịch đảo</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Các mô hình hồi quy đa thức</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Lựa chọn dạng hàm</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So sánh mô hình tuyến tính và log kép</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Hồi với với các biến chuẩn hóa</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Đo lường độ thích hợp của mô hình</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1</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3</w:t>
            </w:r>
          </w:p>
          <w:p w:rsidR="0006678F" w:rsidRDefault="0006678F" w:rsidP="001E2F77">
            <w:pPr>
              <w:widowControl w:val="0"/>
              <w:tabs>
                <w:tab w:val="center" w:pos="1620"/>
                <w:tab w:val="center" w:pos="6521"/>
              </w:tabs>
              <w:autoSpaceDE w:val="0"/>
              <w:autoSpaceDN w:val="0"/>
              <w:jc w:val="center"/>
              <w:outlineLvl w:val="1"/>
              <w:rPr>
                <w:bCs/>
                <w:iCs/>
                <w:noProof/>
                <w:lang w:val="en-GB"/>
              </w:rPr>
            </w:pP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3.1</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3.2</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6A6477" w:rsidRDefault="0006678F" w:rsidP="00EC08F1">
            <w:r w:rsidRPr="001E2F77">
              <w:rPr>
                <w:b/>
              </w:rPr>
              <w:t>Chuyên đề 3:</w:t>
            </w:r>
            <w:r w:rsidRPr="006A6477">
              <w:t xml:space="preserve"> Các mô hình hồi quy với biến độc lập định tính.</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Những vấn đề cơ bản về biến độc lập định tính</w:t>
            </w:r>
          </w:p>
          <w:p w:rsidR="0006678F" w:rsidRPr="001E2F77" w:rsidRDefault="0006678F" w:rsidP="001E2F77">
            <w:pPr>
              <w:widowControl w:val="0"/>
              <w:tabs>
                <w:tab w:val="center" w:pos="1620"/>
                <w:tab w:val="center" w:pos="6521"/>
              </w:tabs>
              <w:autoSpaceDE w:val="0"/>
              <w:autoSpaceDN w:val="0"/>
              <w:outlineLvl w:val="1"/>
              <w:rPr>
                <w:bCs/>
                <w:iCs/>
                <w:noProof/>
              </w:rPr>
            </w:pPr>
            <w:r w:rsidRPr="001E2F77">
              <w:rPr>
                <w:bCs/>
                <w:iCs/>
                <w:noProof/>
              </w:rPr>
              <w:t>Các ví dụ minh họa</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4</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p>
          <w:p w:rsidR="0006678F" w:rsidRDefault="0006678F" w:rsidP="001E2F77">
            <w:pPr>
              <w:widowControl w:val="0"/>
              <w:tabs>
                <w:tab w:val="center" w:pos="1620"/>
                <w:tab w:val="center" w:pos="6521"/>
              </w:tabs>
              <w:autoSpaceDE w:val="0"/>
              <w:autoSpaceDN w:val="0"/>
              <w:jc w:val="center"/>
              <w:outlineLvl w:val="1"/>
              <w:rPr>
                <w:bCs/>
                <w:iCs/>
                <w:noProof/>
                <w:lang w:val="en-GB"/>
              </w:rPr>
            </w:pP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4.1</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4.2</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4.3</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4.4</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6A6477" w:rsidRDefault="0006678F" w:rsidP="001E2F77">
            <w:pPr>
              <w:jc w:val="both"/>
            </w:pPr>
            <w:r w:rsidRPr="001E2F77">
              <w:rPr>
                <w:b/>
              </w:rPr>
              <w:t>Chuyên đề 4:</w:t>
            </w:r>
            <w:r w:rsidRPr="006A6477">
              <w:t xml:space="preserve"> Chuẩn đoán mô hình: Đa cộng tuyến; Phương sai thay đổi; Tự tương quan; Các sai số đặc trưng mô hình.</w:t>
            </w:r>
          </w:p>
          <w:p w:rsidR="0006678F" w:rsidRPr="006A6477" w:rsidRDefault="0006678F" w:rsidP="001E2F77">
            <w:pPr>
              <w:jc w:val="both"/>
            </w:pPr>
            <w:r w:rsidRPr="006A6477">
              <w:t>Đa cộng tuyến trong kinh tế lượng</w:t>
            </w:r>
          </w:p>
          <w:p w:rsidR="0006678F" w:rsidRPr="006A6477" w:rsidRDefault="0006678F" w:rsidP="001E2F77">
            <w:pPr>
              <w:jc w:val="both"/>
            </w:pPr>
            <w:r w:rsidRPr="006A6477">
              <w:t>Phương sai của sai số thay đổi</w:t>
            </w:r>
          </w:p>
          <w:p w:rsidR="0006678F" w:rsidRPr="006A6477" w:rsidRDefault="0006678F" w:rsidP="001E2F77">
            <w:pPr>
              <w:jc w:val="both"/>
            </w:pPr>
            <w:r w:rsidRPr="006A6477">
              <w:t>Tự tương quan</w:t>
            </w:r>
          </w:p>
          <w:p w:rsidR="0006678F" w:rsidRPr="006A6477" w:rsidRDefault="0006678F" w:rsidP="001E2F77">
            <w:pPr>
              <w:jc w:val="both"/>
            </w:pPr>
            <w:r w:rsidRPr="006A6477">
              <w:t>Các sai lầm nhận dạng mô hình</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10</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5</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iCs/>
                <w:noProof/>
                <w:lang w:val="en-GB"/>
              </w:rPr>
            </w:pPr>
            <w:r w:rsidRPr="001E2F77">
              <w:rPr>
                <w:iCs/>
                <w:noProof/>
                <w:lang w:val="en-GB"/>
              </w:rPr>
              <w:t>5</w:t>
            </w:r>
          </w:p>
          <w:p w:rsidR="0006678F" w:rsidRPr="001E2F77" w:rsidRDefault="0006678F" w:rsidP="001E2F77">
            <w:pPr>
              <w:widowControl w:val="0"/>
              <w:tabs>
                <w:tab w:val="center" w:pos="1620"/>
                <w:tab w:val="center" w:pos="6521"/>
              </w:tabs>
              <w:autoSpaceDE w:val="0"/>
              <w:autoSpaceDN w:val="0"/>
              <w:jc w:val="center"/>
              <w:outlineLvl w:val="1"/>
              <w:rPr>
                <w:iCs/>
                <w:noProof/>
                <w:lang w:val="en-GB"/>
              </w:rPr>
            </w:pPr>
          </w:p>
          <w:p w:rsidR="0006678F" w:rsidRPr="001E2F77" w:rsidRDefault="0006678F" w:rsidP="001E2F77">
            <w:pPr>
              <w:widowControl w:val="0"/>
              <w:tabs>
                <w:tab w:val="center" w:pos="1620"/>
                <w:tab w:val="center" w:pos="6521"/>
              </w:tabs>
              <w:autoSpaceDE w:val="0"/>
              <w:autoSpaceDN w:val="0"/>
              <w:jc w:val="center"/>
              <w:outlineLvl w:val="1"/>
              <w:rPr>
                <w:iCs/>
                <w:noProof/>
                <w:lang w:val="en-GB"/>
              </w:rPr>
            </w:pPr>
            <w:r w:rsidRPr="001E2F77">
              <w:rPr>
                <w:iCs/>
                <w:noProof/>
                <w:lang w:val="en-GB"/>
              </w:rPr>
              <w:t>5.1</w:t>
            </w:r>
          </w:p>
          <w:p w:rsidR="0006678F" w:rsidRPr="001E2F77" w:rsidRDefault="0006678F" w:rsidP="001E2F77">
            <w:pPr>
              <w:widowControl w:val="0"/>
              <w:tabs>
                <w:tab w:val="center" w:pos="1620"/>
                <w:tab w:val="center" w:pos="6521"/>
              </w:tabs>
              <w:autoSpaceDE w:val="0"/>
              <w:autoSpaceDN w:val="0"/>
              <w:jc w:val="center"/>
              <w:outlineLvl w:val="1"/>
              <w:rPr>
                <w:iCs/>
                <w:noProof/>
                <w:lang w:val="en-GB"/>
              </w:rPr>
            </w:pPr>
            <w:r w:rsidRPr="001E2F77">
              <w:rPr>
                <w:iCs/>
                <w:noProof/>
                <w:lang w:val="en-GB"/>
              </w:rPr>
              <w:t>5.2</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1E2F77" w:rsidRDefault="0006678F" w:rsidP="00EC08F1">
            <w:pPr>
              <w:rPr>
                <w:bCs/>
              </w:rPr>
            </w:pPr>
            <w:r w:rsidRPr="001E2F77">
              <w:rPr>
                <w:b/>
              </w:rPr>
              <w:t xml:space="preserve">Chuyên đề 5: </w:t>
            </w:r>
            <w:r w:rsidRPr="001E2F77">
              <w:rPr>
                <w:bCs/>
              </w:rPr>
              <w:t xml:space="preserve">Mô hình Tobit và các mô hình chọn lựa (Selection models) </w:t>
            </w:r>
          </w:p>
          <w:p w:rsidR="0006678F" w:rsidRPr="001E2F77" w:rsidRDefault="0006678F" w:rsidP="00EC08F1">
            <w:pPr>
              <w:rPr>
                <w:bCs/>
              </w:rPr>
            </w:pPr>
            <w:r w:rsidRPr="001E2F77">
              <w:rPr>
                <w:bCs/>
              </w:rPr>
              <w:t>Mô hình Logit và Probit</w:t>
            </w:r>
          </w:p>
          <w:p w:rsidR="0006678F" w:rsidRPr="001E2F77" w:rsidRDefault="0006678F" w:rsidP="001E2F77">
            <w:pPr>
              <w:widowControl w:val="0"/>
              <w:tabs>
                <w:tab w:val="center" w:pos="1620"/>
                <w:tab w:val="center" w:pos="6521"/>
              </w:tabs>
              <w:autoSpaceDE w:val="0"/>
              <w:autoSpaceDN w:val="0"/>
              <w:outlineLvl w:val="1"/>
              <w:rPr>
                <w:b/>
                <w:bCs/>
                <w:iCs/>
                <w:noProof/>
              </w:rPr>
            </w:pPr>
            <w:r w:rsidRPr="001E2F77">
              <w:rPr>
                <w:bCs/>
              </w:rPr>
              <w:t>Các mô hình với biến phụ thuộc bị giới hạn</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5</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6</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6.1</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6.2</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6.3</w:t>
            </w:r>
          </w:p>
          <w:p w:rsidR="0006678F" w:rsidRDefault="0006678F" w:rsidP="001E2F77">
            <w:pPr>
              <w:widowControl w:val="0"/>
              <w:tabs>
                <w:tab w:val="center" w:pos="1620"/>
                <w:tab w:val="center" w:pos="6521"/>
              </w:tabs>
              <w:autoSpaceDE w:val="0"/>
              <w:autoSpaceDN w:val="0"/>
              <w:jc w:val="center"/>
              <w:outlineLvl w:val="1"/>
              <w:rPr>
                <w:bCs/>
                <w:iCs/>
                <w:noProof/>
                <w:lang w:val="en-GB"/>
              </w:rPr>
            </w:pPr>
            <w:r w:rsidRPr="001E2F77">
              <w:rPr>
                <w:bCs/>
                <w:iCs/>
                <w:noProof/>
                <w:lang w:val="en-GB"/>
              </w:rPr>
              <w:t>6.4</w:t>
            </w:r>
          </w:p>
          <w:p w:rsidR="0006678F" w:rsidRPr="001E2F77" w:rsidRDefault="0006678F" w:rsidP="001E2F77">
            <w:pPr>
              <w:widowControl w:val="0"/>
              <w:tabs>
                <w:tab w:val="center" w:pos="1620"/>
                <w:tab w:val="center" w:pos="6521"/>
              </w:tabs>
              <w:autoSpaceDE w:val="0"/>
              <w:autoSpaceDN w:val="0"/>
              <w:jc w:val="center"/>
              <w:outlineLvl w:val="1"/>
              <w:rPr>
                <w:bCs/>
                <w:iCs/>
                <w:noProof/>
                <w:lang w:val="en-GB"/>
              </w:rPr>
            </w:pPr>
            <w:r>
              <w:rPr>
                <w:bCs/>
                <w:iCs/>
                <w:noProof/>
                <w:lang w:val="en-GB"/>
              </w:rPr>
              <w:t>6.5</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1E2F77" w:rsidRDefault="0006678F" w:rsidP="00EC08F1">
            <w:pPr>
              <w:rPr>
                <w:bCs/>
              </w:rPr>
            </w:pPr>
            <w:r w:rsidRPr="001E2F77">
              <w:rPr>
                <w:b/>
              </w:rPr>
              <w:t>Chuyên đề 6:</w:t>
            </w:r>
            <w:r w:rsidRPr="006A6477">
              <w:t xml:space="preserve"> </w:t>
            </w:r>
            <w:r w:rsidRPr="001E2F77">
              <w:rPr>
                <w:bCs/>
              </w:rPr>
              <w:t>Mô hình dữ liệu bảng (Panel data).</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Tầm quan trọng của dữ liệu dạng bảng</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Mô hình những tác động cố định (FEM)</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Mô hình những tác động ngẫu nhiên (ECM hay REM)</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So sánh giữa FEM và ECM</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tabs>
                <w:tab w:val="center" w:pos="1620"/>
                <w:tab w:val="center" w:pos="6521"/>
              </w:tabs>
              <w:autoSpaceDE w:val="0"/>
              <w:autoSpaceDN w:val="0"/>
              <w:jc w:val="center"/>
              <w:outlineLvl w:val="1"/>
              <w:rPr>
                <w:iCs/>
                <w:noProof/>
                <w:lang w:val="en-GB"/>
              </w:rPr>
            </w:pPr>
            <w:r w:rsidRPr="001E2F77">
              <w:rPr>
                <w:iCs/>
                <w:noProof/>
                <w:lang w:val="en-GB"/>
              </w:rPr>
              <w:t>7</w:t>
            </w:r>
          </w:p>
          <w:p w:rsidR="0006678F" w:rsidRPr="001E2F77" w:rsidRDefault="0006678F" w:rsidP="001E2F77">
            <w:pPr>
              <w:widowControl w:val="0"/>
              <w:tabs>
                <w:tab w:val="center" w:pos="1620"/>
                <w:tab w:val="center" w:pos="6521"/>
              </w:tabs>
              <w:autoSpaceDE w:val="0"/>
              <w:autoSpaceDN w:val="0"/>
              <w:jc w:val="center"/>
              <w:outlineLvl w:val="1"/>
              <w:rPr>
                <w:iCs/>
                <w:noProof/>
                <w:lang w:val="en-GB"/>
              </w:rPr>
            </w:pPr>
            <w:r w:rsidRPr="001E2F77">
              <w:rPr>
                <w:iCs/>
                <w:noProof/>
                <w:lang w:val="en-GB"/>
              </w:rPr>
              <w:t>7.1</w:t>
            </w:r>
          </w:p>
          <w:p w:rsidR="0006678F" w:rsidRPr="001E2F77" w:rsidRDefault="0006678F" w:rsidP="001E2F77">
            <w:pPr>
              <w:widowControl w:val="0"/>
              <w:tabs>
                <w:tab w:val="center" w:pos="1620"/>
                <w:tab w:val="center" w:pos="6521"/>
              </w:tabs>
              <w:autoSpaceDE w:val="0"/>
              <w:autoSpaceDN w:val="0"/>
              <w:jc w:val="center"/>
              <w:outlineLvl w:val="1"/>
              <w:rPr>
                <w:b/>
                <w:bCs/>
                <w:iCs/>
                <w:noProof/>
                <w:lang w:val="en-GB"/>
              </w:rPr>
            </w:pPr>
            <w:r w:rsidRPr="001E2F77">
              <w:rPr>
                <w:iCs/>
                <w:noProof/>
                <w:lang w:val="en-GB"/>
              </w:rPr>
              <w:t>7.2</w:t>
            </w:r>
          </w:p>
        </w:tc>
        <w:tc>
          <w:tcPr>
            <w:tcW w:w="5159" w:type="dxa"/>
            <w:gridSpan w:val="5"/>
            <w:tcBorders>
              <w:top w:val="single" w:sz="4" w:space="0" w:color="auto"/>
              <w:left w:val="single" w:sz="4" w:space="0" w:color="auto"/>
              <w:bottom w:val="single" w:sz="4" w:space="0" w:color="auto"/>
              <w:right w:val="single" w:sz="4" w:space="0" w:color="auto"/>
            </w:tcBorders>
          </w:tcPr>
          <w:p w:rsidR="0006678F" w:rsidRPr="001E2F77" w:rsidRDefault="0006678F" w:rsidP="00EC08F1">
            <w:pPr>
              <w:rPr>
                <w:bCs/>
              </w:rPr>
            </w:pPr>
            <w:r w:rsidRPr="001E2F77">
              <w:rPr>
                <w:b/>
              </w:rPr>
              <w:t>Chuyên đề 7:</w:t>
            </w:r>
            <w:r w:rsidRPr="001E2F77">
              <w:rPr>
                <w:bCs/>
              </w:rPr>
              <w:t xml:space="preserve"> Mô hình chuỗi thời gian.</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Chuỗi thời gian dừng và không dừng</w:t>
            </w:r>
          </w:p>
          <w:p w:rsidR="0006678F" w:rsidRPr="001E2F77" w:rsidRDefault="0006678F" w:rsidP="001E2F77">
            <w:pPr>
              <w:widowControl w:val="0"/>
              <w:tabs>
                <w:tab w:val="center" w:pos="1620"/>
                <w:tab w:val="center" w:pos="6521"/>
              </w:tabs>
              <w:autoSpaceDE w:val="0"/>
              <w:autoSpaceDN w:val="0"/>
              <w:outlineLvl w:val="1"/>
              <w:rPr>
                <w:iCs/>
                <w:noProof/>
              </w:rPr>
            </w:pPr>
            <w:r w:rsidRPr="001E2F77">
              <w:rPr>
                <w:iCs/>
                <w:noProof/>
              </w:rPr>
              <w:t>Đồng liên kết và các mô hình hiệu chỉnh sai số</w:t>
            </w:r>
          </w:p>
        </w:tc>
        <w:tc>
          <w:tcPr>
            <w:tcW w:w="2126"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bCs/>
                <w:noProof/>
                <w:lang w:val="en-GB"/>
              </w:rPr>
            </w:pPr>
            <w:r w:rsidRPr="001E2F77">
              <w:rPr>
                <w:noProof/>
                <w:lang w:val="en-GB"/>
              </w:rPr>
              <w:t>1, 2, 3</w:t>
            </w:r>
          </w:p>
        </w:tc>
        <w:tc>
          <w:tcPr>
            <w:tcW w:w="837"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5</w:t>
            </w:r>
          </w:p>
        </w:tc>
        <w:tc>
          <w:tcPr>
            <w:tcW w:w="709" w:type="dxa"/>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widowControl w:val="0"/>
              <w:autoSpaceDE w:val="0"/>
              <w:autoSpaceDN w:val="0"/>
              <w:ind w:left="34"/>
              <w:jc w:val="center"/>
              <w:rPr>
                <w:noProof/>
                <w:lang w:val="en-GB"/>
              </w:rPr>
            </w:pPr>
            <w:r w:rsidRPr="001E2F77">
              <w:rPr>
                <w:noProof/>
                <w:lang w:val="en-GB"/>
              </w:rPr>
              <w:t>2</w:t>
            </w:r>
          </w:p>
        </w:tc>
      </w:tr>
      <w:tr w:rsidR="0006678F" w:rsidRPr="00186B3F">
        <w:tc>
          <w:tcPr>
            <w:tcW w:w="761" w:type="dxa"/>
            <w:tcBorders>
              <w:top w:val="single" w:sz="4" w:space="0" w:color="auto"/>
              <w:left w:val="single" w:sz="4" w:space="0" w:color="auto"/>
              <w:bottom w:val="single" w:sz="4" w:space="0" w:color="auto"/>
            </w:tcBorders>
          </w:tcPr>
          <w:p w:rsidR="0006678F" w:rsidRPr="00186B3F" w:rsidRDefault="0006678F" w:rsidP="001E2F77">
            <w:pPr>
              <w:widowControl w:val="0"/>
              <w:spacing w:before="60"/>
              <w:rPr>
                <w:b/>
                <w:noProof/>
              </w:rPr>
            </w:pPr>
            <w:r w:rsidRPr="00186B3F">
              <w:rPr>
                <w:b/>
                <w:noProof/>
              </w:rPr>
              <w:t>6.</w:t>
            </w:r>
          </w:p>
        </w:tc>
        <w:tc>
          <w:tcPr>
            <w:tcW w:w="8831" w:type="dxa"/>
            <w:gridSpan w:val="8"/>
            <w:tcBorders>
              <w:top w:val="single" w:sz="4" w:space="0" w:color="auto"/>
              <w:bottom w:val="single" w:sz="4" w:space="0" w:color="auto"/>
              <w:right w:val="single" w:sz="4" w:space="0" w:color="auto"/>
            </w:tcBorders>
          </w:tcPr>
          <w:p w:rsidR="0006678F" w:rsidRPr="00186B3F" w:rsidRDefault="0006678F" w:rsidP="001E2F77">
            <w:pPr>
              <w:widowControl w:val="0"/>
              <w:spacing w:before="60"/>
              <w:jc w:val="both"/>
              <w:rPr>
                <w:noProof/>
              </w:rPr>
            </w:pPr>
            <w:r w:rsidRPr="00186B3F">
              <w:rPr>
                <w:b/>
                <w:noProof/>
              </w:rPr>
              <w:t>Học liệu:</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right"/>
              <w:rPr>
                <w:noProof/>
              </w:rPr>
            </w:pPr>
            <w:r w:rsidRPr="00A04591">
              <w:rPr>
                <w:noProof/>
              </w:rPr>
              <w:t>1)</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EF50F9" w:rsidRDefault="0006678F" w:rsidP="001E2F77">
            <w:pPr>
              <w:tabs>
                <w:tab w:val="left" w:pos="360"/>
              </w:tabs>
              <w:spacing w:line="312" w:lineRule="auto"/>
              <w:jc w:val="both"/>
            </w:pPr>
            <w:r w:rsidRPr="00EF50F9">
              <w:t>Wooldridge, J. M. (2006). Introductory Econometrics:  A Modern Approach.</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right"/>
              <w:rPr>
                <w:noProof/>
              </w:rPr>
            </w:pPr>
            <w:r w:rsidRPr="00A04591">
              <w:rPr>
                <w:noProof/>
              </w:rPr>
              <w:t>2)</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EF50F9" w:rsidRDefault="0006678F" w:rsidP="001E2F77">
            <w:pPr>
              <w:tabs>
                <w:tab w:val="left" w:pos="360"/>
              </w:tabs>
              <w:spacing w:line="312" w:lineRule="auto"/>
              <w:jc w:val="both"/>
            </w:pPr>
            <w:r w:rsidRPr="00EF50F9">
              <w:t>Gujarati, D. (2011), Econometrics by Example.</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right"/>
              <w:rPr>
                <w:noProof/>
              </w:rPr>
            </w:pPr>
            <w:r w:rsidRPr="00A04591">
              <w:rPr>
                <w:noProof/>
              </w:rPr>
              <w:t>3)</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EF50F9" w:rsidRDefault="0006678F" w:rsidP="001E2F77">
            <w:pPr>
              <w:tabs>
                <w:tab w:val="left" w:pos="360"/>
              </w:tabs>
              <w:spacing w:line="312" w:lineRule="auto"/>
              <w:jc w:val="both"/>
            </w:pPr>
            <w:r w:rsidRPr="00EF50F9">
              <w:t>Ramanathan, R. (2002), Introductory Econometrics with applications.</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right"/>
              <w:rPr>
                <w:noProof/>
              </w:rPr>
            </w:pPr>
            <w:r>
              <w:rPr>
                <w:noProof/>
              </w:rPr>
              <w:t>4)</w:t>
            </w:r>
          </w:p>
        </w:tc>
        <w:tc>
          <w:tcPr>
            <w:tcW w:w="8831" w:type="dxa"/>
            <w:gridSpan w:val="8"/>
            <w:tcBorders>
              <w:top w:val="single" w:sz="4" w:space="0" w:color="auto"/>
              <w:left w:val="single" w:sz="4" w:space="0" w:color="auto"/>
              <w:bottom w:val="single" w:sz="4" w:space="0" w:color="auto"/>
              <w:right w:val="single" w:sz="4" w:space="0" w:color="auto"/>
            </w:tcBorders>
          </w:tcPr>
          <w:p w:rsidR="0006678F" w:rsidRPr="001E2F77" w:rsidRDefault="0006678F" w:rsidP="001E2F77">
            <w:pPr>
              <w:tabs>
                <w:tab w:val="left" w:pos="360"/>
              </w:tabs>
              <w:spacing w:line="312" w:lineRule="auto"/>
              <w:jc w:val="both"/>
              <w:rPr>
                <w:iCs/>
              </w:rPr>
            </w:pPr>
            <w:r w:rsidRPr="001E2F77">
              <w:rPr>
                <w:lang w:val="fr-FR"/>
              </w:rPr>
              <w:t xml:space="preserve">Carter H. R. &amp; et al. </w:t>
            </w:r>
            <w:r w:rsidRPr="00EF50F9">
              <w:t>(2008). Principles of Econometrics.</w:t>
            </w:r>
          </w:p>
        </w:tc>
      </w:tr>
      <w:tr w:rsidR="0006678F" w:rsidRPr="00A04591">
        <w:tc>
          <w:tcPr>
            <w:tcW w:w="761" w:type="dxa"/>
            <w:tcBorders>
              <w:top w:val="single" w:sz="4" w:space="0" w:color="auto"/>
              <w:left w:val="single" w:sz="4" w:space="0" w:color="auto"/>
              <w:bottom w:val="single" w:sz="4" w:space="0" w:color="auto"/>
            </w:tcBorders>
          </w:tcPr>
          <w:p w:rsidR="0006678F" w:rsidRPr="001E2F77" w:rsidRDefault="0006678F" w:rsidP="001E2F77">
            <w:pPr>
              <w:widowControl w:val="0"/>
              <w:spacing w:before="60"/>
              <w:rPr>
                <w:b/>
                <w:noProof/>
              </w:rPr>
            </w:pPr>
            <w:r w:rsidRPr="001E2F77">
              <w:rPr>
                <w:b/>
                <w:noProof/>
              </w:rPr>
              <w:t>7.</w:t>
            </w:r>
          </w:p>
        </w:tc>
        <w:tc>
          <w:tcPr>
            <w:tcW w:w="8831" w:type="dxa"/>
            <w:gridSpan w:val="8"/>
            <w:tcBorders>
              <w:top w:val="single" w:sz="4" w:space="0" w:color="auto"/>
              <w:bottom w:val="single" w:sz="4" w:space="0" w:color="auto"/>
              <w:right w:val="single" w:sz="4" w:space="0" w:color="auto"/>
            </w:tcBorders>
          </w:tcPr>
          <w:p w:rsidR="0006678F" w:rsidRPr="001E2F77" w:rsidRDefault="0006678F" w:rsidP="001E2F77">
            <w:pPr>
              <w:widowControl w:val="0"/>
              <w:spacing w:before="60"/>
              <w:rPr>
                <w:b/>
                <w:noProof/>
              </w:rPr>
            </w:pPr>
            <w:r w:rsidRPr="001E2F77">
              <w:rPr>
                <w:b/>
                <w:noProof/>
              </w:rPr>
              <w:t>Kiểm tra và Đánh giá:</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
                <w:bCs/>
                <w:noProof/>
              </w:rPr>
            </w:pPr>
            <w:r w:rsidRPr="001E2F77">
              <w:rPr>
                <w:b/>
                <w:bCs/>
                <w:noProof/>
              </w:rPr>
              <w:t>TT</w:t>
            </w:r>
          </w:p>
        </w:tc>
        <w:tc>
          <w:tcPr>
            <w:tcW w:w="4731" w:type="dxa"/>
            <w:gridSpan w:val="4"/>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
                <w:bCs/>
                <w:noProof/>
              </w:rPr>
            </w:pPr>
            <w:r w:rsidRPr="001E2F77">
              <w:rPr>
                <w:b/>
                <w:bCs/>
                <w:noProof/>
              </w:rPr>
              <w:t>Hình thức kiểm tra, đánh giá</w:t>
            </w:r>
          </w:p>
        </w:tc>
        <w:tc>
          <w:tcPr>
            <w:tcW w:w="2554" w:type="dxa"/>
            <w:gridSpan w:val="2"/>
            <w:tcBorders>
              <w:top w:val="single" w:sz="4" w:space="0" w:color="auto"/>
              <w:left w:val="single" w:sz="4" w:space="0" w:color="auto"/>
              <w:bottom w:val="single" w:sz="4" w:space="0" w:color="auto"/>
              <w:right w:val="single" w:sz="4" w:space="0" w:color="auto"/>
            </w:tcBorders>
          </w:tcPr>
          <w:p w:rsidR="0006678F" w:rsidRPr="003477F1" w:rsidRDefault="0006678F" w:rsidP="001E2F77">
            <w:pPr>
              <w:widowControl w:val="0"/>
              <w:ind w:left="34"/>
              <w:jc w:val="center"/>
              <w:rPr>
                <w:b/>
                <w:bCs/>
                <w:noProof/>
              </w:rPr>
            </w:pPr>
            <w:r w:rsidRPr="003477F1">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
                <w:bCs/>
                <w:noProof/>
              </w:rPr>
            </w:pPr>
            <w:r w:rsidRPr="001E2F77">
              <w:rPr>
                <w:b/>
                <w:bCs/>
                <w:noProof/>
              </w:rPr>
              <w:t>Trọng số (</w:t>
            </w:r>
            <w:r w:rsidRPr="00A04591">
              <w:rPr>
                <w:noProof/>
              </w:rPr>
              <w:t>%)</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Cs/>
                <w:noProof/>
              </w:rPr>
            </w:pPr>
            <w:r w:rsidRPr="001E2F77">
              <w:rPr>
                <w:bCs/>
                <w:noProof/>
              </w:rPr>
              <w:t>1.</w:t>
            </w:r>
          </w:p>
        </w:tc>
        <w:tc>
          <w:tcPr>
            <w:tcW w:w="4731" w:type="dxa"/>
            <w:gridSpan w:val="4"/>
            <w:tcBorders>
              <w:top w:val="single" w:sz="4" w:space="0" w:color="auto"/>
              <w:left w:val="single" w:sz="4" w:space="0" w:color="auto"/>
              <w:bottom w:val="single" w:sz="4" w:space="0" w:color="auto"/>
              <w:right w:val="single" w:sz="4" w:space="0" w:color="auto"/>
            </w:tcBorders>
          </w:tcPr>
          <w:p w:rsidR="0006678F" w:rsidRDefault="0006678F" w:rsidP="001E2F77">
            <w:pPr>
              <w:jc w:val="both"/>
            </w:pPr>
            <w:r>
              <w:t xml:space="preserve">Kiểm tra thường xuyên (lớp &lt; </w:t>
            </w:r>
            <w:r w:rsidRPr="00507775">
              <w:t>15</w:t>
            </w:r>
            <w:r>
              <w:t xml:space="preserve"> HV), (vấn đáp)</w:t>
            </w:r>
          </w:p>
          <w:p w:rsidR="0006678F" w:rsidRPr="00507775" w:rsidRDefault="0006678F" w:rsidP="001E2F77">
            <w:pPr>
              <w:jc w:val="both"/>
              <w:rPr>
                <w:noProof/>
              </w:rPr>
            </w:pPr>
            <w:r>
              <w:t>Hoặc kiểm tra giữa kỳ (l</w:t>
            </w:r>
            <w:r w:rsidRPr="00507775">
              <w:t>ớp &gt; 15</w:t>
            </w:r>
            <w:r>
              <w:t xml:space="preserve"> HV), (viết)</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06678F" w:rsidRPr="001E2F77" w:rsidRDefault="0006678F" w:rsidP="001E2F77">
            <w:pPr>
              <w:jc w:val="center"/>
              <w:rPr>
                <w:bCs/>
                <w:noProof/>
              </w:rPr>
            </w:pPr>
            <w:r>
              <w:rPr>
                <w:bCs/>
                <w:noProof/>
              </w:rPr>
              <w:t>1</w:t>
            </w:r>
          </w:p>
        </w:tc>
        <w:tc>
          <w:tcPr>
            <w:tcW w:w="1546" w:type="dxa"/>
            <w:gridSpan w:val="2"/>
            <w:tcBorders>
              <w:top w:val="single" w:sz="4" w:space="0" w:color="auto"/>
              <w:left w:val="single" w:sz="4" w:space="0" w:color="auto"/>
              <w:bottom w:val="single" w:sz="4" w:space="0" w:color="auto"/>
              <w:right w:val="single" w:sz="4" w:space="0" w:color="auto"/>
            </w:tcBorders>
          </w:tcPr>
          <w:p w:rsidR="0006678F" w:rsidRPr="00317228" w:rsidRDefault="0006678F" w:rsidP="001E2F77">
            <w:pPr>
              <w:widowControl w:val="0"/>
              <w:jc w:val="center"/>
              <w:rPr>
                <w:noProof/>
              </w:rPr>
            </w:pPr>
            <w:r>
              <w:rPr>
                <w:noProof/>
              </w:rPr>
              <w:t>10</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Cs/>
                <w:noProof/>
              </w:rPr>
            </w:pPr>
            <w:r w:rsidRPr="001E2F77">
              <w:rPr>
                <w:bCs/>
                <w:noProof/>
              </w:rPr>
              <w:t>2.</w:t>
            </w:r>
          </w:p>
        </w:tc>
        <w:tc>
          <w:tcPr>
            <w:tcW w:w="4731" w:type="dxa"/>
            <w:gridSpan w:val="4"/>
            <w:tcBorders>
              <w:top w:val="single" w:sz="4" w:space="0" w:color="auto"/>
              <w:left w:val="single" w:sz="4" w:space="0" w:color="auto"/>
              <w:bottom w:val="single" w:sz="4" w:space="0" w:color="auto"/>
              <w:right w:val="single" w:sz="4" w:space="0" w:color="auto"/>
            </w:tcBorders>
          </w:tcPr>
          <w:p w:rsidR="0006678F" w:rsidRPr="00507775" w:rsidRDefault="0006678F" w:rsidP="001E2F77">
            <w:pPr>
              <w:widowControl w:val="0"/>
              <w:jc w:val="both"/>
              <w:rPr>
                <w:noProof/>
              </w:rPr>
            </w:pPr>
            <w:r w:rsidRPr="00507775">
              <w:rPr>
                <w:noProof/>
              </w:rPr>
              <w:t>Tiểu luận</w:t>
            </w:r>
            <w:r>
              <w:rPr>
                <w:noProof/>
              </w:rPr>
              <w:t xml:space="preserve">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06678F" w:rsidRPr="00317228" w:rsidRDefault="0006678F" w:rsidP="001E2F77">
            <w:pPr>
              <w:widowControl w:val="0"/>
              <w:ind w:left="34"/>
              <w:jc w:val="center"/>
              <w:rPr>
                <w:noProof/>
              </w:rPr>
            </w:pPr>
            <w:r>
              <w:rPr>
                <w:noProof/>
              </w:rPr>
              <w:t>1, 2, 3</w:t>
            </w:r>
          </w:p>
        </w:tc>
        <w:tc>
          <w:tcPr>
            <w:tcW w:w="1546" w:type="dxa"/>
            <w:gridSpan w:val="2"/>
            <w:tcBorders>
              <w:top w:val="single" w:sz="4" w:space="0" w:color="auto"/>
              <w:left w:val="single" w:sz="4" w:space="0" w:color="auto"/>
              <w:bottom w:val="single" w:sz="4" w:space="0" w:color="auto"/>
              <w:right w:val="single" w:sz="4" w:space="0" w:color="auto"/>
            </w:tcBorders>
          </w:tcPr>
          <w:p w:rsidR="0006678F" w:rsidRPr="00317228" w:rsidRDefault="0006678F" w:rsidP="001E2F77">
            <w:pPr>
              <w:widowControl w:val="0"/>
              <w:jc w:val="center"/>
              <w:rPr>
                <w:noProof/>
              </w:rPr>
            </w:pPr>
            <w:r>
              <w:rPr>
                <w:noProof/>
              </w:rPr>
              <w:t>20</w:t>
            </w:r>
          </w:p>
        </w:tc>
      </w:tr>
      <w:tr w:rsidR="0006678F" w:rsidRPr="00A04591">
        <w:tc>
          <w:tcPr>
            <w:tcW w:w="761" w:type="dxa"/>
            <w:tcBorders>
              <w:top w:val="single" w:sz="4" w:space="0" w:color="auto"/>
              <w:left w:val="single" w:sz="4" w:space="0" w:color="auto"/>
              <w:bottom w:val="single" w:sz="4" w:space="0" w:color="auto"/>
              <w:right w:val="single" w:sz="4" w:space="0" w:color="auto"/>
            </w:tcBorders>
          </w:tcPr>
          <w:p w:rsidR="0006678F" w:rsidRPr="001E2F77" w:rsidRDefault="0006678F" w:rsidP="001E2F77">
            <w:pPr>
              <w:widowControl w:val="0"/>
              <w:jc w:val="center"/>
              <w:rPr>
                <w:bCs/>
                <w:noProof/>
              </w:rPr>
            </w:pPr>
            <w:r w:rsidRPr="001E2F77">
              <w:rPr>
                <w:bCs/>
                <w:noProof/>
              </w:rPr>
              <w:lastRenderedPageBreak/>
              <w:t>3.</w:t>
            </w:r>
          </w:p>
        </w:tc>
        <w:tc>
          <w:tcPr>
            <w:tcW w:w="4731" w:type="dxa"/>
            <w:gridSpan w:val="4"/>
            <w:tcBorders>
              <w:top w:val="single" w:sz="4" w:space="0" w:color="auto"/>
              <w:left w:val="single" w:sz="4" w:space="0" w:color="auto"/>
              <w:bottom w:val="single" w:sz="4" w:space="0" w:color="auto"/>
              <w:right w:val="single" w:sz="4" w:space="0" w:color="auto"/>
            </w:tcBorders>
          </w:tcPr>
          <w:p w:rsidR="0006678F" w:rsidRPr="00507775" w:rsidRDefault="0006678F" w:rsidP="001E2F77">
            <w:pPr>
              <w:widowControl w:val="0"/>
              <w:jc w:val="both"/>
              <w:rPr>
                <w:noProof/>
              </w:rPr>
            </w:pPr>
            <w:r w:rsidRPr="00507775">
              <w:rPr>
                <w:noProof/>
              </w:rPr>
              <w:t xml:space="preserve">Thi kết thúc học phần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06678F" w:rsidRPr="00317228" w:rsidRDefault="0006678F" w:rsidP="001E2F77">
            <w:pPr>
              <w:widowControl w:val="0"/>
              <w:jc w:val="center"/>
              <w:rPr>
                <w:noProof/>
              </w:rPr>
            </w:pPr>
            <w:r>
              <w:rPr>
                <w:noProof/>
              </w:rPr>
              <w:t>1, 2, 3</w:t>
            </w:r>
          </w:p>
        </w:tc>
        <w:tc>
          <w:tcPr>
            <w:tcW w:w="1546" w:type="dxa"/>
            <w:gridSpan w:val="2"/>
            <w:tcBorders>
              <w:top w:val="single" w:sz="4" w:space="0" w:color="auto"/>
              <w:left w:val="single" w:sz="4" w:space="0" w:color="auto"/>
              <w:bottom w:val="single" w:sz="4" w:space="0" w:color="auto"/>
              <w:right w:val="single" w:sz="4" w:space="0" w:color="auto"/>
            </w:tcBorders>
          </w:tcPr>
          <w:p w:rsidR="0006678F" w:rsidRPr="00317228" w:rsidRDefault="0006678F" w:rsidP="001E2F77">
            <w:pPr>
              <w:widowControl w:val="0"/>
              <w:jc w:val="center"/>
              <w:rPr>
                <w:noProof/>
              </w:rPr>
            </w:pPr>
            <w:r>
              <w:rPr>
                <w:noProof/>
              </w:rPr>
              <w:t>70</w:t>
            </w:r>
          </w:p>
        </w:tc>
      </w:tr>
      <w:tr w:rsidR="0006678F" w:rsidRPr="00A04591">
        <w:tc>
          <w:tcPr>
            <w:tcW w:w="9592" w:type="dxa"/>
            <w:gridSpan w:val="9"/>
            <w:tcBorders>
              <w:top w:val="single" w:sz="4" w:space="0" w:color="auto"/>
            </w:tcBorders>
          </w:tcPr>
          <w:p w:rsidR="0006678F" w:rsidRPr="001E2F77" w:rsidRDefault="0006678F" w:rsidP="001E2F77">
            <w:pPr>
              <w:widowControl w:val="0"/>
              <w:spacing w:before="60"/>
              <w:jc w:val="both"/>
              <w:rPr>
                <w:b/>
                <w:noProof/>
              </w:rPr>
            </w:pPr>
          </w:p>
        </w:tc>
      </w:tr>
      <w:tr w:rsidR="0006678F" w:rsidRPr="00A04591">
        <w:tc>
          <w:tcPr>
            <w:tcW w:w="9592" w:type="dxa"/>
            <w:gridSpan w:val="9"/>
            <w:tcBorders>
              <w:bottom w:val="single" w:sz="4" w:space="0" w:color="auto"/>
            </w:tcBorders>
          </w:tcPr>
          <w:p w:rsidR="0006678F" w:rsidRPr="001E2F77" w:rsidRDefault="0006678F" w:rsidP="001E2F77">
            <w:pPr>
              <w:widowControl w:val="0"/>
              <w:spacing w:before="120"/>
              <w:rPr>
                <w:b/>
                <w:noProof/>
              </w:rPr>
            </w:pPr>
            <w:r w:rsidRPr="001E2F77">
              <w:rPr>
                <w:b/>
                <w:noProof/>
              </w:rPr>
              <w:t>Giảng viên biên soạn:</w:t>
            </w:r>
          </w:p>
        </w:tc>
      </w:tr>
      <w:tr w:rsidR="0006678F" w:rsidRPr="00A04591">
        <w:tc>
          <w:tcPr>
            <w:tcW w:w="2858" w:type="dxa"/>
            <w:gridSpan w:val="2"/>
            <w:tcBorders>
              <w:top w:val="single" w:sz="4" w:space="0" w:color="auto"/>
              <w:left w:val="single" w:sz="4" w:space="0" w:color="auto"/>
              <w:bottom w:val="single" w:sz="4" w:space="0" w:color="auto"/>
              <w:right w:val="single" w:sz="4" w:space="0" w:color="auto"/>
            </w:tcBorders>
          </w:tcPr>
          <w:p w:rsidR="0006678F" w:rsidRPr="001E2F77" w:rsidRDefault="0006678F"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Họ và tên</w:t>
            </w:r>
          </w:p>
        </w:tc>
        <w:tc>
          <w:tcPr>
            <w:tcW w:w="2634" w:type="dxa"/>
            <w:gridSpan w:val="3"/>
            <w:tcBorders>
              <w:top w:val="single" w:sz="4" w:space="0" w:color="auto"/>
              <w:left w:val="single" w:sz="4" w:space="0" w:color="auto"/>
              <w:bottom w:val="single" w:sz="4" w:space="0" w:color="auto"/>
              <w:right w:val="single" w:sz="4" w:space="0" w:color="auto"/>
            </w:tcBorders>
          </w:tcPr>
          <w:p w:rsidR="0006678F" w:rsidRPr="001E2F77" w:rsidRDefault="0006678F"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Chức danh, học vị</w:t>
            </w:r>
          </w:p>
        </w:tc>
        <w:tc>
          <w:tcPr>
            <w:tcW w:w="4100" w:type="dxa"/>
            <w:gridSpan w:val="4"/>
            <w:tcBorders>
              <w:top w:val="single" w:sz="4" w:space="0" w:color="auto"/>
              <w:left w:val="single" w:sz="4" w:space="0" w:color="auto"/>
              <w:bottom w:val="single" w:sz="4" w:space="0" w:color="auto"/>
              <w:right w:val="single" w:sz="4" w:space="0" w:color="auto"/>
            </w:tcBorders>
          </w:tcPr>
          <w:p w:rsidR="0006678F" w:rsidRPr="001E2F77" w:rsidRDefault="0006678F"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Chữ ký</w:t>
            </w:r>
          </w:p>
        </w:tc>
      </w:tr>
      <w:tr w:rsidR="0006678F" w:rsidRPr="00A04591">
        <w:tc>
          <w:tcPr>
            <w:tcW w:w="2858" w:type="dxa"/>
            <w:gridSpan w:val="2"/>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center"/>
              <w:rPr>
                <w:noProof/>
              </w:rPr>
            </w:pPr>
            <w:r w:rsidRPr="00A04591">
              <w:rPr>
                <w:noProof/>
              </w:rPr>
              <w:t>Phạm Thành Thái</w:t>
            </w:r>
          </w:p>
        </w:tc>
        <w:tc>
          <w:tcPr>
            <w:tcW w:w="2634" w:type="dxa"/>
            <w:gridSpan w:val="3"/>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rPr>
                <w:noProof/>
              </w:rPr>
            </w:pPr>
            <w:r w:rsidRPr="00A04591">
              <w:rPr>
                <w:noProof/>
              </w:rPr>
              <w:t>Tiến sĩ</w:t>
            </w:r>
          </w:p>
          <w:p w:rsidR="0006678F" w:rsidRPr="00A04591" w:rsidRDefault="0006678F" w:rsidP="001E2F77">
            <w:pPr>
              <w:widowControl w:val="0"/>
              <w:spacing w:before="60"/>
              <w:rPr>
                <w:noProof/>
              </w:rPr>
            </w:pPr>
          </w:p>
        </w:tc>
        <w:tc>
          <w:tcPr>
            <w:tcW w:w="4100" w:type="dxa"/>
            <w:gridSpan w:val="4"/>
            <w:tcBorders>
              <w:top w:val="single" w:sz="4" w:space="0" w:color="auto"/>
              <w:left w:val="single" w:sz="4" w:space="0" w:color="auto"/>
              <w:bottom w:val="single" w:sz="4" w:space="0" w:color="auto"/>
              <w:right w:val="single" w:sz="4" w:space="0" w:color="auto"/>
            </w:tcBorders>
          </w:tcPr>
          <w:p w:rsidR="0006678F" w:rsidRPr="00A04591" w:rsidRDefault="0006678F" w:rsidP="001E2F77">
            <w:pPr>
              <w:widowControl w:val="0"/>
              <w:spacing w:before="60"/>
              <w:jc w:val="both"/>
              <w:rPr>
                <w:noProof/>
              </w:rPr>
            </w:pPr>
          </w:p>
        </w:tc>
      </w:tr>
      <w:tr w:rsidR="0006678F" w:rsidRPr="00A04591">
        <w:tc>
          <w:tcPr>
            <w:tcW w:w="9592" w:type="dxa"/>
            <w:gridSpan w:val="9"/>
            <w:tcBorders>
              <w:top w:val="single" w:sz="4" w:space="0" w:color="auto"/>
            </w:tcBorders>
          </w:tcPr>
          <w:p w:rsidR="0006678F" w:rsidRPr="001E2F77" w:rsidRDefault="0006678F" w:rsidP="001E2F77">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1E2F77">
              <w:rPr>
                <w:rFonts w:ascii="Times New Roman" w:hAnsi="Times New Roman"/>
                <w:b/>
                <w:noProof/>
                <w:sz w:val="24"/>
              </w:rPr>
              <w:t>Ngày cập nhật cu</w:t>
            </w:r>
            <w:r w:rsidR="00495418">
              <w:rPr>
                <w:rFonts w:ascii="Times New Roman" w:hAnsi="Times New Roman"/>
                <w:b/>
                <w:noProof/>
                <w:sz w:val="24"/>
              </w:rPr>
              <w:t>ối cùng:          /    3</w:t>
            </w:r>
            <w:bookmarkStart w:id="0" w:name="_GoBack"/>
            <w:bookmarkEnd w:id="0"/>
            <w:r w:rsidR="00495418">
              <w:rPr>
                <w:rFonts w:ascii="Times New Roman" w:hAnsi="Times New Roman"/>
                <w:b/>
                <w:noProof/>
                <w:sz w:val="24"/>
              </w:rPr>
              <w:t xml:space="preserve">    /2018</w:t>
            </w:r>
          </w:p>
        </w:tc>
      </w:tr>
    </w:tbl>
    <w:p w:rsidR="0006678F" w:rsidRPr="00C81F1B" w:rsidRDefault="0006678F" w:rsidP="00AC5C2E">
      <w:pPr>
        <w:spacing w:before="60"/>
        <w:jc w:val="center"/>
        <w:rPr>
          <w:color w:val="0070C0"/>
        </w:rPr>
      </w:pPr>
      <w:r w:rsidRPr="00C81F1B">
        <w:rPr>
          <w:color w:val="0070C0"/>
        </w:rPr>
        <w:t>____________________________________</w:t>
      </w:r>
    </w:p>
    <w:sectPr w:rsidR="0006678F" w:rsidRPr="00C81F1B"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9C" w:rsidRDefault="003C5A9C">
      <w:r>
        <w:separator/>
      </w:r>
    </w:p>
  </w:endnote>
  <w:endnote w:type="continuationSeparator" w:id="0">
    <w:p w:rsidR="003C5A9C" w:rsidRDefault="003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8F" w:rsidRDefault="0006678F"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418">
      <w:rPr>
        <w:rStyle w:val="PageNumber"/>
        <w:noProof/>
      </w:rPr>
      <w:t>2</w:t>
    </w:r>
    <w:r>
      <w:rPr>
        <w:rStyle w:val="PageNumber"/>
      </w:rPr>
      <w:fldChar w:fldCharType="end"/>
    </w:r>
  </w:p>
  <w:p w:rsidR="0006678F" w:rsidRDefault="0006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9C" w:rsidRDefault="003C5A9C">
      <w:r>
        <w:separator/>
      </w:r>
    </w:p>
  </w:footnote>
  <w:footnote w:type="continuationSeparator" w:id="0">
    <w:p w:rsidR="003C5A9C" w:rsidRDefault="003C5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CCF2C8"/>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4">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5">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7">
    <w:nsid w:val="132D511B"/>
    <w:multiLevelType w:val="hybridMultilevel"/>
    <w:tmpl w:val="9F8A0418"/>
    <w:lvl w:ilvl="0" w:tplc="04090011">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9">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1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F0420D6"/>
    <w:multiLevelType w:val="hybridMultilevel"/>
    <w:tmpl w:val="EB5A6968"/>
    <w:lvl w:ilvl="0" w:tplc="2E6669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635AD3"/>
    <w:multiLevelType w:val="hybridMultilevel"/>
    <w:tmpl w:val="825448C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7">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9">
    <w:nsid w:val="35F81C39"/>
    <w:multiLevelType w:val="hybridMultilevel"/>
    <w:tmpl w:val="CCC65382"/>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94D09E8"/>
    <w:multiLevelType w:val="hybridMultilevel"/>
    <w:tmpl w:val="910284D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22">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3">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start w:val="1"/>
      <w:numFmt w:val="lowerLetter"/>
      <w:lvlText w:val="%2."/>
      <w:lvlJc w:val="left"/>
      <w:pPr>
        <w:tabs>
          <w:tab w:val="num" w:pos="1520"/>
        </w:tabs>
        <w:ind w:left="1520" w:hanging="360"/>
      </w:pPr>
      <w:rPr>
        <w:rFonts w:cs="Times New Roman"/>
      </w:rPr>
    </w:lvl>
    <w:lvl w:ilvl="2" w:tplc="042A001B">
      <w:start w:val="1"/>
      <w:numFmt w:val="lowerRoman"/>
      <w:lvlText w:val="%3."/>
      <w:lvlJc w:val="right"/>
      <w:pPr>
        <w:tabs>
          <w:tab w:val="num" w:pos="2240"/>
        </w:tabs>
        <w:ind w:left="2240" w:hanging="180"/>
      </w:pPr>
      <w:rPr>
        <w:rFonts w:cs="Times New Roman"/>
      </w:rPr>
    </w:lvl>
    <w:lvl w:ilvl="3" w:tplc="042A000F">
      <w:start w:val="1"/>
      <w:numFmt w:val="decimal"/>
      <w:lvlText w:val="%4."/>
      <w:lvlJc w:val="left"/>
      <w:pPr>
        <w:tabs>
          <w:tab w:val="num" w:pos="2960"/>
        </w:tabs>
        <w:ind w:left="2960" w:hanging="360"/>
      </w:pPr>
      <w:rPr>
        <w:rFonts w:cs="Times New Roman"/>
      </w:rPr>
    </w:lvl>
    <w:lvl w:ilvl="4" w:tplc="042A0019">
      <w:start w:val="1"/>
      <w:numFmt w:val="lowerLetter"/>
      <w:lvlText w:val="%5."/>
      <w:lvlJc w:val="left"/>
      <w:pPr>
        <w:tabs>
          <w:tab w:val="num" w:pos="3680"/>
        </w:tabs>
        <w:ind w:left="3680" w:hanging="360"/>
      </w:pPr>
      <w:rPr>
        <w:rFonts w:cs="Times New Roman"/>
      </w:rPr>
    </w:lvl>
    <w:lvl w:ilvl="5" w:tplc="042A001B">
      <w:start w:val="1"/>
      <w:numFmt w:val="lowerRoman"/>
      <w:lvlText w:val="%6."/>
      <w:lvlJc w:val="right"/>
      <w:pPr>
        <w:tabs>
          <w:tab w:val="num" w:pos="4400"/>
        </w:tabs>
        <w:ind w:left="4400" w:hanging="180"/>
      </w:pPr>
      <w:rPr>
        <w:rFonts w:cs="Times New Roman"/>
      </w:rPr>
    </w:lvl>
    <w:lvl w:ilvl="6" w:tplc="042A000F">
      <w:start w:val="1"/>
      <w:numFmt w:val="decimal"/>
      <w:lvlText w:val="%7."/>
      <w:lvlJc w:val="left"/>
      <w:pPr>
        <w:tabs>
          <w:tab w:val="num" w:pos="5120"/>
        </w:tabs>
        <w:ind w:left="5120" w:hanging="360"/>
      </w:pPr>
      <w:rPr>
        <w:rFonts w:cs="Times New Roman"/>
      </w:rPr>
    </w:lvl>
    <w:lvl w:ilvl="7" w:tplc="042A0019">
      <w:start w:val="1"/>
      <w:numFmt w:val="lowerLetter"/>
      <w:lvlText w:val="%8."/>
      <w:lvlJc w:val="left"/>
      <w:pPr>
        <w:tabs>
          <w:tab w:val="num" w:pos="5840"/>
        </w:tabs>
        <w:ind w:left="5840" w:hanging="360"/>
      </w:pPr>
      <w:rPr>
        <w:rFonts w:cs="Times New Roman"/>
      </w:rPr>
    </w:lvl>
    <w:lvl w:ilvl="8" w:tplc="042A001B">
      <w:start w:val="1"/>
      <w:numFmt w:val="lowerRoman"/>
      <w:lvlText w:val="%9."/>
      <w:lvlJc w:val="right"/>
      <w:pPr>
        <w:tabs>
          <w:tab w:val="num" w:pos="6560"/>
        </w:tabs>
        <w:ind w:left="6560" w:hanging="180"/>
      </w:pPr>
      <w:rPr>
        <w:rFonts w:cs="Times New Roman"/>
      </w:rPr>
    </w:lvl>
  </w:abstractNum>
  <w:abstractNum w:abstractNumId="24">
    <w:nsid w:val="4C007279"/>
    <w:multiLevelType w:val="hybridMultilevel"/>
    <w:tmpl w:val="DE2E494A"/>
    <w:lvl w:ilvl="0" w:tplc="2E6669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start w:val="1"/>
      <w:numFmt w:val="bullet"/>
      <w:lvlText w:val="•"/>
      <w:lvlJc w:val="left"/>
      <w:pPr>
        <w:tabs>
          <w:tab w:val="num" w:pos="1440"/>
        </w:tabs>
        <w:ind w:left="1440" w:hanging="360"/>
      </w:pPr>
      <w:rPr>
        <w:rFonts w:ascii="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27">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8">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9">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start w:val="1"/>
      <w:numFmt w:val="lowerRoman"/>
      <w:lvlText w:val="%6."/>
      <w:lvlJc w:val="right"/>
      <w:pPr>
        <w:tabs>
          <w:tab w:val="num" w:pos="3960"/>
        </w:tabs>
        <w:ind w:left="3960" w:hanging="180"/>
      </w:pPr>
      <w:rPr>
        <w:rFonts w:cs="Times New Roman"/>
      </w:rPr>
    </w:lvl>
    <w:lvl w:ilvl="6" w:tplc="EED6480C">
      <w:start w:val="1"/>
      <w:numFmt w:val="decimal"/>
      <w:lvlText w:val="%7."/>
      <w:lvlJc w:val="left"/>
      <w:pPr>
        <w:tabs>
          <w:tab w:val="num" w:pos="4680"/>
        </w:tabs>
        <w:ind w:left="4680" w:hanging="360"/>
      </w:pPr>
      <w:rPr>
        <w:rFonts w:cs="Times New Roman"/>
      </w:rPr>
    </w:lvl>
    <w:lvl w:ilvl="7" w:tplc="48BEF008">
      <w:start w:val="1"/>
      <w:numFmt w:val="lowerLetter"/>
      <w:lvlText w:val="%8."/>
      <w:lvlJc w:val="left"/>
      <w:pPr>
        <w:tabs>
          <w:tab w:val="num" w:pos="5400"/>
        </w:tabs>
        <w:ind w:left="5400" w:hanging="360"/>
      </w:pPr>
      <w:rPr>
        <w:rFonts w:cs="Times New Roman"/>
      </w:rPr>
    </w:lvl>
    <w:lvl w:ilvl="8" w:tplc="26863232">
      <w:start w:val="1"/>
      <w:numFmt w:val="lowerRoman"/>
      <w:lvlText w:val="%9."/>
      <w:lvlJc w:val="right"/>
      <w:pPr>
        <w:tabs>
          <w:tab w:val="num" w:pos="6120"/>
        </w:tabs>
        <w:ind w:left="6120" w:hanging="180"/>
      </w:pPr>
      <w:rPr>
        <w:rFonts w:cs="Times New Roman"/>
      </w:rPr>
    </w:lvl>
  </w:abstractNum>
  <w:abstractNum w:abstractNumId="3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31">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2">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72FE55C6"/>
    <w:multiLevelType w:val="hybridMultilevel"/>
    <w:tmpl w:val="4BE036E8"/>
    <w:lvl w:ilvl="0" w:tplc="2E666940">
      <w:start w:val="1"/>
      <w:numFmt w:val="bullet"/>
      <w:lvlText w:val=""/>
      <w:lvlJc w:val="left"/>
      <w:pPr>
        <w:tabs>
          <w:tab w:val="num" w:pos="720"/>
        </w:tabs>
        <w:ind w:left="720" w:hanging="360"/>
      </w:pPr>
      <w:rPr>
        <w:rFonts w:ascii="Symbol" w:hAnsi="Symbol" w:hint="default"/>
        <w:b/>
      </w:rPr>
    </w:lvl>
    <w:lvl w:ilvl="1" w:tplc="844E0F2C">
      <w:start w:val="1"/>
      <w:numFmt w:val="decimal"/>
      <w:lvlText w:val="%2."/>
      <w:lvlJc w:val="left"/>
      <w:pPr>
        <w:tabs>
          <w:tab w:val="num" w:pos="1440"/>
        </w:tabs>
        <w:ind w:left="1440" w:hanging="360"/>
      </w:pPr>
      <w:rPr>
        <w:rFonts w:cs="Times New Roman" w:hint="default"/>
      </w:rPr>
    </w:lvl>
    <w:lvl w:ilvl="2" w:tplc="B1685F42">
      <w:start w:val="3"/>
      <w:numFmt w:val="bullet"/>
      <w:lvlText w:val=""/>
      <w:lvlJc w:val="left"/>
      <w:pPr>
        <w:tabs>
          <w:tab w:val="num" w:pos="2340"/>
        </w:tabs>
        <w:ind w:left="2340" w:hanging="360"/>
      </w:pPr>
      <w:rPr>
        <w:rFonts w:ascii="Wingdings" w:eastAsia="Times New Roman" w:hAnsi="Wingdings" w:hint="default"/>
      </w:rPr>
    </w:lvl>
    <w:lvl w:ilvl="3" w:tplc="7F3A4514">
      <w:start w:val="1"/>
      <w:numFmt w:val="decimal"/>
      <w:lvlText w:val="%4."/>
      <w:lvlJc w:val="left"/>
      <w:pPr>
        <w:tabs>
          <w:tab w:val="num" w:pos="2880"/>
        </w:tabs>
        <w:ind w:left="2880" w:hanging="360"/>
      </w:pPr>
      <w:rPr>
        <w:rFonts w:cs="Times New Roman"/>
        <w:b/>
        <w:i w:val="0"/>
      </w:rPr>
    </w:lvl>
    <w:lvl w:ilvl="4" w:tplc="2E666940">
      <w:start w:val="1"/>
      <w:numFmt w:val="bullet"/>
      <w:lvlText w:val=""/>
      <w:lvlJc w:val="left"/>
      <w:pPr>
        <w:tabs>
          <w:tab w:val="num" w:pos="3600"/>
        </w:tabs>
        <w:ind w:left="3600" w:hanging="360"/>
      </w:pPr>
      <w:rPr>
        <w:rFonts w:ascii="Symbol" w:hAnsi="Symbol" w:hint="default"/>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5">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36">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7"/>
  </w:num>
  <w:num w:numId="19">
    <w:abstractNumId w:val="22"/>
  </w:num>
  <w:num w:numId="20">
    <w:abstractNumId w:val="1"/>
  </w:num>
  <w:num w:numId="21">
    <w:abstractNumId w:val="5"/>
  </w:num>
  <w:num w:numId="22">
    <w:abstractNumId w:val="12"/>
  </w:num>
  <w:num w:numId="23">
    <w:abstractNumId w:val="14"/>
  </w:num>
  <w:num w:numId="24">
    <w:abstractNumId w:val="3"/>
  </w:num>
  <w:num w:numId="25">
    <w:abstractNumId w:val="23"/>
  </w:num>
  <w:num w:numId="26">
    <w:abstractNumId w:val="15"/>
  </w:num>
  <w:num w:numId="27">
    <w:abstractNumId w:val="36"/>
  </w:num>
  <w:num w:numId="28">
    <w:abstractNumId w:val="29"/>
  </w:num>
  <w:num w:numId="29">
    <w:abstractNumId w:val="6"/>
  </w:num>
  <w:num w:numId="30">
    <w:abstractNumId w:val="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8"/>
  </w:num>
  <w:num w:numId="36">
    <w:abstractNumId w:val="4"/>
  </w:num>
  <w:num w:numId="37">
    <w:abstractNumId w:val="7"/>
  </w:num>
  <w:num w:numId="38">
    <w:abstractNumId w:val="19"/>
  </w:num>
  <w:num w:numId="39">
    <w:abstractNumId w:val="20"/>
  </w:num>
  <w:num w:numId="40">
    <w:abstractNumId w:val="33"/>
  </w:num>
  <w:num w:numId="41">
    <w:abstractNumId w:val="11"/>
  </w:num>
  <w:num w:numId="42">
    <w:abstractNumId w:val="24"/>
  </w:num>
  <w:num w:numId="43">
    <w:abstractNumId w:val="13"/>
  </w:num>
  <w:num w:numId="44">
    <w:abstractNumId w:val="2"/>
  </w:num>
  <w:num w:numId="45">
    <w:abstractNumId w:val="8"/>
  </w:num>
  <w:num w:numId="46">
    <w:abstractNumId w:val="16"/>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3F9"/>
    <w:rsid w:val="000009D3"/>
    <w:rsid w:val="00001CAC"/>
    <w:rsid w:val="000037D8"/>
    <w:rsid w:val="00005A01"/>
    <w:rsid w:val="00005EE4"/>
    <w:rsid w:val="0000697A"/>
    <w:rsid w:val="0001048F"/>
    <w:rsid w:val="00010F24"/>
    <w:rsid w:val="00011905"/>
    <w:rsid w:val="00014DD6"/>
    <w:rsid w:val="00020069"/>
    <w:rsid w:val="000350CF"/>
    <w:rsid w:val="00041675"/>
    <w:rsid w:val="00043ADC"/>
    <w:rsid w:val="00045222"/>
    <w:rsid w:val="0005238A"/>
    <w:rsid w:val="000600C9"/>
    <w:rsid w:val="00060A91"/>
    <w:rsid w:val="000637E5"/>
    <w:rsid w:val="00063B07"/>
    <w:rsid w:val="0006641B"/>
    <w:rsid w:val="0006678F"/>
    <w:rsid w:val="00067539"/>
    <w:rsid w:val="00074BAB"/>
    <w:rsid w:val="00075DEA"/>
    <w:rsid w:val="00076567"/>
    <w:rsid w:val="0008388F"/>
    <w:rsid w:val="00084879"/>
    <w:rsid w:val="0008614E"/>
    <w:rsid w:val="00091327"/>
    <w:rsid w:val="00092A5B"/>
    <w:rsid w:val="00093862"/>
    <w:rsid w:val="00095666"/>
    <w:rsid w:val="00096D31"/>
    <w:rsid w:val="000A0E67"/>
    <w:rsid w:val="000A2070"/>
    <w:rsid w:val="000A3E6F"/>
    <w:rsid w:val="000A4566"/>
    <w:rsid w:val="000B11F3"/>
    <w:rsid w:val="000B1B16"/>
    <w:rsid w:val="000B4704"/>
    <w:rsid w:val="000B4802"/>
    <w:rsid w:val="000B6B21"/>
    <w:rsid w:val="000B6DC4"/>
    <w:rsid w:val="000C105F"/>
    <w:rsid w:val="000C3DCE"/>
    <w:rsid w:val="000C455D"/>
    <w:rsid w:val="000C4A06"/>
    <w:rsid w:val="000C6353"/>
    <w:rsid w:val="000C77C7"/>
    <w:rsid w:val="000D0CF3"/>
    <w:rsid w:val="000D2361"/>
    <w:rsid w:val="000D3967"/>
    <w:rsid w:val="000D421D"/>
    <w:rsid w:val="000D5140"/>
    <w:rsid w:val="000E108C"/>
    <w:rsid w:val="000E10B7"/>
    <w:rsid w:val="000E1D9F"/>
    <w:rsid w:val="000E1DC4"/>
    <w:rsid w:val="000E2851"/>
    <w:rsid w:val="000E3EA1"/>
    <w:rsid w:val="000E67A1"/>
    <w:rsid w:val="000E6885"/>
    <w:rsid w:val="000E68C2"/>
    <w:rsid w:val="000E7F4A"/>
    <w:rsid w:val="000F0B4A"/>
    <w:rsid w:val="000F3C52"/>
    <w:rsid w:val="000F5B33"/>
    <w:rsid w:val="000F62AB"/>
    <w:rsid w:val="000F6373"/>
    <w:rsid w:val="000F717E"/>
    <w:rsid w:val="0010014D"/>
    <w:rsid w:val="00100AF2"/>
    <w:rsid w:val="00101E6D"/>
    <w:rsid w:val="00103C37"/>
    <w:rsid w:val="00106E7F"/>
    <w:rsid w:val="0010731A"/>
    <w:rsid w:val="001113AF"/>
    <w:rsid w:val="001132F4"/>
    <w:rsid w:val="00113A92"/>
    <w:rsid w:val="00113E5E"/>
    <w:rsid w:val="0011495B"/>
    <w:rsid w:val="00114D9D"/>
    <w:rsid w:val="00115089"/>
    <w:rsid w:val="00115ED6"/>
    <w:rsid w:val="001214D6"/>
    <w:rsid w:val="00121A54"/>
    <w:rsid w:val="00122569"/>
    <w:rsid w:val="001225DC"/>
    <w:rsid w:val="0012405B"/>
    <w:rsid w:val="001241DE"/>
    <w:rsid w:val="001247FD"/>
    <w:rsid w:val="0012480C"/>
    <w:rsid w:val="00124939"/>
    <w:rsid w:val="001254DF"/>
    <w:rsid w:val="0013030F"/>
    <w:rsid w:val="00132058"/>
    <w:rsid w:val="001320D0"/>
    <w:rsid w:val="00132715"/>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4D59"/>
    <w:rsid w:val="00156355"/>
    <w:rsid w:val="0015793C"/>
    <w:rsid w:val="001613E3"/>
    <w:rsid w:val="0016439F"/>
    <w:rsid w:val="00165171"/>
    <w:rsid w:val="00165516"/>
    <w:rsid w:val="001672A9"/>
    <w:rsid w:val="00167DD0"/>
    <w:rsid w:val="001709D7"/>
    <w:rsid w:val="00170A89"/>
    <w:rsid w:val="00170D0D"/>
    <w:rsid w:val="00172278"/>
    <w:rsid w:val="00172A8D"/>
    <w:rsid w:val="00172B24"/>
    <w:rsid w:val="0017328D"/>
    <w:rsid w:val="00173B19"/>
    <w:rsid w:val="001741E2"/>
    <w:rsid w:val="00175FE7"/>
    <w:rsid w:val="00176CAA"/>
    <w:rsid w:val="00180A24"/>
    <w:rsid w:val="00181473"/>
    <w:rsid w:val="00181C98"/>
    <w:rsid w:val="001822CF"/>
    <w:rsid w:val="00186B3F"/>
    <w:rsid w:val="00187BAA"/>
    <w:rsid w:val="001907E3"/>
    <w:rsid w:val="0019328B"/>
    <w:rsid w:val="001935BC"/>
    <w:rsid w:val="00196FD4"/>
    <w:rsid w:val="001A0AE5"/>
    <w:rsid w:val="001A13C4"/>
    <w:rsid w:val="001A21FE"/>
    <w:rsid w:val="001A3A6E"/>
    <w:rsid w:val="001A5119"/>
    <w:rsid w:val="001A7EF4"/>
    <w:rsid w:val="001B036D"/>
    <w:rsid w:val="001B2B65"/>
    <w:rsid w:val="001B3C9A"/>
    <w:rsid w:val="001B3CAB"/>
    <w:rsid w:val="001B3EB2"/>
    <w:rsid w:val="001B5ADC"/>
    <w:rsid w:val="001C14AB"/>
    <w:rsid w:val="001C1F44"/>
    <w:rsid w:val="001C37D5"/>
    <w:rsid w:val="001C647E"/>
    <w:rsid w:val="001C74B5"/>
    <w:rsid w:val="001D1D02"/>
    <w:rsid w:val="001D233A"/>
    <w:rsid w:val="001D5FD8"/>
    <w:rsid w:val="001D724C"/>
    <w:rsid w:val="001D7463"/>
    <w:rsid w:val="001D7857"/>
    <w:rsid w:val="001E0267"/>
    <w:rsid w:val="001E0294"/>
    <w:rsid w:val="001E1E6E"/>
    <w:rsid w:val="001E2F77"/>
    <w:rsid w:val="001E43D3"/>
    <w:rsid w:val="001E519B"/>
    <w:rsid w:val="001F1558"/>
    <w:rsid w:val="001F2AC7"/>
    <w:rsid w:val="001F2C6D"/>
    <w:rsid w:val="001F2C9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7CF"/>
    <w:rsid w:val="002669F3"/>
    <w:rsid w:val="002722DC"/>
    <w:rsid w:val="00273F14"/>
    <w:rsid w:val="00276DF1"/>
    <w:rsid w:val="00277087"/>
    <w:rsid w:val="00283A75"/>
    <w:rsid w:val="00284C10"/>
    <w:rsid w:val="002868AF"/>
    <w:rsid w:val="00287890"/>
    <w:rsid w:val="00287995"/>
    <w:rsid w:val="0029102F"/>
    <w:rsid w:val="00294832"/>
    <w:rsid w:val="002A1129"/>
    <w:rsid w:val="002A2475"/>
    <w:rsid w:val="002A3F33"/>
    <w:rsid w:val="002B05BC"/>
    <w:rsid w:val="002B0CD7"/>
    <w:rsid w:val="002B2D1B"/>
    <w:rsid w:val="002B4C3A"/>
    <w:rsid w:val="002B5D72"/>
    <w:rsid w:val="002B5D81"/>
    <w:rsid w:val="002B6497"/>
    <w:rsid w:val="002B710C"/>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609F"/>
    <w:rsid w:val="00317228"/>
    <w:rsid w:val="00320D6C"/>
    <w:rsid w:val="00331401"/>
    <w:rsid w:val="00336AD9"/>
    <w:rsid w:val="00337B66"/>
    <w:rsid w:val="0034386C"/>
    <w:rsid w:val="00343A21"/>
    <w:rsid w:val="00344773"/>
    <w:rsid w:val="00346886"/>
    <w:rsid w:val="003473F8"/>
    <w:rsid w:val="003477F1"/>
    <w:rsid w:val="00347D11"/>
    <w:rsid w:val="0035013D"/>
    <w:rsid w:val="003506E3"/>
    <w:rsid w:val="00351000"/>
    <w:rsid w:val="00352664"/>
    <w:rsid w:val="0035412F"/>
    <w:rsid w:val="003544A9"/>
    <w:rsid w:val="003546FB"/>
    <w:rsid w:val="00360747"/>
    <w:rsid w:val="00363421"/>
    <w:rsid w:val="00366084"/>
    <w:rsid w:val="0037144E"/>
    <w:rsid w:val="00373085"/>
    <w:rsid w:val="00375A9D"/>
    <w:rsid w:val="00377131"/>
    <w:rsid w:val="0038158E"/>
    <w:rsid w:val="00381D02"/>
    <w:rsid w:val="00382E23"/>
    <w:rsid w:val="003862DB"/>
    <w:rsid w:val="00386DC0"/>
    <w:rsid w:val="00387685"/>
    <w:rsid w:val="00387740"/>
    <w:rsid w:val="003927A1"/>
    <w:rsid w:val="00395005"/>
    <w:rsid w:val="0039635A"/>
    <w:rsid w:val="00397A7B"/>
    <w:rsid w:val="003A22D4"/>
    <w:rsid w:val="003A3448"/>
    <w:rsid w:val="003A42A6"/>
    <w:rsid w:val="003A687D"/>
    <w:rsid w:val="003A6C85"/>
    <w:rsid w:val="003B0C35"/>
    <w:rsid w:val="003B20BE"/>
    <w:rsid w:val="003B3203"/>
    <w:rsid w:val="003B42FF"/>
    <w:rsid w:val="003B4950"/>
    <w:rsid w:val="003B4DD0"/>
    <w:rsid w:val="003B7C5A"/>
    <w:rsid w:val="003C26FD"/>
    <w:rsid w:val="003C4595"/>
    <w:rsid w:val="003C4E1E"/>
    <w:rsid w:val="003C5A9C"/>
    <w:rsid w:val="003C72CB"/>
    <w:rsid w:val="003C7E44"/>
    <w:rsid w:val="003D0E9E"/>
    <w:rsid w:val="003D1BC9"/>
    <w:rsid w:val="003D255C"/>
    <w:rsid w:val="003D2F03"/>
    <w:rsid w:val="003D43A3"/>
    <w:rsid w:val="003D4FEC"/>
    <w:rsid w:val="003E01C9"/>
    <w:rsid w:val="003E0C6B"/>
    <w:rsid w:val="003E1CF3"/>
    <w:rsid w:val="003E516B"/>
    <w:rsid w:val="003E53BB"/>
    <w:rsid w:val="003E6E90"/>
    <w:rsid w:val="003E7594"/>
    <w:rsid w:val="003F1589"/>
    <w:rsid w:val="003F1F50"/>
    <w:rsid w:val="003F362F"/>
    <w:rsid w:val="003F3EDD"/>
    <w:rsid w:val="003F4C18"/>
    <w:rsid w:val="00401757"/>
    <w:rsid w:val="00401859"/>
    <w:rsid w:val="0040216C"/>
    <w:rsid w:val="0040389D"/>
    <w:rsid w:val="0040584E"/>
    <w:rsid w:val="00407360"/>
    <w:rsid w:val="00410083"/>
    <w:rsid w:val="004130AE"/>
    <w:rsid w:val="00414078"/>
    <w:rsid w:val="00415408"/>
    <w:rsid w:val="00420AE4"/>
    <w:rsid w:val="00426E9F"/>
    <w:rsid w:val="00427D84"/>
    <w:rsid w:val="00432CFE"/>
    <w:rsid w:val="00433EFD"/>
    <w:rsid w:val="0043401E"/>
    <w:rsid w:val="00435E58"/>
    <w:rsid w:val="0044219A"/>
    <w:rsid w:val="00443FD3"/>
    <w:rsid w:val="00447E7E"/>
    <w:rsid w:val="00451415"/>
    <w:rsid w:val="0045144C"/>
    <w:rsid w:val="00451625"/>
    <w:rsid w:val="00455FB3"/>
    <w:rsid w:val="0046127A"/>
    <w:rsid w:val="0046166F"/>
    <w:rsid w:val="0046390B"/>
    <w:rsid w:val="004707F8"/>
    <w:rsid w:val="00470F47"/>
    <w:rsid w:val="0047107F"/>
    <w:rsid w:val="00471FC8"/>
    <w:rsid w:val="0047542E"/>
    <w:rsid w:val="004763B9"/>
    <w:rsid w:val="00481629"/>
    <w:rsid w:val="00481CE0"/>
    <w:rsid w:val="00484578"/>
    <w:rsid w:val="0048524E"/>
    <w:rsid w:val="0048576A"/>
    <w:rsid w:val="0048607C"/>
    <w:rsid w:val="004865D0"/>
    <w:rsid w:val="00492AA5"/>
    <w:rsid w:val="004930E2"/>
    <w:rsid w:val="00495418"/>
    <w:rsid w:val="00496090"/>
    <w:rsid w:val="004969F9"/>
    <w:rsid w:val="004A0FFE"/>
    <w:rsid w:val="004A27F3"/>
    <w:rsid w:val="004A2F20"/>
    <w:rsid w:val="004A3BA3"/>
    <w:rsid w:val="004A3F56"/>
    <w:rsid w:val="004A42B5"/>
    <w:rsid w:val="004A4699"/>
    <w:rsid w:val="004A5DDC"/>
    <w:rsid w:val="004A5FFB"/>
    <w:rsid w:val="004A711B"/>
    <w:rsid w:val="004C08F0"/>
    <w:rsid w:val="004C17F2"/>
    <w:rsid w:val="004C1920"/>
    <w:rsid w:val="004C57C6"/>
    <w:rsid w:val="004C6DE2"/>
    <w:rsid w:val="004C738C"/>
    <w:rsid w:val="004D3546"/>
    <w:rsid w:val="004D354A"/>
    <w:rsid w:val="004E1584"/>
    <w:rsid w:val="004E1EC0"/>
    <w:rsid w:val="004E1FCB"/>
    <w:rsid w:val="004E3385"/>
    <w:rsid w:val="004E7DF1"/>
    <w:rsid w:val="004F0137"/>
    <w:rsid w:val="004F067A"/>
    <w:rsid w:val="004F0855"/>
    <w:rsid w:val="004F090F"/>
    <w:rsid w:val="004F2AC7"/>
    <w:rsid w:val="004F32E2"/>
    <w:rsid w:val="004F3D07"/>
    <w:rsid w:val="004F4BE9"/>
    <w:rsid w:val="004F6411"/>
    <w:rsid w:val="00500EF7"/>
    <w:rsid w:val="005027AF"/>
    <w:rsid w:val="00506D6C"/>
    <w:rsid w:val="00507775"/>
    <w:rsid w:val="005100C5"/>
    <w:rsid w:val="00510A53"/>
    <w:rsid w:val="005112B8"/>
    <w:rsid w:val="00511D1C"/>
    <w:rsid w:val="00512511"/>
    <w:rsid w:val="00514620"/>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5B0C"/>
    <w:rsid w:val="005560E2"/>
    <w:rsid w:val="00561B26"/>
    <w:rsid w:val="00562E6B"/>
    <w:rsid w:val="00563385"/>
    <w:rsid w:val="00563B82"/>
    <w:rsid w:val="00563E7B"/>
    <w:rsid w:val="0056463E"/>
    <w:rsid w:val="005660B0"/>
    <w:rsid w:val="005678C4"/>
    <w:rsid w:val="00567AE0"/>
    <w:rsid w:val="00567E50"/>
    <w:rsid w:val="00567E63"/>
    <w:rsid w:val="00574324"/>
    <w:rsid w:val="00575C89"/>
    <w:rsid w:val="00576473"/>
    <w:rsid w:val="0057673D"/>
    <w:rsid w:val="00581AC2"/>
    <w:rsid w:val="00581DE1"/>
    <w:rsid w:val="00583A67"/>
    <w:rsid w:val="00583BCC"/>
    <w:rsid w:val="00584B27"/>
    <w:rsid w:val="005924E6"/>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633"/>
    <w:rsid w:val="005C47CF"/>
    <w:rsid w:val="005C505B"/>
    <w:rsid w:val="005D00D0"/>
    <w:rsid w:val="005D22B5"/>
    <w:rsid w:val="005D2614"/>
    <w:rsid w:val="005D6F56"/>
    <w:rsid w:val="005D7431"/>
    <w:rsid w:val="005E322E"/>
    <w:rsid w:val="005F1F66"/>
    <w:rsid w:val="005F2095"/>
    <w:rsid w:val="005F43E7"/>
    <w:rsid w:val="005F45AD"/>
    <w:rsid w:val="005F54BF"/>
    <w:rsid w:val="005F5C59"/>
    <w:rsid w:val="00602172"/>
    <w:rsid w:val="0060266E"/>
    <w:rsid w:val="00604A03"/>
    <w:rsid w:val="006105F2"/>
    <w:rsid w:val="006117AC"/>
    <w:rsid w:val="00611F35"/>
    <w:rsid w:val="00612373"/>
    <w:rsid w:val="00614B52"/>
    <w:rsid w:val="00615A5D"/>
    <w:rsid w:val="0062192A"/>
    <w:rsid w:val="00625DDB"/>
    <w:rsid w:val="00626EE7"/>
    <w:rsid w:val="0062763B"/>
    <w:rsid w:val="0063088A"/>
    <w:rsid w:val="00631108"/>
    <w:rsid w:val="006312A3"/>
    <w:rsid w:val="006327EB"/>
    <w:rsid w:val="00633851"/>
    <w:rsid w:val="00635C6C"/>
    <w:rsid w:val="00636434"/>
    <w:rsid w:val="00637E44"/>
    <w:rsid w:val="006406C2"/>
    <w:rsid w:val="00641A33"/>
    <w:rsid w:val="00645D21"/>
    <w:rsid w:val="006465BC"/>
    <w:rsid w:val="00646FAA"/>
    <w:rsid w:val="006478A8"/>
    <w:rsid w:val="006518E4"/>
    <w:rsid w:val="00652181"/>
    <w:rsid w:val="00653939"/>
    <w:rsid w:val="006539AA"/>
    <w:rsid w:val="00654091"/>
    <w:rsid w:val="00655D2B"/>
    <w:rsid w:val="00656AF1"/>
    <w:rsid w:val="00660D88"/>
    <w:rsid w:val="00661693"/>
    <w:rsid w:val="00661D16"/>
    <w:rsid w:val="00662E03"/>
    <w:rsid w:val="00665501"/>
    <w:rsid w:val="00665A1C"/>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32ED"/>
    <w:rsid w:val="006A6477"/>
    <w:rsid w:val="006A68BC"/>
    <w:rsid w:val="006A7E4E"/>
    <w:rsid w:val="006B2474"/>
    <w:rsid w:val="006B316E"/>
    <w:rsid w:val="006B4BAC"/>
    <w:rsid w:val="006B5A70"/>
    <w:rsid w:val="006C17A9"/>
    <w:rsid w:val="006C201C"/>
    <w:rsid w:val="006C4829"/>
    <w:rsid w:val="006D1A58"/>
    <w:rsid w:val="006D341D"/>
    <w:rsid w:val="006D3982"/>
    <w:rsid w:val="006D68EF"/>
    <w:rsid w:val="006E2FBF"/>
    <w:rsid w:val="006E346D"/>
    <w:rsid w:val="006E37F6"/>
    <w:rsid w:val="006E7484"/>
    <w:rsid w:val="006E7929"/>
    <w:rsid w:val="006E7C9B"/>
    <w:rsid w:val="006E7D29"/>
    <w:rsid w:val="006F0E42"/>
    <w:rsid w:val="006F1635"/>
    <w:rsid w:val="006F1BF2"/>
    <w:rsid w:val="006F1C13"/>
    <w:rsid w:val="006F3D4E"/>
    <w:rsid w:val="006F56F6"/>
    <w:rsid w:val="006F5EBE"/>
    <w:rsid w:val="006F72AE"/>
    <w:rsid w:val="0070230C"/>
    <w:rsid w:val="00702EA0"/>
    <w:rsid w:val="007050DA"/>
    <w:rsid w:val="007053ED"/>
    <w:rsid w:val="007064D9"/>
    <w:rsid w:val="0070704A"/>
    <w:rsid w:val="007079D9"/>
    <w:rsid w:val="007123CE"/>
    <w:rsid w:val="00712421"/>
    <w:rsid w:val="00713941"/>
    <w:rsid w:val="007149FE"/>
    <w:rsid w:val="00715B9D"/>
    <w:rsid w:val="0071615E"/>
    <w:rsid w:val="00717385"/>
    <w:rsid w:val="00717A95"/>
    <w:rsid w:val="00720245"/>
    <w:rsid w:val="007202E2"/>
    <w:rsid w:val="00720321"/>
    <w:rsid w:val="007215FB"/>
    <w:rsid w:val="00723FEA"/>
    <w:rsid w:val="00727378"/>
    <w:rsid w:val="00730236"/>
    <w:rsid w:val="00730A36"/>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1B2C"/>
    <w:rsid w:val="00762A81"/>
    <w:rsid w:val="00764A40"/>
    <w:rsid w:val="00766F87"/>
    <w:rsid w:val="00770141"/>
    <w:rsid w:val="00775E0C"/>
    <w:rsid w:val="00777C48"/>
    <w:rsid w:val="00782651"/>
    <w:rsid w:val="007835EE"/>
    <w:rsid w:val="007846C4"/>
    <w:rsid w:val="00785823"/>
    <w:rsid w:val="0078730A"/>
    <w:rsid w:val="00787944"/>
    <w:rsid w:val="007913E9"/>
    <w:rsid w:val="00795DDA"/>
    <w:rsid w:val="0079688B"/>
    <w:rsid w:val="00796D37"/>
    <w:rsid w:val="00797347"/>
    <w:rsid w:val="007A052C"/>
    <w:rsid w:val="007A6FA4"/>
    <w:rsid w:val="007B0C3B"/>
    <w:rsid w:val="007B1807"/>
    <w:rsid w:val="007B5A48"/>
    <w:rsid w:val="007B71C0"/>
    <w:rsid w:val="007C14B5"/>
    <w:rsid w:val="007C1ED8"/>
    <w:rsid w:val="007C28E0"/>
    <w:rsid w:val="007C5848"/>
    <w:rsid w:val="007D15F1"/>
    <w:rsid w:val="007D2644"/>
    <w:rsid w:val="007D4232"/>
    <w:rsid w:val="007D4B02"/>
    <w:rsid w:val="007D5022"/>
    <w:rsid w:val="007D6FCD"/>
    <w:rsid w:val="007E0A1E"/>
    <w:rsid w:val="007E0D90"/>
    <w:rsid w:val="007E530F"/>
    <w:rsid w:val="007E7384"/>
    <w:rsid w:val="007F0CBD"/>
    <w:rsid w:val="007F25CD"/>
    <w:rsid w:val="00800168"/>
    <w:rsid w:val="00801E7C"/>
    <w:rsid w:val="0080385C"/>
    <w:rsid w:val="00803C59"/>
    <w:rsid w:val="008053A5"/>
    <w:rsid w:val="008059D1"/>
    <w:rsid w:val="008064AA"/>
    <w:rsid w:val="0080660A"/>
    <w:rsid w:val="00810D45"/>
    <w:rsid w:val="0081164A"/>
    <w:rsid w:val="00811ACB"/>
    <w:rsid w:val="00815D35"/>
    <w:rsid w:val="008205BC"/>
    <w:rsid w:val="00820E43"/>
    <w:rsid w:val="008212F1"/>
    <w:rsid w:val="00821B0B"/>
    <w:rsid w:val="00821CAB"/>
    <w:rsid w:val="00823D38"/>
    <w:rsid w:val="008248A9"/>
    <w:rsid w:val="00825E36"/>
    <w:rsid w:val="00826886"/>
    <w:rsid w:val="0083552F"/>
    <w:rsid w:val="008356E9"/>
    <w:rsid w:val="00840355"/>
    <w:rsid w:val="00843089"/>
    <w:rsid w:val="00844561"/>
    <w:rsid w:val="008456CB"/>
    <w:rsid w:val="00851D62"/>
    <w:rsid w:val="00852B80"/>
    <w:rsid w:val="00853320"/>
    <w:rsid w:val="00854C37"/>
    <w:rsid w:val="00857E1E"/>
    <w:rsid w:val="00857F45"/>
    <w:rsid w:val="008617EE"/>
    <w:rsid w:val="00862548"/>
    <w:rsid w:val="00864329"/>
    <w:rsid w:val="008648B4"/>
    <w:rsid w:val="00864AA3"/>
    <w:rsid w:val="00865005"/>
    <w:rsid w:val="00865B91"/>
    <w:rsid w:val="00865C42"/>
    <w:rsid w:val="00866176"/>
    <w:rsid w:val="00866CF8"/>
    <w:rsid w:val="00870F25"/>
    <w:rsid w:val="00871176"/>
    <w:rsid w:val="00875604"/>
    <w:rsid w:val="008757E1"/>
    <w:rsid w:val="00875BCC"/>
    <w:rsid w:val="0087642A"/>
    <w:rsid w:val="00877567"/>
    <w:rsid w:val="00882B01"/>
    <w:rsid w:val="0088683A"/>
    <w:rsid w:val="00887FD7"/>
    <w:rsid w:val="00891BDD"/>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E016F"/>
    <w:rsid w:val="008E0DD9"/>
    <w:rsid w:val="008E19B4"/>
    <w:rsid w:val="008E60D1"/>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684"/>
    <w:rsid w:val="00933D4A"/>
    <w:rsid w:val="009358BF"/>
    <w:rsid w:val="00935BE3"/>
    <w:rsid w:val="009360D0"/>
    <w:rsid w:val="009409BB"/>
    <w:rsid w:val="00944998"/>
    <w:rsid w:val="0094743D"/>
    <w:rsid w:val="00950860"/>
    <w:rsid w:val="00950DF6"/>
    <w:rsid w:val="00951D36"/>
    <w:rsid w:val="00952E69"/>
    <w:rsid w:val="009544C1"/>
    <w:rsid w:val="00954CF4"/>
    <w:rsid w:val="009574F9"/>
    <w:rsid w:val="00957C03"/>
    <w:rsid w:val="0096182C"/>
    <w:rsid w:val="00962841"/>
    <w:rsid w:val="00962A7E"/>
    <w:rsid w:val="00972704"/>
    <w:rsid w:val="009735AE"/>
    <w:rsid w:val="00977A36"/>
    <w:rsid w:val="0098169E"/>
    <w:rsid w:val="00982CF1"/>
    <w:rsid w:val="00982FB6"/>
    <w:rsid w:val="009833ED"/>
    <w:rsid w:val="009839D0"/>
    <w:rsid w:val="00987273"/>
    <w:rsid w:val="00991B14"/>
    <w:rsid w:val="0099444B"/>
    <w:rsid w:val="009948D8"/>
    <w:rsid w:val="00995BF9"/>
    <w:rsid w:val="009A10E5"/>
    <w:rsid w:val="009A2298"/>
    <w:rsid w:val="009A28F3"/>
    <w:rsid w:val="009A3269"/>
    <w:rsid w:val="009A3E76"/>
    <w:rsid w:val="009A6124"/>
    <w:rsid w:val="009A6287"/>
    <w:rsid w:val="009A7276"/>
    <w:rsid w:val="009A74C4"/>
    <w:rsid w:val="009B02DC"/>
    <w:rsid w:val="009B3777"/>
    <w:rsid w:val="009B3BD8"/>
    <w:rsid w:val="009B3D9D"/>
    <w:rsid w:val="009B3DA9"/>
    <w:rsid w:val="009B6083"/>
    <w:rsid w:val="009C0109"/>
    <w:rsid w:val="009C068F"/>
    <w:rsid w:val="009C1A6E"/>
    <w:rsid w:val="009C2B4B"/>
    <w:rsid w:val="009C4F0C"/>
    <w:rsid w:val="009C5C0A"/>
    <w:rsid w:val="009D0D98"/>
    <w:rsid w:val="009D2A1F"/>
    <w:rsid w:val="009D2FC1"/>
    <w:rsid w:val="009D345C"/>
    <w:rsid w:val="009D458D"/>
    <w:rsid w:val="009D794D"/>
    <w:rsid w:val="009E1CC7"/>
    <w:rsid w:val="009F5439"/>
    <w:rsid w:val="009F5734"/>
    <w:rsid w:val="00A01AC2"/>
    <w:rsid w:val="00A04591"/>
    <w:rsid w:val="00A049AB"/>
    <w:rsid w:val="00A072A1"/>
    <w:rsid w:val="00A10D43"/>
    <w:rsid w:val="00A10DE6"/>
    <w:rsid w:val="00A12746"/>
    <w:rsid w:val="00A13B04"/>
    <w:rsid w:val="00A166B0"/>
    <w:rsid w:val="00A24267"/>
    <w:rsid w:val="00A2426E"/>
    <w:rsid w:val="00A24311"/>
    <w:rsid w:val="00A25335"/>
    <w:rsid w:val="00A27D80"/>
    <w:rsid w:val="00A31F2A"/>
    <w:rsid w:val="00A32321"/>
    <w:rsid w:val="00A33798"/>
    <w:rsid w:val="00A346FB"/>
    <w:rsid w:val="00A37768"/>
    <w:rsid w:val="00A37AA5"/>
    <w:rsid w:val="00A435C5"/>
    <w:rsid w:val="00A463DE"/>
    <w:rsid w:val="00A47673"/>
    <w:rsid w:val="00A55E5D"/>
    <w:rsid w:val="00A56EF5"/>
    <w:rsid w:val="00A62678"/>
    <w:rsid w:val="00A632DA"/>
    <w:rsid w:val="00A65135"/>
    <w:rsid w:val="00A665F0"/>
    <w:rsid w:val="00A73025"/>
    <w:rsid w:val="00A74858"/>
    <w:rsid w:val="00A76FA7"/>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F68"/>
    <w:rsid w:val="00AD0203"/>
    <w:rsid w:val="00AD248B"/>
    <w:rsid w:val="00AD292F"/>
    <w:rsid w:val="00AD3A43"/>
    <w:rsid w:val="00AD3BB3"/>
    <w:rsid w:val="00AD3F79"/>
    <w:rsid w:val="00AD4590"/>
    <w:rsid w:val="00AD4F1A"/>
    <w:rsid w:val="00AE3AD8"/>
    <w:rsid w:val="00AE3CC1"/>
    <w:rsid w:val="00AE4521"/>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300B"/>
    <w:rsid w:val="00B54236"/>
    <w:rsid w:val="00B5705A"/>
    <w:rsid w:val="00B5766F"/>
    <w:rsid w:val="00B60DA8"/>
    <w:rsid w:val="00B61E3D"/>
    <w:rsid w:val="00B6401F"/>
    <w:rsid w:val="00B77939"/>
    <w:rsid w:val="00B80D58"/>
    <w:rsid w:val="00B812D5"/>
    <w:rsid w:val="00B83E19"/>
    <w:rsid w:val="00B84CF6"/>
    <w:rsid w:val="00B84F93"/>
    <w:rsid w:val="00B86AE0"/>
    <w:rsid w:val="00B90550"/>
    <w:rsid w:val="00B906E4"/>
    <w:rsid w:val="00B919F2"/>
    <w:rsid w:val="00B92B05"/>
    <w:rsid w:val="00B942EB"/>
    <w:rsid w:val="00B951FC"/>
    <w:rsid w:val="00B95347"/>
    <w:rsid w:val="00B95F46"/>
    <w:rsid w:val="00B96057"/>
    <w:rsid w:val="00B96106"/>
    <w:rsid w:val="00B9625C"/>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5600"/>
    <w:rsid w:val="00C36EFD"/>
    <w:rsid w:val="00C37A57"/>
    <w:rsid w:val="00C37DD8"/>
    <w:rsid w:val="00C4119A"/>
    <w:rsid w:val="00C443EA"/>
    <w:rsid w:val="00C44FDB"/>
    <w:rsid w:val="00C474AA"/>
    <w:rsid w:val="00C5071E"/>
    <w:rsid w:val="00C524B4"/>
    <w:rsid w:val="00C54711"/>
    <w:rsid w:val="00C56207"/>
    <w:rsid w:val="00C601C4"/>
    <w:rsid w:val="00C607FB"/>
    <w:rsid w:val="00C6155D"/>
    <w:rsid w:val="00C61EB0"/>
    <w:rsid w:val="00C62203"/>
    <w:rsid w:val="00C631DC"/>
    <w:rsid w:val="00C65006"/>
    <w:rsid w:val="00C65F23"/>
    <w:rsid w:val="00C67B5D"/>
    <w:rsid w:val="00C71E68"/>
    <w:rsid w:val="00C72CCE"/>
    <w:rsid w:val="00C74002"/>
    <w:rsid w:val="00C74F0E"/>
    <w:rsid w:val="00C77671"/>
    <w:rsid w:val="00C81F1B"/>
    <w:rsid w:val="00C8790F"/>
    <w:rsid w:val="00C90693"/>
    <w:rsid w:val="00C91A45"/>
    <w:rsid w:val="00C92030"/>
    <w:rsid w:val="00C925E6"/>
    <w:rsid w:val="00C937D7"/>
    <w:rsid w:val="00C95472"/>
    <w:rsid w:val="00C95B03"/>
    <w:rsid w:val="00CA1EF5"/>
    <w:rsid w:val="00CA4030"/>
    <w:rsid w:val="00CA582F"/>
    <w:rsid w:val="00CA6AF2"/>
    <w:rsid w:val="00CA7DA2"/>
    <w:rsid w:val="00CB00A1"/>
    <w:rsid w:val="00CB184C"/>
    <w:rsid w:val="00CB1C95"/>
    <w:rsid w:val="00CB3EB8"/>
    <w:rsid w:val="00CB6C91"/>
    <w:rsid w:val="00CB749F"/>
    <w:rsid w:val="00CC3E5C"/>
    <w:rsid w:val="00CC3ECC"/>
    <w:rsid w:val="00CC5383"/>
    <w:rsid w:val="00CC5FEB"/>
    <w:rsid w:val="00CC664F"/>
    <w:rsid w:val="00CC66A4"/>
    <w:rsid w:val="00CC68E8"/>
    <w:rsid w:val="00CC74D0"/>
    <w:rsid w:val="00CC7E56"/>
    <w:rsid w:val="00CD15BB"/>
    <w:rsid w:val="00CD2362"/>
    <w:rsid w:val="00CD3FF3"/>
    <w:rsid w:val="00CD4D4B"/>
    <w:rsid w:val="00CD51A4"/>
    <w:rsid w:val="00CD6E04"/>
    <w:rsid w:val="00CD7C15"/>
    <w:rsid w:val="00CE1288"/>
    <w:rsid w:val="00CE3AA4"/>
    <w:rsid w:val="00CE5175"/>
    <w:rsid w:val="00CE5A01"/>
    <w:rsid w:val="00CE61D6"/>
    <w:rsid w:val="00CE7793"/>
    <w:rsid w:val="00CF18C6"/>
    <w:rsid w:val="00CF1D6F"/>
    <w:rsid w:val="00CF3B2C"/>
    <w:rsid w:val="00CF7BD7"/>
    <w:rsid w:val="00CF7D09"/>
    <w:rsid w:val="00D00A12"/>
    <w:rsid w:val="00D027EC"/>
    <w:rsid w:val="00D02FE7"/>
    <w:rsid w:val="00D033BE"/>
    <w:rsid w:val="00D044A6"/>
    <w:rsid w:val="00D126DB"/>
    <w:rsid w:val="00D155CE"/>
    <w:rsid w:val="00D17DD8"/>
    <w:rsid w:val="00D202F6"/>
    <w:rsid w:val="00D21E8E"/>
    <w:rsid w:val="00D2222B"/>
    <w:rsid w:val="00D2523E"/>
    <w:rsid w:val="00D355F7"/>
    <w:rsid w:val="00D36721"/>
    <w:rsid w:val="00D3702C"/>
    <w:rsid w:val="00D40E57"/>
    <w:rsid w:val="00D41237"/>
    <w:rsid w:val="00D42A8D"/>
    <w:rsid w:val="00D42BA5"/>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CA"/>
    <w:rsid w:val="00DA37B0"/>
    <w:rsid w:val="00DA3A22"/>
    <w:rsid w:val="00DA6878"/>
    <w:rsid w:val="00DB6871"/>
    <w:rsid w:val="00DB7309"/>
    <w:rsid w:val="00DC1556"/>
    <w:rsid w:val="00DC227E"/>
    <w:rsid w:val="00DC4431"/>
    <w:rsid w:val="00DC524D"/>
    <w:rsid w:val="00DC5D4A"/>
    <w:rsid w:val="00DD0B9A"/>
    <w:rsid w:val="00DD136B"/>
    <w:rsid w:val="00DD3B8B"/>
    <w:rsid w:val="00DD5904"/>
    <w:rsid w:val="00DE0B65"/>
    <w:rsid w:val="00DE283E"/>
    <w:rsid w:val="00DE28DE"/>
    <w:rsid w:val="00DE2DCC"/>
    <w:rsid w:val="00DE406A"/>
    <w:rsid w:val="00DE7311"/>
    <w:rsid w:val="00DE7A06"/>
    <w:rsid w:val="00DF15C2"/>
    <w:rsid w:val="00DF71A8"/>
    <w:rsid w:val="00DF76C3"/>
    <w:rsid w:val="00E0127E"/>
    <w:rsid w:val="00E0395E"/>
    <w:rsid w:val="00E039A8"/>
    <w:rsid w:val="00E105E1"/>
    <w:rsid w:val="00E10978"/>
    <w:rsid w:val="00E15B2B"/>
    <w:rsid w:val="00E16D9E"/>
    <w:rsid w:val="00E22E3A"/>
    <w:rsid w:val="00E23BB8"/>
    <w:rsid w:val="00E25092"/>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5838"/>
    <w:rsid w:val="00E50FCD"/>
    <w:rsid w:val="00E55166"/>
    <w:rsid w:val="00E55A25"/>
    <w:rsid w:val="00E564D3"/>
    <w:rsid w:val="00E63AAF"/>
    <w:rsid w:val="00E659C7"/>
    <w:rsid w:val="00E71A4C"/>
    <w:rsid w:val="00E733EB"/>
    <w:rsid w:val="00E73AD6"/>
    <w:rsid w:val="00E73BCD"/>
    <w:rsid w:val="00E74A5B"/>
    <w:rsid w:val="00E8009D"/>
    <w:rsid w:val="00E803F9"/>
    <w:rsid w:val="00E80E16"/>
    <w:rsid w:val="00E83952"/>
    <w:rsid w:val="00E83D82"/>
    <w:rsid w:val="00E84281"/>
    <w:rsid w:val="00E85534"/>
    <w:rsid w:val="00E85A94"/>
    <w:rsid w:val="00E87123"/>
    <w:rsid w:val="00E87724"/>
    <w:rsid w:val="00E905A2"/>
    <w:rsid w:val="00E90EE5"/>
    <w:rsid w:val="00E92173"/>
    <w:rsid w:val="00E97C52"/>
    <w:rsid w:val="00EA14F5"/>
    <w:rsid w:val="00EA2622"/>
    <w:rsid w:val="00EA3840"/>
    <w:rsid w:val="00EA4EE5"/>
    <w:rsid w:val="00EA5AE1"/>
    <w:rsid w:val="00EA63BD"/>
    <w:rsid w:val="00EA7531"/>
    <w:rsid w:val="00EA7933"/>
    <w:rsid w:val="00EB0208"/>
    <w:rsid w:val="00EB13E2"/>
    <w:rsid w:val="00EB3320"/>
    <w:rsid w:val="00EB4C43"/>
    <w:rsid w:val="00EB6404"/>
    <w:rsid w:val="00EC08F1"/>
    <w:rsid w:val="00EC3699"/>
    <w:rsid w:val="00EC566C"/>
    <w:rsid w:val="00EC5C73"/>
    <w:rsid w:val="00ED59AD"/>
    <w:rsid w:val="00ED5C9C"/>
    <w:rsid w:val="00ED6283"/>
    <w:rsid w:val="00ED63DE"/>
    <w:rsid w:val="00ED6DCE"/>
    <w:rsid w:val="00EE09B2"/>
    <w:rsid w:val="00EE12B6"/>
    <w:rsid w:val="00EE148E"/>
    <w:rsid w:val="00EE1845"/>
    <w:rsid w:val="00EE1C2E"/>
    <w:rsid w:val="00EE4B8B"/>
    <w:rsid w:val="00EE621E"/>
    <w:rsid w:val="00EE6B66"/>
    <w:rsid w:val="00EE7450"/>
    <w:rsid w:val="00EE7619"/>
    <w:rsid w:val="00EE7A83"/>
    <w:rsid w:val="00EE7F30"/>
    <w:rsid w:val="00EF266D"/>
    <w:rsid w:val="00EF3CA4"/>
    <w:rsid w:val="00EF4546"/>
    <w:rsid w:val="00EF50F9"/>
    <w:rsid w:val="00EF7BB4"/>
    <w:rsid w:val="00F00BA1"/>
    <w:rsid w:val="00F00C9A"/>
    <w:rsid w:val="00F00DC3"/>
    <w:rsid w:val="00F0412B"/>
    <w:rsid w:val="00F055A0"/>
    <w:rsid w:val="00F05B46"/>
    <w:rsid w:val="00F062C7"/>
    <w:rsid w:val="00F1001E"/>
    <w:rsid w:val="00F110BD"/>
    <w:rsid w:val="00F11E4F"/>
    <w:rsid w:val="00F12C28"/>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380"/>
    <w:rsid w:val="00F95C42"/>
    <w:rsid w:val="00F96083"/>
    <w:rsid w:val="00F96A21"/>
    <w:rsid w:val="00FA1C9A"/>
    <w:rsid w:val="00FA1D11"/>
    <w:rsid w:val="00FA1E0A"/>
    <w:rsid w:val="00FA2514"/>
    <w:rsid w:val="00FA3B59"/>
    <w:rsid w:val="00FB0CE2"/>
    <w:rsid w:val="00FB5D38"/>
    <w:rsid w:val="00FB6A95"/>
    <w:rsid w:val="00FC04DF"/>
    <w:rsid w:val="00FC0DA1"/>
    <w:rsid w:val="00FC301C"/>
    <w:rsid w:val="00FC33D6"/>
    <w:rsid w:val="00FC48B5"/>
    <w:rsid w:val="00FC4B0A"/>
    <w:rsid w:val="00FC6335"/>
    <w:rsid w:val="00FC7D33"/>
    <w:rsid w:val="00FD1556"/>
    <w:rsid w:val="00FD2D91"/>
    <w:rsid w:val="00FD3D13"/>
    <w:rsid w:val="00FD471D"/>
    <w:rsid w:val="00FD56E0"/>
    <w:rsid w:val="00FD68AF"/>
    <w:rsid w:val="00FD6C4B"/>
    <w:rsid w:val="00FD7DE2"/>
    <w:rsid w:val="00FE0BBF"/>
    <w:rsid w:val="00FE38B7"/>
    <w:rsid w:val="00FE3CB2"/>
    <w:rsid w:val="00FE702D"/>
    <w:rsid w:val="00FF04B8"/>
    <w:rsid w:val="00FF1E7B"/>
    <w:rsid w:val="00FF21B4"/>
    <w:rsid w:val="00FF2820"/>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1AE188-0D07-4D29-A4E8-6FF8B33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6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1F2C9D"/>
    <w:rPr>
      <w:rFonts w:ascii="Cambria" w:hAnsi="Cambria" w:cs="Times New Roman"/>
      <w:b/>
      <w:bCs/>
      <w:sz w:val="26"/>
      <w:szCs w:val="26"/>
    </w:rPr>
  </w:style>
  <w:style w:type="character" w:customStyle="1" w:styleId="Heading4Char">
    <w:name w:val="Heading 4 Char"/>
    <w:link w:val="Heading4"/>
    <w:uiPriority w:val="99"/>
    <w:semiHidden/>
    <w:locked/>
    <w:rsid w:val="001F2C9D"/>
    <w:rPr>
      <w:rFonts w:ascii="Calibri" w:hAnsi="Calibri" w:cs="Times New Roman"/>
      <w:b/>
      <w:bCs/>
      <w:sz w:val="28"/>
      <w:szCs w:val="28"/>
    </w:rPr>
  </w:style>
  <w:style w:type="character" w:customStyle="1" w:styleId="Heading5Char">
    <w:name w:val="Heading 5 Char"/>
    <w:link w:val="Heading5"/>
    <w:uiPriority w:val="99"/>
    <w:semiHidden/>
    <w:locked/>
    <w:rsid w:val="001F2C9D"/>
    <w:rPr>
      <w:rFonts w:ascii="Calibri" w:hAnsi="Calibri" w:cs="Times New Roman"/>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link w:val="BodyText"/>
    <w:uiPriority w:val="99"/>
    <w:semiHidden/>
    <w:locked/>
    <w:rsid w:val="001F2C9D"/>
    <w:rPr>
      <w:rFonts w:cs="Times New Roman"/>
      <w:sz w:val="24"/>
      <w:szCs w:val="24"/>
    </w:rPr>
  </w:style>
  <w:style w:type="table" w:styleId="TableGrid">
    <w:name w:val="Table Grid"/>
    <w:basedOn w:val="TableNormal"/>
    <w:uiPriority w:val="99"/>
    <w:rsid w:val="00E8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link w:val="Footer"/>
    <w:uiPriority w:val="99"/>
    <w:semiHidden/>
    <w:locked/>
    <w:rsid w:val="001F2C9D"/>
    <w:rPr>
      <w:rFonts w:cs="Times New Roman"/>
      <w:sz w:val="24"/>
      <w:szCs w:val="24"/>
    </w:rPr>
  </w:style>
  <w:style w:type="character" w:styleId="PageNumber">
    <w:name w:val="page number"/>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link w:val="BodyTextIndent2"/>
    <w:uiPriority w:val="99"/>
    <w:semiHidden/>
    <w:locked/>
    <w:rsid w:val="001F2C9D"/>
    <w:rPr>
      <w:rFonts w:cs="Times New Roman"/>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link w:val="PlainText"/>
    <w:uiPriority w:val="99"/>
    <w:semiHidden/>
    <w:locked/>
    <w:rsid w:val="001F2C9D"/>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uiPriority w:val="99"/>
    <w:qFormat/>
    <w:rsid w:val="00865B91"/>
    <w:rPr>
      <w:rFonts w:cs="Times New Roman"/>
      <w:i/>
      <w:iCs/>
    </w:rPr>
  </w:style>
  <w:style w:type="character" w:styleId="Hyperlink">
    <w:name w:val="Hyperlink"/>
    <w:uiPriority w:val="99"/>
    <w:rsid w:val="00653939"/>
    <w:rPr>
      <w:rFonts w:cs="Times New Roman"/>
      <w:color w:val="0000FF"/>
      <w:u w:val="single"/>
    </w:rPr>
  </w:style>
  <w:style w:type="character" w:styleId="FollowedHyperlink">
    <w:name w:val="FollowedHyperlink"/>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link w:val="Header"/>
    <w:uiPriority w:val="99"/>
    <w:semiHidden/>
    <w:locked/>
    <w:rsid w:val="001F2C9D"/>
    <w:rPr>
      <w:rFonts w:cs="Times New Roman"/>
      <w:sz w:val="24"/>
      <w:szCs w:val="24"/>
    </w:rPr>
  </w:style>
  <w:style w:type="character" w:customStyle="1" w:styleId="ListBulletChar">
    <w:name w:val="List Bullet Char"/>
    <w:link w:val="ListBullet"/>
    <w:uiPriority w:val="99"/>
    <w:locked/>
    <w:rsid w:val="00653939"/>
    <w:rPr>
      <w:sz w:val="24"/>
      <w:szCs w:val="24"/>
    </w:rPr>
  </w:style>
  <w:style w:type="paragraph" w:styleId="ListBullet">
    <w:name w:val="List Bullet"/>
    <w:basedOn w:val="Normal"/>
    <w:link w:val="ListBulletChar"/>
    <w:uiPriority w:val="99"/>
    <w:rsid w:val="00653939"/>
    <w:pPr>
      <w:numPr>
        <w:numId w:val="13"/>
      </w:numPr>
    </w:pPr>
  </w:style>
  <w:style w:type="character" w:customStyle="1" w:styleId="CharChar">
    <w:name w:val="Char Char"/>
    <w:uiPriority w:val="99"/>
    <w:rsid w:val="00C937D7"/>
    <w:rPr>
      <w:sz w:val="24"/>
    </w:rPr>
  </w:style>
  <w:style w:type="paragraph" w:customStyle="1" w:styleId="Char2">
    <w:name w:val="Char2"/>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jc w:val="both"/>
    </w:pPr>
    <w:rPr>
      <w:rFonts w:ascii=".VnTime" w:hAnsi=".VnTime"/>
      <w:sz w:val="28"/>
      <w:szCs w:val="28"/>
    </w:rPr>
  </w:style>
  <w:style w:type="character" w:customStyle="1" w:styleId="active">
    <w:name w:val="active"/>
    <w:uiPriority w:val="99"/>
    <w:rsid w:val="00005EE4"/>
    <w:rPr>
      <w:rFonts w:cs="Times New Roman"/>
    </w:rPr>
  </w:style>
  <w:style w:type="paragraph" w:customStyle="1" w:styleId="Char1">
    <w:name w:val="Char1"/>
    <w:basedOn w:val="Normal"/>
    <w:next w:val="Normal"/>
    <w:autoRedefine/>
    <w:uiPriority w:val="99"/>
    <w:semiHidden/>
    <w:rsid w:val="002667CF"/>
    <w:pPr>
      <w:spacing w:before="120" w:after="120" w:line="312" w:lineRule="auto"/>
    </w:pPr>
    <w:rPr>
      <w:sz w:val="28"/>
      <w:szCs w:val="28"/>
    </w:rPr>
  </w:style>
  <w:style w:type="paragraph" w:customStyle="1" w:styleId="HOCLIEU">
    <w:name w:val="HOCLIEU"/>
    <w:basedOn w:val="Normal"/>
    <w:link w:val="HOCLIEUChar"/>
    <w:uiPriority w:val="99"/>
    <w:rsid w:val="00455FB3"/>
    <w:pPr>
      <w:spacing w:before="120" w:after="120"/>
      <w:ind w:left="709" w:hanging="283"/>
    </w:pPr>
    <w:rPr>
      <w:noProof/>
    </w:rPr>
  </w:style>
  <w:style w:type="character" w:customStyle="1" w:styleId="HOCLIEUChar">
    <w:name w:val="HOCLIEU Char"/>
    <w:link w:val="HOCLIEU"/>
    <w:uiPriority w:val="99"/>
    <w:locked/>
    <w:rsid w:val="00455FB3"/>
    <w:rPr>
      <w:rFonts w:cs="Times New Roman"/>
      <w:noProof/>
      <w:sz w:val="24"/>
      <w:szCs w:val="24"/>
    </w:rPr>
  </w:style>
  <w:style w:type="paragraph" w:customStyle="1" w:styleId="Char0">
    <w:name w:val="Char"/>
    <w:basedOn w:val="Normal"/>
    <w:next w:val="Normal"/>
    <w:autoRedefine/>
    <w:semiHidden/>
    <w:rsid w:val="00CA4030"/>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84397">
      <w:marLeft w:val="0"/>
      <w:marRight w:val="0"/>
      <w:marTop w:val="0"/>
      <w:marBottom w:val="0"/>
      <w:divBdr>
        <w:top w:val="none" w:sz="0" w:space="0" w:color="auto"/>
        <w:left w:val="none" w:sz="0" w:space="0" w:color="auto"/>
        <w:bottom w:val="none" w:sz="0" w:space="0" w:color="auto"/>
        <w:right w:val="none" w:sz="0" w:space="0" w:color="auto"/>
      </w:divBdr>
    </w:div>
    <w:div w:id="2012684398">
      <w:marLeft w:val="0"/>
      <w:marRight w:val="0"/>
      <w:marTop w:val="0"/>
      <w:marBottom w:val="0"/>
      <w:divBdr>
        <w:top w:val="none" w:sz="0" w:space="0" w:color="auto"/>
        <w:left w:val="none" w:sz="0" w:space="0" w:color="auto"/>
        <w:bottom w:val="none" w:sz="0" w:space="0" w:color="auto"/>
        <w:right w:val="none" w:sz="0" w:space="0" w:color="auto"/>
      </w:divBdr>
      <w:divsChild>
        <w:div w:id="2012684431">
          <w:marLeft w:val="0"/>
          <w:marRight w:val="0"/>
          <w:marTop w:val="0"/>
          <w:marBottom w:val="0"/>
          <w:divBdr>
            <w:top w:val="none" w:sz="0" w:space="0" w:color="auto"/>
            <w:left w:val="none" w:sz="0" w:space="0" w:color="auto"/>
            <w:bottom w:val="none" w:sz="0" w:space="0" w:color="auto"/>
            <w:right w:val="none" w:sz="0" w:space="0" w:color="auto"/>
          </w:divBdr>
        </w:div>
      </w:divsChild>
    </w:div>
    <w:div w:id="2012684399">
      <w:marLeft w:val="0"/>
      <w:marRight w:val="0"/>
      <w:marTop w:val="0"/>
      <w:marBottom w:val="0"/>
      <w:divBdr>
        <w:top w:val="none" w:sz="0" w:space="0" w:color="auto"/>
        <w:left w:val="none" w:sz="0" w:space="0" w:color="auto"/>
        <w:bottom w:val="none" w:sz="0" w:space="0" w:color="auto"/>
        <w:right w:val="none" w:sz="0" w:space="0" w:color="auto"/>
      </w:divBdr>
      <w:divsChild>
        <w:div w:id="2012684393">
          <w:marLeft w:val="0"/>
          <w:marRight w:val="0"/>
          <w:marTop w:val="0"/>
          <w:marBottom w:val="0"/>
          <w:divBdr>
            <w:top w:val="none" w:sz="0" w:space="0" w:color="auto"/>
            <w:left w:val="none" w:sz="0" w:space="0" w:color="auto"/>
            <w:bottom w:val="none" w:sz="0" w:space="0" w:color="auto"/>
            <w:right w:val="none" w:sz="0" w:space="0" w:color="auto"/>
          </w:divBdr>
        </w:div>
        <w:div w:id="2012684447">
          <w:marLeft w:val="0"/>
          <w:marRight w:val="0"/>
          <w:marTop w:val="0"/>
          <w:marBottom w:val="0"/>
          <w:divBdr>
            <w:top w:val="none" w:sz="0" w:space="0" w:color="auto"/>
            <w:left w:val="none" w:sz="0" w:space="0" w:color="auto"/>
            <w:bottom w:val="none" w:sz="0" w:space="0" w:color="auto"/>
            <w:right w:val="none" w:sz="0" w:space="0" w:color="auto"/>
          </w:divBdr>
        </w:div>
      </w:divsChild>
    </w:div>
    <w:div w:id="2012684403">
      <w:marLeft w:val="0"/>
      <w:marRight w:val="0"/>
      <w:marTop w:val="0"/>
      <w:marBottom w:val="0"/>
      <w:divBdr>
        <w:top w:val="none" w:sz="0" w:space="0" w:color="auto"/>
        <w:left w:val="none" w:sz="0" w:space="0" w:color="auto"/>
        <w:bottom w:val="none" w:sz="0" w:space="0" w:color="auto"/>
        <w:right w:val="none" w:sz="0" w:space="0" w:color="auto"/>
      </w:divBdr>
    </w:div>
    <w:div w:id="2012684405">
      <w:marLeft w:val="0"/>
      <w:marRight w:val="0"/>
      <w:marTop w:val="0"/>
      <w:marBottom w:val="0"/>
      <w:divBdr>
        <w:top w:val="none" w:sz="0" w:space="0" w:color="auto"/>
        <w:left w:val="none" w:sz="0" w:space="0" w:color="auto"/>
        <w:bottom w:val="none" w:sz="0" w:space="0" w:color="auto"/>
        <w:right w:val="none" w:sz="0" w:space="0" w:color="auto"/>
      </w:divBdr>
      <w:divsChild>
        <w:div w:id="2012684400">
          <w:marLeft w:val="0"/>
          <w:marRight w:val="0"/>
          <w:marTop w:val="0"/>
          <w:marBottom w:val="0"/>
          <w:divBdr>
            <w:top w:val="none" w:sz="0" w:space="0" w:color="auto"/>
            <w:left w:val="none" w:sz="0" w:space="0" w:color="auto"/>
            <w:bottom w:val="none" w:sz="0" w:space="0" w:color="auto"/>
            <w:right w:val="none" w:sz="0" w:space="0" w:color="auto"/>
          </w:divBdr>
        </w:div>
      </w:divsChild>
    </w:div>
    <w:div w:id="2012684406">
      <w:marLeft w:val="0"/>
      <w:marRight w:val="0"/>
      <w:marTop w:val="0"/>
      <w:marBottom w:val="0"/>
      <w:divBdr>
        <w:top w:val="none" w:sz="0" w:space="0" w:color="auto"/>
        <w:left w:val="none" w:sz="0" w:space="0" w:color="auto"/>
        <w:bottom w:val="none" w:sz="0" w:space="0" w:color="auto"/>
        <w:right w:val="none" w:sz="0" w:space="0" w:color="auto"/>
      </w:divBdr>
      <w:divsChild>
        <w:div w:id="2012684408">
          <w:marLeft w:val="0"/>
          <w:marRight w:val="0"/>
          <w:marTop w:val="0"/>
          <w:marBottom w:val="0"/>
          <w:divBdr>
            <w:top w:val="none" w:sz="0" w:space="0" w:color="auto"/>
            <w:left w:val="none" w:sz="0" w:space="0" w:color="auto"/>
            <w:bottom w:val="none" w:sz="0" w:space="0" w:color="auto"/>
            <w:right w:val="none" w:sz="0" w:space="0" w:color="auto"/>
          </w:divBdr>
        </w:div>
      </w:divsChild>
    </w:div>
    <w:div w:id="2012684410">
      <w:marLeft w:val="0"/>
      <w:marRight w:val="0"/>
      <w:marTop w:val="0"/>
      <w:marBottom w:val="0"/>
      <w:divBdr>
        <w:top w:val="none" w:sz="0" w:space="0" w:color="auto"/>
        <w:left w:val="none" w:sz="0" w:space="0" w:color="auto"/>
        <w:bottom w:val="none" w:sz="0" w:space="0" w:color="auto"/>
        <w:right w:val="none" w:sz="0" w:space="0" w:color="auto"/>
      </w:divBdr>
    </w:div>
    <w:div w:id="2012684412">
      <w:marLeft w:val="0"/>
      <w:marRight w:val="0"/>
      <w:marTop w:val="0"/>
      <w:marBottom w:val="0"/>
      <w:divBdr>
        <w:top w:val="none" w:sz="0" w:space="0" w:color="auto"/>
        <w:left w:val="none" w:sz="0" w:space="0" w:color="auto"/>
        <w:bottom w:val="none" w:sz="0" w:space="0" w:color="auto"/>
        <w:right w:val="none" w:sz="0" w:space="0" w:color="auto"/>
      </w:divBdr>
      <w:divsChild>
        <w:div w:id="2012684429">
          <w:marLeft w:val="0"/>
          <w:marRight w:val="0"/>
          <w:marTop w:val="0"/>
          <w:marBottom w:val="0"/>
          <w:divBdr>
            <w:top w:val="none" w:sz="0" w:space="0" w:color="auto"/>
            <w:left w:val="none" w:sz="0" w:space="0" w:color="auto"/>
            <w:bottom w:val="none" w:sz="0" w:space="0" w:color="auto"/>
            <w:right w:val="none" w:sz="0" w:space="0" w:color="auto"/>
          </w:divBdr>
        </w:div>
      </w:divsChild>
    </w:div>
    <w:div w:id="2012684415">
      <w:marLeft w:val="0"/>
      <w:marRight w:val="0"/>
      <w:marTop w:val="0"/>
      <w:marBottom w:val="0"/>
      <w:divBdr>
        <w:top w:val="none" w:sz="0" w:space="0" w:color="auto"/>
        <w:left w:val="none" w:sz="0" w:space="0" w:color="auto"/>
        <w:bottom w:val="none" w:sz="0" w:space="0" w:color="auto"/>
        <w:right w:val="none" w:sz="0" w:space="0" w:color="auto"/>
      </w:divBdr>
    </w:div>
    <w:div w:id="2012684419">
      <w:marLeft w:val="0"/>
      <w:marRight w:val="0"/>
      <w:marTop w:val="0"/>
      <w:marBottom w:val="0"/>
      <w:divBdr>
        <w:top w:val="none" w:sz="0" w:space="0" w:color="auto"/>
        <w:left w:val="none" w:sz="0" w:space="0" w:color="auto"/>
        <w:bottom w:val="none" w:sz="0" w:space="0" w:color="auto"/>
        <w:right w:val="none" w:sz="0" w:space="0" w:color="auto"/>
      </w:divBdr>
    </w:div>
    <w:div w:id="2012684420">
      <w:marLeft w:val="0"/>
      <w:marRight w:val="0"/>
      <w:marTop w:val="0"/>
      <w:marBottom w:val="0"/>
      <w:divBdr>
        <w:top w:val="none" w:sz="0" w:space="0" w:color="auto"/>
        <w:left w:val="none" w:sz="0" w:space="0" w:color="auto"/>
        <w:bottom w:val="none" w:sz="0" w:space="0" w:color="auto"/>
        <w:right w:val="none" w:sz="0" w:space="0" w:color="auto"/>
      </w:divBdr>
      <w:divsChild>
        <w:div w:id="2012684456">
          <w:marLeft w:val="0"/>
          <w:marRight w:val="0"/>
          <w:marTop w:val="0"/>
          <w:marBottom w:val="0"/>
          <w:divBdr>
            <w:top w:val="none" w:sz="0" w:space="0" w:color="auto"/>
            <w:left w:val="none" w:sz="0" w:space="0" w:color="auto"/>
            <w:bottom w:val="none" w:sz="0" w:space="0" w:color="auto"/>
            <w:right w:val="none" w:sz="0" w:space="0" w:color="auto"/>
          </w:divBdr>
          <w:divsChild>
            <w:div w:id="2012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421">
      <w:marLeft w:val="0"/>
      <w:marRight w:val="0"/>
      <w:marTop w:val="0"/>
      <w:marBottom w:val="0"/>
      <w:divBdr>
        <w:top w:val="none" w:sz="0" w:space="0" w:color="auto"/>
        <w:left w:val="none" w:sz="0" w:space="0" w:color="auto"/>
        <w:bottom w:val="none" w:sz="0" w:space="0" w:color="auto"/>
        <w:right w:val="none" w:sz="0" w:space="0" w:color="auto"/>
      </w:divBdr>
    </w:div>
    <w:div w:id="2012684422">
      <w:marLeft w:val="0"/>
      <w:marRight w:val="0"/>
      <w:marTop w:val="0"/>
      <w:marBottom w:val="0"/>
      <w:divBdr>
        <w:top w:val="none" w:sz="0" w:space="0" w:color="auto"/>
        <w:left w:val="none" w:sz="0" w:space="0" w:color="auto"/>
        <w:bottom w:val="none" w:sz="0" w:space="0" w:color="auto"/>
        <w:right w:val="none" w:sz="0" w:space="0" w:color="auto"/>
      </w:divBdr>
      <w:divsChild>
        <w:div w:id="2012684426">
          <w:marLeft w:val="0"/>
          <w:marRight w:val="0"/>
          <w:marTop w:val="0"/>
          <w:marBottom w:val="0"/>
          <w:divBdr>
            <w:top w:val="none" w:sz="0" w:space="0" w:color="auto"/>
            <w:left w:val="none" w:sz="0" w:space="0" w:color="auto"/>
            <w:bottom w:val="none" w:sz="0" w:space="0" w:color="auto"/>
            <w:right w:val="none" w:sz="0" w:space="0" w:color="auto"/>
          </w:divBdr>
          <w:divsChild>
            <w:div w:id="20126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423">
      <w:marLeft w:val="0"/>
      <w:marRight w:val="0"/>
      <w:marTop w:val="0"/>
      <w:marBottom w:val="0"/>
      <w:divBdr>
        <w:top w:val="none" w:sz="0" w:space="0" w:color="auto"/>
        <w:left w:val="none" w:sz="0" w:space="0" w:color="auto"/>
        <w:bottom w:val="none" w:sz="0" w:space="0" w:color="auto"/>
        <w:right w:val="none" w:sz="0" w:space="0" w:color="auto"/>
      </w:divBdr>
    </w:div>
    <w:div w:id="2012684424">
      <w:marLeft w:val="0"/>
      <w:marRight w:val="0"/>
      <w:marTop w:val="0"/>
      <w:marBottom w:val="0"/>
      <w:divBdr>
        <w:top w:val="none" w:sz="0" w:space="0" w:color="auto"/>
        <w:left w:val="none" w:sz="0" w:space="0" w:color="auto"/>
        <w:bottom w:val="none" w:sz="0" w:space="0" w:color="auto"/>
        <w:right w:val="none" w:sz="0" w:space="0" w:color="auto"/>
      </w:divBdr>
    </w:div>
    <w:div w:id="2012684425">
      <w:marLeft w:val="0"/>
      <w:marRight w:val="0"/>
      <w:marTop w:val="0"/>
      <w:marBottom w:val="0"/>
      <w:divBdr>
        <w:top w:val="none" w:sz="0" w:space="0" w:color="auto"/>
        <w:left w:val="none" w:sz="0" w:space="0" w:color="auto"/>
        <w:bottom w:val="none" w:sz="0" w:space="0" w:color="auto"/>
        <w:right w:val="none" w:sz="0" w:space="0" w:color="auto"/>
      </w:divBdr>
    </w:div>
    <w:div w:id="2012684428">
      <w:marLeft w:val="0"/>
      <w:marRight w:val="0"/>
      <w:marTop w:val="0"/>
      <w:marBottom w:val="0"/>
      <w:divBdr>
        <w:top w:val="none" w:sz="0" w:space="0" w:color="auto"/>
        <w:left w:val="none" w:sz="0" w:space="0" w:color="auto"/>
        <w:bottom w:val="none" w:sz="0" w:space="0" w:color="auto"/>
        <w:right w:val="none" w:sz="0" w:space="0" w:color="auto"/>
      </w:divBdr>
    </w:div>
    <w:div w:id="2012684430">
      <w:marLeft w:val="0"/>
      <w:marRight w:val="0"/>
      <w:marTop w:val="0"/>
      <w:marBottom w:val="0"/>
      <w:divBdr>
        <w:top w:val="none" w:sz="0" w:space="0" w:color="auto"/>
        <w:left w:val="none" w:sz="0" w:space="0" w:color="auto"/>
        <w:bottom w:val="none" w:sz="0" w:space="0" w:color="auto"/>
        <w:right w:val="none" w:sz="0" w:space="0" w:color="auto"/>
      </w:divBdr>
      <w:divsChild>
        <w:div w:id="2012684402">
          <w:marLeft w:val="0"/>
          <w:marRight w:val="0"/>
          <w:marTop w:val="0"/>
          <w:marBottom w:val="0"/>
          <w:divBdr>
            <w:top w:val="none" w:sz="0" w:space="0" w:color="auto"/>
            <w:left w:val="none" w:sz="0" w:space="0" w:color="auto"/>
            <w:bottom w:val="none" w:sz="0" w:space="0" w:color="auto"/>
            <w:right w:val="none" w:sz="0" w:space="0" w:color="auto"/>
          </w:divBdr>
        </w:div>
      </w:divsChild>
    </w:div>
    <w:div w:id="2012684432">
      <w:marLeft w:val="0"/>
      <w:marRight w:val="0"/>
      <w:marTop w:val="0"/>
      <w:marBottom w:val="0"/>
      <w:divBdr>
        <w:top w:val="none" w:sz="0" w:space="0" w:color="auto"/>
        <w:left w:val="none" w:sz="0" w:space="0" w:color="auto"/>
        <w:bottom w:val="none" w:sz="0" w:space="0" w:color="auto"/>
        <w:right w:val="none" w:sz="0" w:space="0" w:color="auto"/>
      </w:divBdr>
    </w:div>
    <w:div w:id="2012684436">
      <w:marLeft w:val="0"/>
      <w:marRight w:val="0"/>
      <w:marTop w:val="0"/>
      <w:marBottom w:val="0"/>
      <w:divBdr>
        <w:top w:val="none" w:sz="0" w:space="0" w:color="auto"/>
        <w:left w:val="none" w:sz="0" w:space="0" w:color="auto"/>
        <w:bottom w:val="none" w:sz="0" w:space="0" w:color="auto"/>
        <w:right w:val="none" w:sz="0" w:space="0" w:color="auto"/>
      </w:divBdr>
    </w:div>
    <w:div w:id="2012684437">
      <w:marLeft w:val="0"/>
      <w:marRight w:val="0"/>
      <w:marTop w:val="0"/>
      <w:marBottom w:val="0"/>
      <w:divBdr>
        <w:top w:val="none" w:sz="0" w:space="0" w:color="auto"/>
        <w:left w:val="none" w:sz="0" w:space="0" w:color="auto"/>
        <w:bottom w:val="none" w:sz="0" w:space="0" w:color="auto"/>
        <w:right w:val="none" w:sz="0" w:space="0" w:color="auto"/>
      </w:divBdr>
    </w:div>
    <w:div w:id="2012684438">
      <w:marLeft w:val="0"/>
      <w:marRight w:val="0"/>
      <w:marTop w:val="0"/>
      <w:marBottom w:val="0"/>
      <w:divBdr>
        <w:top w:val="none" w:sz="0" w:space="0" w:color="auto"/>
        <w:left w:val="none" w:sz="0" w:space="0" w:color="auto"/>
        <w:bottom w:val="none" w:sz="0" w:space="0" w:color="auto"/>
        <w:right w:val="none" w:sz="0" w:space="0" w:color="auto"/>
      </w:divBdr>
    </w:div>
    <w:div w:id="2012684440">
      <w:marLeft w:val="0"/>
      <w:marRight w:val="0"/>
      <w:marTop w:val="0"/>
      <w:marBottom w:val="0"/>
      <w:divBdr>
        <w:top w:val="none" w:sz="0" w:space="0" w:color="auto"/>
        <w:left w:val="none" w:sz="0" w:space="0" w:color="auto"/>
        <w:bottom w:val="none" w:sz="0" w:space="0" w:color="auto"/>
        <w:right w:val="none" w:sz="0" w:space="0" w:color="auto"/>
      </w:divBdr>
      <w:divsChild>
        <w:div w:id="2012684451">
          <w:marLeft w:val="0"/>
          <w:marRight w:val="0"/>
          <w:marTop w:val="0"/>
          <w:marBottom w:val="0"/>
          <w:divBdr>
            <w:top w:val="none" w:sz="0" w:space="0" w:color="auto"/>
            <w:left w:val="none" w:sz="0" w:space="0" w:color="auto"/>
            <w:bottom w:val="none" w:sz="0" w:space="0" w:color="auto"/>
            <w:right w:val="none" w:sz="0" w:space="0" w:color="auto"/>
          </w:divBdr>
          <w:divsChild>
            <w:div w:id="2012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442">
      <w:marLeft w:val="0"/>
      <w:marRight w:val="0"/>
      <w:marTop w:val="0"/>
      <w:marBottom w:val="0"/>
      <w:divBdr>
        <w:top w:val="none" w:sz="0" w:space="0" w:color="auto"/>
        <w:left w:val="none" w:sz="0" w:space="0" w:color="auto"/>
        <w:bottom w:val="none" w:sz="0" w:space="0" w:color="auto"/>
        <w:right w:val="none" w:sz="0" w:space="0" w:color="auto"/>
      </w:divBdr>
    </w:div>
    <w:div w:id="2012684444">
      <w:marLeft w:val="0"/>
      <w:marRight w:val="0"/>
      <w:marTop w:val="0"/>
      <w:marBottom w:val="0"/>
      <w:divBdr>
        <w:top w:val="none" w:sz="0" w:space="0" w:color="auto"/>
        <w:left w:val="none" w:sz="0" w:space="0" w:color="auto"/>
        <w:bottom w:val="none" w:sz="0" w:space="0" w:color="auto"/>
        <w:right w:val="none" w:sz="0" w:space="0" w:color="auto"/>
      </w:divBdr>
      <w:divsChild>
        <w:div w:id="2012684434">
          <w:marLeft w:val="0"/>
          <w:marRight w:val="0"/>
          <w:marTop w:val="0"/>
          <w:marBottom w:val="0"/>
          <w:divBdr>
            <w:top w:val="none" w:sz="0" w:space="0" w:color="auto"/>
            <w:left w:val="none" w:sz="0" w:space="0" w:color="auto"/>
            <w:bottom w:val="none" w:sz="0" w:space="0" w:color="auto"/>
            <w:right w:val="none" w:sz="0" w:space="0" w:color="auto"/>
          </w:divBdr>
        </w:div>
      </w:divsChild>
    </w:div>
    <w:div w:id="2012684445">
      <w:marLeft w:val="0"/>
      <w:marRight w:val="0"/>
      <w:marTop w:val="0"/>
      <w:marBottom w:val="0"/>
      <w:divBdr>
        <w:top w:val="none" w:sz="0" w:space="0" w:color="auto"/>
        <w:left w:val="none" w:sz="0" w:space="0" w:color="auto"/>
        <w:bottom w:val="none" w:sz="0" w:space="0" w:color="auto"/>
        <w:right w:val="none" w:sz="0" w:space="0" w:color="auto"/>
      </w:divBdr>
    </w:div>
    <w:div w:id="2012684446">
      <w:marLeft w:val="0"/>
      <w:marRight w:val="0"/>
      <w:marTop w:val="0"/>
      <w:marBottom w:val="0"/>
      <w:divBdr>
        <w:top w:val="none" w:sz="0" w:space="0" w:color="auto"/>
        <w:left w:val="none" w:sz="0" w:space="0" w:color="auto"/>
        <w:bottom w:val="none" w:sz="0" w:space="0" w:color="auto"/>
        <w:right w:val="none" w:sz="0" w:space="0" w:color="auto"/>
      </w:divBdr>
    </w:div>
    <w:div w:id="2012684448">
      <w:marLeft w:val="0"/>
      <w:marRight w:val="0"/>
      <w:marTop w:val="0"/>
      <w:marBottom w:val="0"/>
      <w:divBdr>
        <w:top w:val="none" w:sz="0" w:space="0" w:color="auto"/>
        <w:left w:val="none" w:sz="0" w:space="0" w:color="auto"/>
        <w:bottom w:val="none" w:sz="0" w:space="0" w:color="auto"/>
        <w:right w:val="none" w:sz="0" w:space="0" w:color="auto"/>
      </w:divBdr>
      <w:divsChild>
        <w:div w:id="2012684414">
          <w:marLeft w:val="0"/>
          <w:marRight w:val="0"/>
          <w:marTop w:val="0"/>
          <w:marBottom w:val="0"/>
          <w:divBdr>
            <w:top w:val="none" w:sz="0" w:space="0" w:color="auto"/>
            <w:left w:val="none" w:sz="0" w:space="0" w:color="auto"/>
            <w:bottom w:val="none" w:sz="0" w:space="0" w:color="auto"/>
            <w:right w:val="none" w:sz="0" w:space="0" w:color="auto"/>
          </w:divBdr>
          <w:divsChild>
            <w:div w:id="2012684418">
              <w:marLeft w:val="0"/>
              <w:marRight w:val="0"/>
              <w:marTop w:val="0"/>
              <w:marBottom w:val="0"/>
              <w:divBdr>
                <w:top w:val="none" w:sz="0" w:space="0" w:color="auto"/>
                <w:left w:val="none" w:sz="0" w:space="0" w:color="auto"/>
                <w:bottom w:val="none" w:sz="0" w:space="0" w:color="auto"/>
                <w:right w:val="none" w:sz="0" w:space="0" w:color="auto"/>
              </w:divBdr>
            </w:div>
            <w:div w:id="2012684435">
              <w:marLeft w:val="0"/>
              <w:marRight w:val="0"/>
              <w:marTop w:val="0"/>
              <w:marBottom w:val="0"/>
              <w:divBdr>
                <w:top w:val="none" w:sz="0" w:space="0" w:color="auto"/>
                <w:left w:val="none" w:sz="0" w:space="0" w:color="auto"/>
                <w:bottom w:val="none" w:sz="0" w:space="0" w:color="auto"/>
                <w:right w:val="none" w:sz="0" w:space="0" w:color="auto"/>
              </w:divBdr>
            </w:div>
            <w:div w:id="20126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449">
      <w:marLeft w:val="0"/>
      <w:marRight w:val="0"/>
      <w:marTop w:val="0"/>
      <w:marBottom w:val="0"/>
      <w:divBdr>
        <w:top w:val="none" w:sz="0" w:space="0" w:color="auto"/>
        <w:left w:val="none" w:sz="0" w:space="0" w:color="auto"/>
        <w:bottom w:val="none" w:sz="0" w:space="0" w:color="auto"/>
        <w:right w:val="none" w:sz="0" w:space="0" w:color="auto"/>
      </w:divBdr>
      <w:divsChild>
        <w:div w:id="2012684396">
          <w:marLeft w:val="0"/>
          <w:marRight w:val="0"/>
          <w:marTop w:val="0"/>
          <w:marBottom w:val="0"/>
          <w:divBdr>
            <w:top w:val="none" w:sz="0" w:space="0" w:color="auto"/>
            <w:left w:val="none" w:sz="0" w:space="0" w:color="auto"/>
            <w:bottom w:val="none" w:sz="0" w:space="0" w:color="auto"/>
            <w:right w:val="none" w:sz="0" w:space="0" w:color="auto"/>
          </w:divBdr>
        </w:div>
      </w:divsChild>
    </w:div>
    <w:div w:id="2012684450">
      <w:marLeft w:val="0"/>
      <w:marRight w:val="0"/>
      <w:marTop w:val="0"/>
      <w:marBottom w:val="0"/>
      <w:divBdr>
        <w:top w:val="none" w:sz="0" w:space="0" w:color="auto"/>
        <w:left w:val="none" w:sz="0" w:space="0" w:color="auto"/>
        <w:bottom w:val="none" w:sz="0" w:space="0" w:color="auto"/>
        <w:right w:val="none" w:sz="0" w:space="0" w:color="auto"/>
      </w:divBdr>
    </w:div>
    <w:div w:id="2012684452">
      <w:marLeft w:val="0"/>
      <w:marRight w:val="0"/>
      <w:marTop w:val="0"/>
      <w:marBottom w:val="0"/>
      <w:divBdr>
        <w:top w:val="none" w:sz="0" w:space="0" w:color="auto"/>
        <w:left w:val="none" w:sz="0" w:space="0" w:color="auto"/>
        <w:bottom w:val="none" w:sz="0" w:space="0" w:color="auto"/>
        <w:right w:val="none" w:sz="0" w:space="0" w:color="auto"/>
      </w:divBdr>
    </w:div>
    <w:div w:id="2012684453">
      <w:marLeft w:val="0"/>
      <w:marRight w:val="0"/>
      <w:marTop w:val="0"/>
      <w:marBottom w:val="0"/>
      <w:divBdr>
        <w:top w:val="none" w:sz="0" w:space="0" w:color="auto"/>
        <w:left w:val="none" w:sz="0" w:space="0" w:color="auto"/>
        <w:bottom w:val="none" w:sz="0" w:space="0" w:color="auto"/>
        <w:right w:val="none" w:sz="0" w:space="0" w:color="auto"/>
      </w:divBdr>
    </w:div>
    <w:div w:id="2012684454">
      <w:marLeft w:val="0"/>
      <w:marRight w:val="0"/>
      <w:marTop w:val="0"/>
      <w:marBottom w:val="0"/>
      <w:divBdr>
        <w:top w:val="none" w:sz="0" w:space="0" w:color="auto"/>
        <w:left w:val="none" w:sz="0" w:space="0" w:color="auto"/>
        <w:bottom w:val="none" w:sz="0" w:space="0" w:color="auto"/>
        <w:right w:val="none" w:sz="0" w:space="0" w:color="auto"/>
      </w:divBdr>
    </w:div>
    <w:div w:id="2012684455">
      <w:marLeft w:val="0"/>
      <w:marRight w:val="0"/>
      <w:marTop w:val="0"/>
      <w:marBottom w:val="0"/>
      <w:divBdr>
        <w:top w:val="none" w:sz="0" w:space="0" w:color="auto"/>
        <w:left w:val="none" w:sz="0" w:space="0" w:color="auto"/>
        <w:bottom w:val="none" w:sz="0" w:space="0" w:color="auto"/>
        <w:right w:val="none" w:sz="0" w:space="0" w:color="auto"/>
      </w:divBdr>
    </w:div>
    <w:div w:id="2012684457">
      <w:marLeft w:val="0"/>
      <w:marRight w:val="0"/>
      <w:marTop w:val="0"/>
      <w:marBottom w:val="0"/>
      <w:divBdr>
        <w:top w:val="none" w:sz="0" w:space="0" w:color="auto"/>
        <w:left w:val="none" w:sz="0" w:space="0" w:color="auto"/>
        <w:bottom w:val="none" w:sz="0" w:space="0" w:color="auto"/>
        <w:right w:val="none" w:sz="0" w:space="0" w:color="auto"/>
      </w:divBdr>
    </w:div>
    <w:div w:id="2012684458">
      <w:marLeft w:val="0"/>
      <w:marRight w:val="0"/>
      <w:marTop w:val="0"/>
      <w:marBottom w:val="0"/>
      <w:divBdr>
        <w:top w:val="none" w:sz="0" w:space="0" w:color="auto"/>
        <w:left w:val="none" w:sz="0" w:space="0" w:color="auto"/>
        <w:bottom w:val="none" w:sz="0" w:space="0" w:color="auto"/>
        <w:right w:val="none" w:sz="0" w:space="0" w:color="auto"/>
      </w:divBdr>
    </w:div>
    <w:div w:id="2012684459">
      <w:marLeft w:val="0"/>
      <w:marRight w:val="0"/>
      <w:marTop w:val="0"/>
      <w:marBottom w:val="0"/>
      <w:divBdr>
        <w:top w:val="none" w:sz="0" w:space="0" w:color="auto"/>
        <w:left w:val="none" w:sz="0" w:space="0" w:color="auto"/>
        <w:bottom w:val="none" w:sz="0" w:space="0" w:color="auto"/>
        <w:right w:val="none" w:sz="0" w:space="0" w:color="auto"/>
      </w:divBdr>
      <w:divsChild>
        <w:div w:id="2012684427">
          <w:marLeft w:val="0"/>
          <w:marRight w:val="0"/>
          <w:marTop w:val="0"/>
          <w:marBottom w:val="0"/>
          <w:divBdr>
            <w:top w:val="none" w:sz="0" w:space="0" w:color="auto"/>
            <w:left w:val="none" w:sz="0" w:space="0" w:color="auto"/>
            <w:bottom w:val="none" w:sz="0" w:space="0" w:color="auto"/>
            <w:right w:val="none" w:sz="0" w:space="0" w:color="auto"/>
          </w:divBdr>
          <w:divsChild>
            <w:div w:id="2012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460">
      <w:marLeft w:val="0"/>
      <w:marRight w:val="0"/>
      <w:marTop w:val="0"/>
      <w:marBottom w:val="0"/>
      <w:divBdr>
        <w:top w:val="none" w:sz="0" w:space="0" w:color="auto"/>
        <w:left w:val="none" w:sz="0" w:space="0" w:color="auto"/>
        <w:bottom w:val="none" w:sz="0" w:space="0" w:color="auto"/>
        <w:right w:val="none" w:sz="0" w:space="0" w:color="auto"/>
      </w:divBdr>
    </w:div>
    <w:div w:id="2012684461">
      <w:marLeft w:val="0"/>
      <w:marRight w:val="0"/>
      <w:marTop w:val="0"/>
      <w:marBottom w:val="0"/>
      <w:divBdr>
        <w:top w:val="none" w:sz="0" w:space="0" w:color="auto"/>
        <w:left w:val="none" w:sz="0" w:space="0" w:color="auto"/>
        <w:bottom w:val="none" w:sz="0" w:space="0" w:color="auto"/>
        <w:right w:val="none" w:sz="0" w:space="0" w:color="auto"/>
      </w:divBdr>
      <w:divsChild>
        <w:div w:id="2012684433">
          <w:marLeft w:val="0"/>
          <w:marRight w:val="0"/>
          <w:marTop w:val="0"/>
          <w:marBottom w:val="0"/>
          <w:divBdr>
            <w:top w:val="none" w:sz="0" w:space="0" w:color="auto"/>
            <w:left w:val="none" w:sz="0" w:space="0" w:color="auto"/>
            <w:bottom w:val="none" w:sz="0" w:space="0" w:color="auto"/>
            <w:right w:val="none" w:sz="0" w:space="0" w:color="auto"/>
          </w:divBdr>
        </w:div>
      </w:divsChild>
    </w:div>
    <w:div w:id="2012684462">
      <w:marLeft w:val="0"/>
      <w:marRight w:val="0"/>
      <w:marTop w:val="0"/>
      <w:marBottom w:val="0"/>
      <w:divBdr>
        <w:top w:val="none" w:sz="0" w:space="0" w:color="auto"/>
        <w:left w:val="none" w:sz="0" w:space="0" w:color="auto"/>
        <w:bottom w:val="none" w:sz="0" w:space="0" w:color="auto"/>
        <w:right w:val="none" w:sz="0" w:space="0" w:color="auto"/>
      </w:divBdr>
      <w:divsChild>
        <w:div w:id="2012684443">
          <w:marLeft w:val="0"/>
          <w:marRight w:val="0"/>
          <w:marTop w:val="0"/>
          <w:marBottom w:val="0"/>
          <w:divBdr>
            <w:top w:val="none" w:sz="0" w:space="0" w:color="auto"/>
            <w:left w:val="none" w:sz="0" w:space="0" w:color="auto"/>
            <w:bottom w:val="none" w:sz="0" w:space="0" w:color="auto"/>
            <w:right w:val="none" w:sz="0" w:space="0" w:color="auto"/>
          </w:divBdr>
          <w:divsChild>
            <w:div w:id="2012684395">
              <w:marLeft w:val="0"/>
              <w:marRight w:val="0"/>
              <w:marTop w:val="0"/>
              <w:marBottom w:val="0"/>
              <w:divBdr>
                <w:top w:val="none" w:sz="0" w:space="0" w:color="auto"/>
                <w:left w:val="none" w:sz="0" w:space="0" w:color="auto"/>
                <w:bottom w:val="none" w:sz="0" w:space="0" w:color="auto"/>
                <w:right w:val="none" w:sz="0" w:space="0" w:color="auto"/>
              </w:divBdr>
            </w:div>
            <w:div w:id="2012684401">
              <w:marLeft w:val="0"/>
              <w:marRight w:val="0"/>
              <w:marTop w:val="0"/>
              <w:marBottom w:val="0"/>
              <w:divBdr>
                <w:top w:val="none" w:sz="0" w:space="0" w:color="auto"/>
                <w:left w:val="none" w:sz="0" w:space="0" w:color="auto"/>
                <w:bottom w:val="none" w:sz="0" w:space="0" w:color="auto"/>
                <w:right w:val="none" w:sz="0" w:space="0" w:color="auto"/>
              </w:divBdr>
            </w:div>
            <w:div w:id="2012684404">
              <w:marLeft w:val="0"/>
              <w:marRight w:val="0"/>
              <w:marTop w:val="0"/>
              <w:marBottom w:val="0"/>
              <w:divBdr>
                <w:top w:val="none" w:sz="0" w:space="0" w:color="auto"/>
                <w:left w:val="none" w:sz="0" w:space="0" w:color="auto"/>
                <w:bottom w:val="none" w:sz="0" w:space="0" w:color="auto"/>
                <w:right w:val="none" w:sz="0" w:space="0" w:color="auto"/>
              </w:divBdr>
            </w:div>
            <w:div w:id="2012684409">
              <w:marLeft w:val="0"/>
              <w:marRight w:val="0"/>
              <w:marTop w:val="0"/>
              <w:marBottom w:val="0"/>
              <w:divBdr>
                <w:top w:val="none" w:sz="0" w:space="0" w:color="auto"/>
                <w:left w:val="none" w:sz="0" w:space="0" w:color="auto"/>
                <w:bottom w:val="none" w:sz="0" w:space="0" w:color="auto"/>
                <w:right w:val="none" w:sz="0" w:space="0" w:color="auto"/>
              </w:divBdr>
            </w:div>
            <w:div w:id="2012684413">
              <w:marLeft w:val="0"/>
              <w:marRight w:val="0"/>
              <w:marTop w:val="0"/>
              <w:marBottom w:val="0"/>
              <w:divBdr>
                <w:top w:val="none" w:sz="0" w:space="0" w:color="auto"/>
                <w:left w:val="none" w:sz="0" w:space="0" w:color="auto"/>
                <w:bottom w:val="none" w:sz="0" w:space="0" w:color="auto"/>
                <w:right w:val="none" w:sz="0" w:space="0" w:color="auto"/>
              </w:divBdr>
            </w:div>
            <w:div w:id="2012684416">
              <w:marLeft w:val="0"/>
              <w:marRight w:val="0"/>
              <w:marTop w:val="0"/>
              <w:marBottom w:val="0"/>
              <w:divBdr>
                <w:top w:val="none" w:sz="0" w:space="0" w:color="auto"/>
                <w:left w:val="none" w:sz="0" w:space="0" w:color="auto"/>
                <w:bottom w:val="none" w:sz="0" w:space="0" w:color="auto"/>
                <w:right w:val="none" w:sz="0" w:space="0" w:color="auto"/>
              </w:divBdr>
            </w:div>
            <w:div w:id="2012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648</Words>
  <Characters>3699</Characters>
  <Application>Microsoft Office Word</Application>
  <DocSecurity>0</DocSecurity>
  <Lines>30</Lines>
  <Paragraphs>8</Paragraphs>
  <ScaleCrop>false</ScaleCrop>
  <Company>HOME</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User</dc:creator>
  <cp:keywords/>
  <dc:description/>
  <cp:lastModifiedBy>THANH LUAN</cp:lastModifiedBy>
  <cp:revision>13</cp:revision>
  <cp:lastPrinted>2014-07-22T07:55:00Z</cp:lastPrinted>
  <dcterms:created xsi:type="dcterms:W3CDTF">2014-07-28T00:20:00Z</dcterms:created>
  <dcterms:modified xsi:type="dcterms:W3CDTF">2018-04-20T08:53:00Z</dcterms:modified>
</cp:coreProperties>
</file>