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6" w:rsidRPr="006B5D3C" w:rsidRDefault="00BA24A6" w:rsidP="00BA24A6">
      <w:pPr>
        <w:spacing w:after="0" w:line="240" w:lineRule="auto"/>
        <w:jc w:val="both"/>
        <w:rPr>
          <w:rFonts w:ascii="Times New Roman" w:eastAsia="Times New Roman" w:hAnsi="Times New Roman" w:cs="Times New Roman"/>
          <w:b/>
          <w:sz w:val="26"/>
          <w:szCs w:val="26"/>
        </w:rPr>
      </w:pPr>
      <w:r w:rsidRPr="006B5D3C">
        <w:rPr>
          <w:rFonts w:ascii="Times New Roman" w:eastAsia="Times New Roman" w:hAnsi="Times New Roman" w:cs="Times New Roman"/>
          <w:b/>
          <w:sz w:val="26"/>
          <w:szCs w:val="26"/>
        </w:rPr>
        <w:t xml:space="preserve">TRƯỜNG ĐẠI HỌC NHA TRANG        </w:t>
      </w:r>
    </w:p>
    <w:p w:rsidR="00BA24A6" w:rsidRPr="006B5D3C" w:rsidRDefault="00BA24A6" w:rsidP="00BA24A6">
      <w:pPr>
        <w:spacing w:after="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Khoa/Viện: Công nghệ Thông tin</w:t>
      </w:r>
    </w:p>
    <w:p w:rsidR="00BA24A6" w:rsidRPr="006B5D3C" w:rsidRDefault="00BA24A6" w:rsidP="00BA24A6">
      <w:pPr>
        <w:spacing w:after="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 xml:space="preserve">Bộ môn: Hệ thống Thông tin                                                                                                                                                                                                                                                                                                       </w:t>
      </w:r>
    </w:p>
    <w:p w:rsidR="00500E50" w:rsidRPr="006B5D3C" w:rsidRDefault="00500E50" w:rsidP="00500E50">
      <w:pPr>
        <w:spacing w:before="240" w:after="120" w:line="240" w:lineRule="auto"/>
        <w:jc w:val="center"/>
        <w:rPr>
          <w:rFonts w:ascii="Times New Roman" w:eastAsia="Times New Roman" w:hAnsi="Times New Roman" w:cs="Times New Roman"/>
          <w:b/>
          <w:sz w:val="26"/>
          <w:szCs w:val="26"/>
        </w:rPr>
      </w:pPr>
      <w:r w:rsidRPr="006B5D3C">
        <w:rPr>
          <w:rFonts w:ascii="Times New Roman" w:eastAsia="Times New Roman" w:hAnsi="Times New Roman" w:cs="Times New Roman"/>
          <w:b/>
          <w:sz w:val="26"/>
          <w:szCs w:val="26"/>
        </w:rPr>
        <w:t>CHƯƠNG TRÌNH GIẢNG DẠY HỌC PHẦN</w:t>
      </w:r>
    </w:p>
    <w:p w:rsidR="00645C14" w:rsidRPr="006B5D3C" w:rsidRDefault="00645C14" w:rsidP="00645C14">
      <w:pPr>
        <w:spacing w:before="120" w:after="0" w:line="240" w:lineRule="auto"/>
        <w:jc w:val="both"/>
        <w:rPr>
          <w:rFonts w:ascii="Times New Roman" w:eastAsia="Times New Roman" w:hAnsi="Times New Roman" w:cs="Times New Roman"/>
          <w:b/>
          <w:sz w:val="26"/>
          <w:szCs w:val="26"/>
        </w:rPr>
      </w:pPr>
      <w:r w:rsidRPr="006B5D3C">
        <w:rPr>
          <w:rFonts w:ascii="Times New Roman" w:eastAsia="Times New Roman" w:hAnsi="Times New Roman" w:cs="Times New Roman"/>
          <w:b/>
          <w:sz w:val="26"/>
          <w:szCs w:val="26"/>
        </w:rPr>
        <w:t>1. Thông tin về học phần và lớp học</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 xml:space="preserve">Tên học phần: </w:t>
      </w:r>
      <w:r w:rsidR="00A23CF3">
        <w:rPr>
          <w:rFonts w:ascii="Times New Roman" w:eastAsia="Times New Roman" w:hAnsi="Times New Roman" w:cs="Times New Roman"/>
          <w:sz w:val="26"/>
          <w:szCs w:val="26"/>
        </w:rPr>
        <w:t>Tin học cơ sở</w:t>
      </w:r>
      <w:r w:rsidRPr="006B5D3C">
        <w:rPr>
          <w:rFonts w:ascii="Times New Roman" w:eastAsia="Times New Roman" w:hAnsi="Times New Roman" w:cs="Times New Roman"/>
          <w:sz w:val="26"/>
          <w:szCs w:val="26"/>
          <w:lang w:val="vi-VN"/>
        </w:rPr>
        <w:t xml:space="preserve"> </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Mã học phần:              SOT302/SOT202</w:t>
      </w:r>
      <w:r w:rsidRPr="006B5D3C">
        <w:rPr>
          <w:rFonts w:ascii="Times New Roman" w:eastAsia="Times New Roman" w:hAnsi="Times New Roman" w:cs="Times New Roman"/>
          <w:sz w:val="26"/>
          <w:szCs w:val="26"/>
          <w:lang w:val="vi-VN"/>
        </w:rPr>
        <w:tab/>
      </w:r>
      <w:r w:rsidRPr="006B5D3C">
        <w:rPr>
          <w:rFonts w:ascii="Times New Roman" w:eastAsia="Times New Roman" w:hAnsi="Times New Roman" w:cs="Times New Roman"/>
          <w:sz w:val="26"/>
          <w:szCs w:val="26"/>
          <w:lang w:val="vi-VN"/>
        </w:rPr>
        <w:tab/>
      </w:r>
      <w:r w:rsidRPr="006B5D3C">
        <w:rPr>
          <w:rFonts w:ascii="Times New Roman" w:eastAsia="Times New Roman" w:hAnsi="Times New Roman" w:cs="Times New Roman"/>
          <w:sz w:val="26"/>
          <w:szCs w:val="26"/>
          <w:lang w:val="vi-VN"/>
        </w:rPr>
        <w:tab/>
        <w:t>Số tín chỉ</w:t>
      </w:r>
      <w:r w:rsidR="00F60337" w:rsidRPr="006B5D3C">
        <w:rPr>
          <w:rFonts w:ascii="Times New Roman" w:eastAsia="Times New Roman" w:hAnsi="Times New Roman" w:cs="Times New Roman"/>
          <w:sz w:val="26"/>
          <w:szCs w:val="26"/>
          <w:lang w:val="vi-VN"/>
        </w:rPr>
        <w:t>: 3</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Đào tạo trình độ: Đại họ</w:t>
      </w:r>
      <w:r w:rsidR="00F60337" w:rsidRPr="006B5D3C">
        <w:rPr>
          <w:rFonts w:ascii="Times New Roman" w:eastAsia="Times New Roman" w:hAnsi="Times New Roman" w:cs="Times New Roman"/>
          <w:sz w:val="26"/>
          <w:szCs w:val="26"/>
          <w:lang w:val="vi-VN"/>
        </w:rPr>
        <w:t>c/</w:t>
      </w:r>
      <w:r w:rsidRPr="006B5D3C">
        <w:rPr>
          <w:rFonts w:ascii="Times New Roman" w:eastAsia="Times New Roman" w:hAnsi="Times New Roman" w:cs="Times New Roman"/>
          <w:sz w:val="26"/>
          <w:szCs w:val="26"/>
          <w:lang w:val="vi-VN"/>
        </w:rPr>
        <w:t>Cao đẳng</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 xml:space="preserve">Học phần tiên quyết:  Không </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Bộ môn quản lý học phần: Kỹ thuật phần mềm</w:t>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Giảng dạy cho (các) lớp/nhóm: 55QLTS, 55TC</w:t>
      </w:r>
      <w:r w:rsidRPr="006B5D3C">
        <w:rPr>
          <w:rFonts w:ascii="Times New Roman" w:eastAsia="Times New Roman" w:hAnsi="Times New Roman" w:cs="Times New Roman"/>
          <w:sz w:val="26"/>
          <w:szCs w:val="26"/>
          <w:lang w:val="vi-VN"/>
        </w:rPr>
        <w:tab/>
      </w:r>
    </w:p>
    <w:p w:rsidR="00645C14" w:rsidRPr="006B5D3C" w:rsidRDefault="00645C14" w:rsidP="00F60337">
      <w:pPr>
        <w:spacing w:before="120" w:after="120" w:line="240" w:lineRule="auto"/>
        <w:rPr>
          <w:rFonts w:ascii="Times New Roman" w:eastAsia="Times New Roman" w:hAnsi="Times New Roman" w:cs="Times New Roman"/>
          <w:sz w:val="26"/>
          <w:szCs w:val="26"/>
          <w:lang w:val="vi-VN"/>
        </w:rPr>
      </w:pPr>
      <w:r w:rsidRPr="006B5D3C">
        <w:rPr>
          <w:rFonts w:ascii="Times New Roman" w:eastAsia="Times New Roman" w:hAnsi="Times New Roman" w:cs="Times New Roman"/>
          <w:sz w:val="26"/>
          <w:szCs w:val="26"/>
          <w:lang w:val="vi-VN"/>
        </w:rPr>
        <w:t xml:space="preserve">Thuộc Học kỳ: II </w:t>
      </w:r>
      <w:r w:rsidRPr="006B5D3C">
        <w:rPr>
          <w:rFonts w:ascii="Times New Roman" w:eastAsia="Times New Roman" w:hAnsi="Times New Roman" w:cs="Times New Roman"/>
          <w:sz w:val="26"/>
          <w:szCs w:val="26"/>
          <w:lang w:val="vi-VN"/>
        </w:rPr>
        <w:tab/>
        <w:t>Năm học: 2013-2014</w:t>
      </w:r>
    </w:p>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2. Mô tả tóm tắt học phần</w:t>
      </w:r>
    </w:p>
    <w:p w:rsidR="00E806C7" w:rsidRPr="00E806C7" w:rsidRDefault="00E806C7" w:rsidP="00E806C7">
      <w:pPr>
        <w:spacing w:before="100" w:beforeAutospacing="1" w:after="100" w:afterAutospacing="1" w:line="288"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Học phần Tin học cơ sở trang bị cho người học những kiến thức, kỹ năng cơ bản về công nghệ thông tin: Tổng quan về công nghệ thông tin, biểu diễn và xử lý thông tin trên máy tính điện tử, tổng quan về máy tính; mạng máy tính và internet; sử dụng hệ điều hành; sử dụng bộ phần mềm văn phòng.</w:t>
      </w:r>
    </w:p>
    <w:p w:rsidR="00E806C7" w:rsidRPr="006B5D3C" w:rsidRDefault="00E806C7" w:rsidP="00E806C7">
      <w:pPr>
        <w:spacing w:before="100" w:beforeAutospacing="1" w:after="100" w:afterAutospacing="1" w:line="288" w:lineRule="auto"/>
        <w:jc w:val="both"/>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Sau khi học xong học phần này, người học có thể sử dụng thành thạo hệ điều hành Microsoft Windows, phần mềm soạn thảo văn bản Microsoft Word, phần mềm xử lý bảng tính Microsoft Excel, phần mềm tạo bản thuyết trình Microsoft PowerPoint, đồng thời biết sử dụng các dịch vụ Internet để tìm kiếm, trao đổi thông tin.</w:t>
      </w:r>
    </w:p>
    <w:p w:rsidR="00984402" w:rsidRPr="006B5D3C" w:rsidRDefault="00984402" w:rsidP="00984402">
      <w:pPr>
        <w:jc w:val="both"/>
        <w:rPr>
          <w:rFonts w:ascii="Times New Roman" w:hAnsi="Times New Roman" w:cs="Times New Roman"/>
          <w:b/>
          <w:sz w:val="26"/>
          <w:szCs w:val="26"/>
        </w:rPr>
      </w:pPr>
      <w:r w:rsidRPr="006B5D3C">
        <w:rPr>
          <w:rFonts w:ascii="Times New Roman" w:hAnsi="Times New Roman" w:cs="Times New Roman"/>
          <w:b/>
          <w:sz w:val="26"/>
          <w:szCs w:val="26"/>
        </w:rPr>
        <w:t xml:space="preserve">3. Thông tin về giảng viên </w:t>
      </w:r>
    </w:p>
    <w:p w:rsidR="00984402" w:rsidRPr="006B5D3C" w:rsidRDefault="00984402" w:rsidP="00984402">
      <w:pPr>
        <w:jc w:val="both"/>
        <w:rPr>
          <w:rFonts w:ascii="Times New Roman" w:hAnsi="Times New Roman" w:cs="Times New Roman"/>
          <w:sz w:val="26"/>
          <w:szCs w:val="26"/>
        </w:rPr>
      </w:pPr>
      <w:r w:rsidRPr="006B5D3C">
        <w:rPr>
          <w:rFonts w:ascii="Times New Roman" w:hAnsi="Times New Roman" w:cs="Times New Roman"/>
          <w:sz w:val="26"/>
          <w:szCs w:val="26"/>
        </w:rPr>
        <w:t>Họ và tên: Nguyễn Thủy Đoan Trang</w:t>
      </w:r>
      <w:r w:rsidRPr="006B5D3C">
        <w:rPr>
          <w:rFonts w:ascii="Times New Roman" w:hAnsi="Times New Roman" w:cs="Times New Roman"/>
          <w:sz w:val="26"/>
          <w:szCs w:val="26"/>
        </w:rPr>
        <w:tab/>
      </w:r>
      <w:r w:rsidRPr="006B5D3C">
        <w:rPr>
          <w:rFonts w:ascii="Times New Roman" w:hAnsi="Times New Roman" w:cs="Times New Roman"/>
          <w:sz w:val="26"/>
          <w:szCs w:val="26"/>
        </w:rPr>
        <w:tab/>
        <w:t xml:space="preserve">Chức danh, học vị: Giảng viên, Thạc sỹ </w:t>
      </w:r>
    </w:p>
    <w:p w:rsidR="00984402" w:rsidRPr="006B5D3C" w:rsidRDefault="00984402" w:rsidP="00984402">
      <w:pPr>
        <w:jc w:val="both"/>
        <w:rPr>
          <w:rFonts w:ascii="Times New Roman" w:hAnsi="Times New Roman" w:cs="Times New Roman"/>
          <w:sz w:val="26"/>
          <w:szCs w:val="26"/>
        </w:rPr>
      </w:pPr>
      <w:r w:rsidRPr="006B5D3C">
        <w:rPr>
          <w:rFonts w:ascii="Times New Roman" w:hAnsi="Times New Roman" w:cs="Times New Roman"/>
          <w:sz w:val="26"/>
          <w:szCs w:val="26"/>
        </w:rPr>
        <w:t>Điện thoại: 0982.146.557</w:t>
      </w:r>
      <w:r w:rsidRPr="006B5D3C">
        <w:rPr>
          <w:rFonts w:ascii="Times New Roman" w:hAnsi="Times New Roman" w:cs="Times New Roman"/>
          <w:sz w:val="26"/>
          <w:szCs w:val="26"/>
        </w:rPr>
        <w:tab/>
      </w:r>
      <w:r w:rsidRPr="006B5D3C">
        <w:rPr>
          <w:rFonts w:ascii="Times New Roman" w:hAnsi="Times New Roman" w:cs="Times New Roman"/>
          <w:sz w:val="26"/>
          <w:szCs w:val="26"/>
        </w:rPr>
        <w:tab/>
      </w:r>
      <w:r w:rsidRPr="006B5D3C">
        <w:rPr>
          <w:rFonts w:ascii="Times New Roman" w:hAnsi="Times New Roman" w:cs="Times New Roman"/>
          <w:sz w:val="26"/>
          <w:szCs w:val="26"/>
        </w:rPr>
        <w:tab/>
      </w:r>
      <w:r w:rsidRPr="006B5D3C">
        <w:rPr>
          <w:rFonts w:ascii="Times New Roman" w:hAnsi="Times New Roman" w:cs="Times New Roman"/>
          <w:sz w:val="26"/>
          <w:szCs w:val="26"/>
        </w:rPr>
        <w:tab/>
        <w:t xml:space="preserve">Email: </w:t>
      </w:r>
      <w:hyperlink r:id="rId5" w:history="1">
        <w:r w:rsidRPr="006B5D3C">
          <w:rPr>
            <w:rStyle w:val="Hyperlink"/>
            <w:rFonts w:ascii="Times New Roman" w:hAnsi="Times New Roman" w:cs="Times New Roman"/>
            <w:sz w:val="26"/>
            <w:szCs w:val="26"/>
          </w:rPr>
          <w:t>trangdhnt@gmail.com</w:t>
        </w:r>
      </w:hyperlink>
    </w:p>
    <w:p w:rsidR="00984402" w:rsidRPr="006B5D3C" w:rsidRDefault="00984402" w:rsidP="00984402">
      <w:pPr>
        <w:spacing w:before="120"/>
        <w:rPr>
          <w:rFonts w:ascii="Times New Roman" w:hAnsi="Times New Roman" w:cs="Times New Roman"/>
          <w:sz w:val="26"/>
          <w:szCs w:val="26"/>
        </w:rPr>
      </w:pPr>
      <w:r w:rsidRPr="006B5D3C">
        <w:rPr>
          <w:rFonts w:ascii="Times New Roman" w:hAnsi="Times New Roman" w:cs="Times New Roman"/>
          <w:sz w:val="26"/>
          <w:szCs w:val="26"/>
        </w:rPr>
        <w:t xml:space="preserve">Địa chỉ trang web/nguồn dữ liệu internet của giảng viên: </w:t>
      </w:r>
      <w:r w:rsidR="00BE3DE9" w:rsidRPr="006B5D3C">
        <w:rPr>
          <w:rFonts w:ascii="Times New Roman" w:hAnsi="Times New Roman" w:cs="Times New Roman"/>
          <w:sz w:val="26"/>
          <w:szCs w:val="26"/>
        </w:rPr>
        <w:t>nguyễ</w:t>
      </w:r>
      <w:r w:rsidRPr="006B5D3C">
        <w:rPr>
          <w:rFonts w:ascii="Times New Roman" w:hAnsi="Times New Roman" w:cs="Times New Roman"/>
          <w:sz w:val="26"/>
          <w:szCs w:val="26"/>
        </w:rPr>
        <w:t>nthuydoantrang.vn</w:t>
      </w:r>
    </w:p>
    <w:p w:rsidR="00984402" w:rsidRPr="00E806C7" w:rsidRDefault="00984402" w:rsidP="001E4B42">
      <w:pPr>
        <w:spacing w:before="120"/>
        <w:jc w:val="both"/>
        <w:rPr>
          <w:rFonts w:ascii="Times New Roman" w:eastAsia="Times New Roman" w:hAnsi="Times New Roman" w:cs="Times New Roman"/>
          <w:sz w:val="26"/>
          <w:szCs w:val="26"/>
        </w:rPr>
      </w:pPr>
      <w:r w:rsidRPr="006B5D3C">
        <w:rPr>
          <w:rFonts w:ascii="Times New Roman" w:hAnsi="Times New Roman" w:cs="Times New Roman"/>
          <w:sz w:val="26"/>
          <w:szCs w:val="26"/>
        </w:rPr>
        <w:t xml:space="preserve">Địa điểm, lịch tiếp SV: </w:t>
      </w:r>
      <w:r w:rsidR="00D107E8">
        <w:rPr>
          <w:rFonts w:ascii="Times New Roman" w:hAnsi="Times New Roman" w:cs="Times New Roman"/>
          <w:sz w:val="26"/>
          <w:szCs w:val="26"/>
        </w:rPr>
        <w:t xml:space="preserve">Chiều </w:t>
      </w:r>
      <w:r w:rsidRPr="006B5D3C">
        <w:rPr>
          <w:rFonts w:ascii="Times New Roman" w:hAnsi="Times New Roman" w:cs="Times New Roman"/>
          <w:sz w:val="26"/>
          <w:szCs w:val="26"/>
        </w:rPr>
        <w:t xml:space="preserve">thứ 4 hằng tuẩn tại </w:t>
      </w:r>
      <w:r w:rsidR="00720DD7">
        <w:rPr>
          <w:rFonts w:ascii="Times New Roman" w:hAnsi="Times New Roman" w:cs="Times New Roman"/>
          <w:sz w:val="26"/>
          <w:szCs w:val="26"/>
        </w:rPr>
        <w:t xml:space="preserve">phòng máy 5, </w:t>
      </w:r>
      <w:r w:rsidRPr="006B5D3C">
        <w:rPr>
          <w:rFonts w:ascii="Times New Roman" w:hAnsi="Times New Roman" w:cs="Times New Roman"/>
          <w:sz w:val="26"/>
          <w:szCs w:val="26"/>
        </w:rPr>
        <w:t>giảng đường G8.</w:t>
      </w:r>
    </w:p>
    <w:p w:rsidR="001E4B42" w:rsidRPr="006B5D3C" w:rsidRDefault="001E4B42" w:rsidP="001E4B42">
      <w:pPr>
        <w:spacing w:before="120"/>
        <w:jc w:val="both"/>
        <w:rPr>
          <w:rFonts w:ascii="Times New Roman" w:hAnsi="Times New Roman" w:cs="Times New Roman"/>
          <w:b/>
          <w:sz w:val="26"/>
          <w:szCs w:val="26"/>
        </w:rPr>
      </w:pPr>
      <w:r w:rsidRPr="006B5D3C">
        <w:rPr>
          <w:rFonts w:ascii="Times New Roman" w:hAnsi="Times New Roman" w:cs="Times New Roman"/>
          <w:b/>
          <w:sz w:val="26"/>
          <w:szCs w:val="26"/>
        </w:rPr>
        <w:t>4. Mục tiêu và phương pháp dạy - học của các chủ đề</w:t>
      </w:r>
    </w:p>
    <w:p w:rsidR="001E4B42" w:rsidRPr="006B5D3C" w:rsidRDefault="001E4B42" w:rsidP="001E4B42">
      <w:pPr>
        <w:spacing w:before="120"/>
        <w:rPr>
          <w:rFonts w:ascii="Times New Roman" w:hAnsi="Times New Roman" w:cs="Times New Roman"/>
          <w:b/>
          <w:sz w:val="26"/>
          <w:szCs w:val="26"/>
        </w:rPr>
      </w:pPr>
      <w:r w:rsidRPr="006B5D3C">
        <w:rPr>
          <w:rFonts w:ascii="Times New Roman" w:hAnsi="Times New Roman" w:cs="Times New Roman"/>
          <w:b/>
          <w:sz w:val="26"/>
          <w:szCs w:val="26"/>
        </w:rPr>
        <w:t>4.1 Mục tiêu và phương pháp dạy - học của các chủ đề lý thuyết</w:t>
      </w:r>
    </w:p>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 1: Tổng quan về công nghệ thông tin và máy tính điện tử</w:t>
      </w:r>
    </w:p>
    <w:tbl>
      <w:tblPr>
        <w:tblW w:w="1024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5"/>
        <w:gridCol w:w="4634"/>
        <w:gridCol w:w="1559"/>
      </w:tblGrid>
      <w:tr w:rsidR="001E4B42" w:rsidRPr="006B5D3C" w:rsidTr="00BB6B8E">
        <w:tc>
          <w:tcPr>
            <w:tcW w:w="4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4B42" w:rsidRPr="00E806C7" w:rsidRDefault="001E4B42" w:rsidP="001E4B42">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lastRenderedPageBreak/>
              <w:t>Nội dung</w:t>
            </w:r>
          </w:p>
          <w:p w:rsidR="001E4B42" w:rsidRPr="00E806C7" w:rsidRDefault="001E4B42" w:rsidP="001E4B42">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463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559" w:type="dxa"/>
            <w:tcBorders>
              <w:top w:val="single" w:sz="8" w:space="0" w:color="auto"/>
              <w:left w:val="nil"/>
              <w:bottom w:val="single" w:sz="8" w:space="0" w:color="auto"/>
              <w:right w:val="single" w:sz="8" w:space="0" w:color="auto"/>
            </w:tcBorders>
          </w:tcPr>
          <w:p w:rsidR="001E4B42" w:rsidRPr="006B5D3C" w:rsidRDefault="001E4B42" w:rsidP="001E4B42">
            <w:pPr>
              <w:spacing w:before="120"/>
              <w:jc w:val="center"/>
              <w:rPr>
                <w:rFonts w:ascii="Times New Roman" w:hAnsi="Times New Roman" w:cs="Times New Roman"/>
                <w:b/>
                <w:sz w:val="26"/>
                <w:szCs w:val="26"/>
              </w:rPr>
            </w:pPr>
            <w:r w:rsidRPr="006B5D3C">
              <w:rPr>
                <w:rFonts w:ascii="Times New Roman" w:hAnsi="Times New Roman" w:cs="Times New Roman"/>
                <w:b/>
                <w:sz w:val="26"/>
                <w:szCs w:val="26"/>
              </w:rPr>
              <w:t>Phương pháp dạy – học</w:t>
            </w: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Thông tin và xử lý thông tin</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các khái niệm về thông tin, dữ liệu, các thành phần và mô hình tổng quát của hệ thống thông tin.</w:t>
            </w:r>
          </w:p>
        </w:tc>
        <w:tc>
          <w:tcPr>
            <w:tcW w:w="1559" w:type="dxa"/>
            <w:tcBorders>
              <w:top w:val="nil"/>
              <w:left w:val="nil"/>
              <w:bottom w:val="single" w:sz="8" w:space="0" w:color="auto"/>
              <w:right w:val="single" w:sz="8" w:space="0" w:color="auto"/>
            </w:tcBorders>
          </w:tcPr>
          <w:p w:rsidR="001E4B42" w:rsidRPr="006B5D3C" w:rsidRDefault="001E4B42" w:rsidP="001E4B42">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Biểu diễn thông tin trong máy tính điện tử</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nguyên lý biểu diễn thông tin trên máy tính điện tử.</w:t>
            </w:r>
          </w:p>
        </w:tc>
        <w:tc>
          <w:tcPr>
            <w:tcW w:w="1559" w:type="dxa"/>
            <w:tcBorders>
              <w:top w:val="nil"/>
              <w:left w:val="nil"/>
              <w:bottom w:val="single" w:sz="8" w:space="0" w:color="auto"/>
              <w:right w:val="single" w:sz="8" w:space="0" w:color="auto"/>
            </w:tcBorders>
          </w:tcPr>
          <w:p w:rsidR="001E4B42" w:rsidRPr="006B5D3C" w:rsidRDefault="001E4B42" w:rsidP="001E4B42">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Tổng quan về công nghệ thông tin</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của công nghệ thông tin, các khái niệm về chương trình, phần mềm, phần cứng.</w:t>
            </w:r>
          </w:p>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được các lĩnh vực nghiên cứu, ứng dụng của công nghệ thông tin.</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r w:rsidR="001E4B42" w:rsidRPr="006B5D3C" w:rsidTr="00BB6B8E">
        <w:tc>
          <w:tcPr>
            <w:tcW w:w="405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Tổng quan về máy tính điện tử</w:t>
            </w:r>
          </w:p>
        </w:tc>
        <w:tc>
          <w:tcPr>
            <w:tcW w:w="4634" w:type="dxa"/>
            <w:tcBorders>
              <w:top w:val="nil"/>
              <w:left w:val="nil"/>
              <w:bottom w:val="single" w:sz="8" w:space="0" w:color="auto"/>
              <w:right w:val="single" w:sz="8" w:space="0" w:color="auto"/>
            </w:tcBorders>
            <w:tcMar>
              <w:top w:w="100" w:type="dxa"/>
              <w:left w:w="100" w:type="dxa"/>
              <w:bottom w:w="100" w:type="dxa"/>
              <w:right w:w="100" w:type="dxa"/>
            </w:tcMar>
            <w:hideMark/>
          </w:tcPr>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Nắm được nguyên lý hoạt động, lịch sử phát triển của máy tính điện tử.</w:t>
            </w:r>
          </w:p>
          <w:p w:rsidR="001E4B42" w:rsidRPr="00E806C7" w:rsidRDefault="001E4B42" w:rsidP="001E4B42">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Nhận biết được các thành phần của máy tính và chức năng của nó.</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1E4B42" w:rsidRPr="006B5D3C" w:rsidRDefault="001E4B42" w:rsidP="001E4B42">
            <w:pPr>
              <w:spacing w:before="120" w:after="0" w:line="240" w:lineRule="auto"/>
              <w:ind w:left="100"/>
              <w:jc w:val="both"/>
              <w:rPr>
                <w:rFonts w:ascii="Times New Roman" w:eastAsia="Times New Roman" w:hAnsi="Times New Roman" w:cs="Times New Roman"/>
                <w:sz w:val="26"/>
                <w:szCs w:val="26"/>
                <w:lang w:val="vi-VN"/>
              </w:rPr>
            </w:pP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Chủ đề 2: Hệ điều hành Windows</w:t>
      </w:r>
    </w:p>
    <w:tbl>
      <w:tblPr>
        <w:tblW w:w="10248"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1"/>
        <w:gridCol w:w="4678"/>
        <w:gridCol w:w="1559"/>
      </w:tblGrid>
      <w:tr w:rsidR="00BB6B8E" w:rsidRPr="006B5D3C" w:rsidTr="00BB6B8E">
        <w:tc>
          <w:tcPr>
            <w:tcW w:w="4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467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559"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Tổng quan về hệ điều hành</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chức năng, vai trò của hệ điều hành.</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tính năng và thành phần cơ bản của Windows</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được các tính năng, thành phần cơ bản của hệ điều hành Windows.</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 xml:space="preserve">Thuyết giảng </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88"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Các thao tác cơ bản trên Windows 7</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cách vận dụng để vận hành, sử dụng máy tính thành thạo thông qua các thao tác trên hệ điều hành.</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BB6B8E" w:rsidRPr="006B5D3C" w:rsidTr="00BB6B8E">
        <w:tc>
          <w:tcPr>
            <w:tcW w:w="4011"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4. Các chương trình tiện ích của hệ điều hành Windows 7</w:t>
            </w:r>
          </w:p>
        </w:tc>
        <w:tc>
          <w:tcPr>
            <w:tcW w:w="4678"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chương trình tiện ích của Windows 7 để xử lý các yêu cầu cơ bản.</w:t>
            </w:r>
          </w:p>
        </w:tc>
        <w:tc>
          <w:tcPr>
            <w:tcW w:w="1559" w:type="dxa"/>
            <w:tcBorders>
              <w:top w:val="nil"/>
              <w:left w:val="nil"/>
              <w:bottom w:val="single" w:sz="8" w:space="0" w:color="auto"/>
              <w:right w:val="single" w:sz="8" w:space="0" w:color="auto"/>
            </w:tcBorders>
          </w:tcPr>
          <w:p w:rsidR="00BB6B8E" w:rsidRPr="006B5D3C" w:rsidRDefault="00BB6B8E" w:rsidP="00BB6B8E">
            <w:pPr>
              <w:spacing w:before="120" w:after="0" w:line="240" w:lineRule="auto"/>
              <w:ind w:left="10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3:</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soạn thảo văn bản Microsoft Word</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9"/>
        <w:gridCol w:w="6696"/>
        <w:gridCol w:w="1685"/>
      </w:tblGrid>
      <w:tr w:rsidR="00BB6B8E" w:rsidRPr="006B5D3C" w:rsidTr="00BB6B8E">
        <w:tc>
          <w:tcPr>
            <w:tcW w:w="2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96"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85"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Đặc điểm của phần mềm MS Word</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Biết </w:t>
            </w:r>
            <w:r w:rsidRPr="00E806C7">
              <w:rPr>
                <w:rFonts w:ascii="Times New Roman" w:eastAsia="Times New Roman" w:hAnsi="Times New Roman" w:cs="Times New Roman"/>
                <w:sz w:val="26"/>
                <w:szCs w:val="26"/>
              </w:rPr>
              <w:t xml:space="preserve">được ứng dụng, </w:t>
            </w:r>
            <w:r w:rsidRPr="00E806C7">
              <w:rPr>
                <w:rFonts w:ascii="Times New Roman" w:eastAsia="Times New Roman" w:hAnsi="Times New Roman" w:cs="Times New Roman"/>
                <w:sz w:val="26"/>
                <w:szCs w:val="26"/>
                <w:lang w:val="vi-VN"/>
              </w:rPr>
              <w:t xml:space="preserve">các tính năng của </w:t>
            </w:r>
            <w:r w:rsidRPr="00E806C7">
              <w:rPr>
                <w:rFonts w:ascii="Times New Roman" w:eastAsia="Times New Roman" w:hAnsi="Times New Roman" w:cs="Times New Roman"/>
                <w:sz w:val="26"/>
                <w:szCs w:val="26"/>
              </w:rPr>
              <w:t xml:space="preserve">phần mềm </w:t>
            </w:r>
            <w:r w:rsidRPr="00E806C7">
              <w:rPr>
                <w:rFonts w:ascii="Times New Roman" w:eastAsia="Times New Roman" w:hAnsi="Times New Roman" w:cs="Times New Roman"/>
                <w:sz w:val="26"/>
                <w:szCs w:val="26"/>
                <w:lang w:val="vi-VN"/>
              </w:rPr>
              <w:t>Word để thực hiện xử lý văn bản.</w:t>
            </w:r>
          </w:p>
        </w:tc>
        <w:tc>
          <w:tcPr>
            <w:tcW w:w="1685" w:type="dxa"/>
            <w:tcBorders>
              <w:top w:val="nil"/>
              <w:left w:val="nil"/>
              <w:bottom w:val="single" w:sz="8" w:space="0" w:color="auto"/>
              <w:right w:val="single" w:sz="8" w:space="0" w:color="auto"/>
            </w:tcBorders>
          </w:tcPr>
          <w:p w:rsidR="00BB6B8E" w:rsidRPr="006B5D3C" w:rsidRDefault="00BB6B8E" w:rsidP="00E806C7">
            <w:pPr>
              <w:spacing w:before="120" w:after="0" w:line="240" w:lineRule="auto"/>
              <w:ind w:left="100"/>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Thuyết giảng</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thao tác cơ bản với MS Word 2013</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cơ bản với phần mềm Word 2013 như: đóng, mở ứng dụng; tạo mới, mở, đóng tập tin văn bản, thiết lập các tùy chọn, v.v..</w:t>
            </w:r>
          </w:p>
        </w:tc>
        <w:tc>
          <w:tcPr>
            <w:tcW w:w="1685" w:type="dxa"/>
            <w:tcBorders>
              <w:top w:val="nil"/>
              <w:left w:val="nil"/>
              <w:bottom w:val="single" w:sz="8" w:space="0" w:color="auto"/>
              <w:right w:val="single" w:sz="8" w:space="0" w:color="auto"/>
            </w:tcBorders>
          </w:tcPr>
          <w:p w:rsidR="00BB6B8E" w:rsidRPr="006B5D3C" w:rsidRDefault="00BB6B8E" w:rsidP="00BB6B8E">
            <w:pPr>
              <w:spacing w:line="300" w:lineRule="auto"/>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Kỹ năng soạn thảo và định dạng văn bản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soạn thảo và định dạng văn bản: định dạng font, đoạn, đánh danh sách tự động, tab,…</w:t>
            </w:r>
          </w:p>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Biết vận dụng để soạn thảo văn bản tiếng Việt. </w:t>
            </w:r>
          </w:p>
        </w:tc>
        <w:tc>
          <w:tcPr>
            <w:tcW w:w="1685" w:type="dxa"/>
            <w:tcBorders>
              <w:top w:val="nil"/>
              <w:left w:val="nil"/>
              <w:bottom w:val="single" w:sz="8" w:space="0" w:color="auto"/>
              <w:right w:val="single" w:sz="8" w:space="0" w:color="auto"/>
            </w:tcBorders>
          </w:tcPr>
          <w:p w:rsidR="00BB6B8E" w:rsidRPr="006B5D3C" w:rsidRDefault="00BB6B8E" w:rsidP="00BA474D">
            <w:pPr>
              <w:spacing w:before="120" w:after="0" w:line="240" w:lineRule="auto"/>
              <w:ind w:left="100" w:right="139"/>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w:t>
            </w:r>
            <w:r w:rsidR="004F1524" w:rsidRPr="006B5D3C">
              <w:rPr>
                <w:rFonts w:ascii="Times New Roman" w:hAnsi="Times New Roman" w:cs="Times New Roman"/>
                <w:sz w:val="26"/>
                <w:szCs w:val="26"/>
              </w:rPr>
              <w:t>;</w:t>
            </w:r>
            <w:r w:rsidRPr="006B5D3C">
              <w:rPr>
                <w:rFonts w:ascii="Times New Roman" w:hAnsi="Times New Roman" w:cs="Times New Roman"/>
                <w:sz w:val="26"/>
                <w:szCs w:val="26"/>
              </w:rPr>
              <w:t xml:space="preserve"> Tổ chức học tập theo nhóm</w:t>
            </w:r>
          </w:p>
        </w:tc>
      </w:tr>
      <w:tr w:rsidR="004F1524"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Thao tác trên các đối tượng của văn bản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thao tác với các đối tượng mở rộng: hình ảnh, bảng biểu, hộp văn bản, công thức toán học, v.v..</w:t>
            </w:r>
          </w:p>
        </w:tc>
        <w:tc>
          <w:tcPr>
            <w:tcW w:w="1685" w:type="dxa"/>
            <w:tcBorders>
              <w:top w:val="nil"/>
              <w:left w:val="nil"/>
              <w:bottom w:val="single" w:sz="8" w:space="0" w:color="auto"/>
              <w:right w:val="single" w:sz="8" w:space="0" w:color="auto"/>
            </w:tcBorders>
          </w:tcPr>
          <w:p w:rsidR="004F1524" w:rsidRPr="006B5D3C" w:rsidRDefault="004F1524" w:rsidP="00BA474D">
            <w:pPr>
              <w:rPr>
                <w:rFonts w:ascii="Times New Roman" w:hAnsi="Times New Roman" w:cs="Times New Roman"/>
                <w:sz w:val="26"/>
                <w:szCs w:val="26"/>
              </w:rPr>
            </w:pPr>
            <w:r w:rsidRPr="006B5D3C">
              <w:rPr>
                <w:rFonts w:ascii="Times New Roman" w:hAnsi="Times New Roman" w:cs="Times New Roman"/>
                <w:sz w:val="26"/>
                <w:szCs w:val="26"/>
              </w:rPr>
              <w:t>Dạy học dựa trên vấn đề; Tổ chức học tập theo nhóm</w:t>
            </w:r>
          </w:p>
        </w:tc>
      </w:tr>
      <w:tr w:rsidR="004F1524"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5. Một số tính năng hỗ trợ</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4F1524" w:rsidRPr="00E806C7" w:rsidRDefault="004F1524" w:rsidP="004F1524">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vận dụng các công cụ hỗ trợ để soạn thảo văn bản hiệu quả:</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Tìm kiếm và thay thế (find and replace).</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hay thế, hiệu chỉnh nội dung văn bản tự động (auto text, auto correct).</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Kiểm t</w:t>
            </w:r>
            <w:r w:rsidRPr="00E806C7">
              <w:rPr>
                <w:rFonts w:ascii="Times New Roman" w:eastAsia="Times New Roman" w:hAnsi="Times New Roman" w:cs="Times New Roman"/>
                <w:sz w:val="26"/>
                <w:szCs w:val="26"/>
              </w:rPr>
              <w:t>r</w:t>
            </w:r>
            <w:r w:rsidRPr="00E806C7">
              <w:rPr>
                <w:rFonts w:ascii="Times New Roman" w:eastAsia="Times New Roman" w:hAnsi="Times New Roman" w:cs="Times New Roman"/>
                <w:sz w:val="26"/>
                <w:szCs w:val="26"/>
                <w:lang w:val="vi-VN"/>
              </w:rPr>
              <w:t>a chính tả, ngữ pháp (spelling, grammar).</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Sử dụng mẫu văn bản có sẵn (design).</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  Chèn lời bình (comment) vào văn bản.</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Dịch văn bản (translate).</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rộn thư (mail merge)</w:t>
            </w:r>
          </w:p>
          <w:p w:rsidR="004F1524" w:rsidRPr="00E806C7" w:rsidRDefault="004F1524" w:rsidP="004F1524">
            <w:pPr>
              <w:spacing w:before="100" w:beforeAutospacing="1" w:after="100" w:afterAutospacing="1" w:line="240" w:lineRule="auto"/>
              <w:ind w:left="359"/>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1685" w:type="dxa"/>
            <w:tcBorders>
              <w:top w:val="nil"/>
              <w:left w:val="nil"/>
              <w:bottom w:val="single" w:sz="8" w:space="0" w:color="auto"/>
              <w:right w:val="single" w:sz="8" w:space="0" w:color="auto"/>
            </w:tcBorders>
          </w:tcPr>
          <w:p w:rsidR="004F1524" w:rsidRPr="006B5D3C" w:rsidRDefault="004F1524" w:rsidP="00BA474D">
            <w:pPr>
              <w:rPr>
                <w:rFonts w:ascii="Times New Roman" w:hAnsi="Times New Roman" w:cs="Times New Roman"/>
                <w:sz w:val="26"/>
                <w:szCs w:val="26"/>
              </w:rPr>
            </w:pPr>
            <w:r w:rsidRPr="006B5D3C">
              <w:rPr>
                <w:rFonts w:ascii="Times New Roman" w:hAnsi="Times New Roman" w:cs="Times New Roman"/>
                <w:sz w:val="26"/>
                <w:szCs w:val="26"/>
              </w:rPr>
              <w:lastRenderedPageBreak/>
              <w:t>Dạy học dựa trên vấn đề; Tổ chức học tập theo nhóm</w:t>
            </w:r>
          </w:p>
        </w:tc>
      </w:tr>
      <w:tr w:rsidR="00BB6B8E" w:rsidRPr="006B5D3C" w:rsidTr="00BB6B8E">
        <w:tc>
          <w:tcPr>
            <w:tcW w:w="2009"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6. Định dạng trang và in ấn</w:t>
            </w:r>
          </w:p>
        </w:tc>
        <w:tc>
          <w:tcPr>
            <w:tcW w:w="6696"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được các thao tác định dạng trang và in ấn: chọn khổ giấy, canh lề, chiều in, chọn trang in, số bản in,…</w:t>
            </w:r>
          </w:p>
        </w:tc>
        <w:tc>
          <w:tcPr>
            <w:tcW w:w="1685" w:type="dxa"/>
            <w:tcBorders>
              <w:top w:val="nil"/>
              <w:left w:val="nil"/>
              <w:bottom w:val="single" w:sz="8" w:space="0" w:color="auto"/>
              <w:right w:val="single" w:sz="8" w:space="0" w:color="auto"/>
            </w:tcBorders>
          </w:tcPr>
          <w:p w:rsidR="00BB6B8E" w:rsidRPr="006B5D3C" w:rsidRDefault="004F1524" w:rsidP="00BA474D">
            <w:pPr>
              <w:spacing w:before="120" w:after="0" w:line="240" w:lineRule="auto"/>
              <w:ind w:left="100" w:right="139"/>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4:</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xử lý bảng tính Microsoft Excel</w:t>
      </w:r>
    </w:p>
    <w:tbl>
      <w:tblPr>
        <w:tblW w:w="1037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6695"/>
        <w:gridCol w:w="1665"/>
      </w:tblGrid>
      <w:tr w:rsidR="00BB6B8E" w:rsidRPr="006B5D3C" w:rsidTr="00BB6B8E">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BB6B8E" w:rsidRPr="00E806C7" w:rsidRDefault="00BB6B8E"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95"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65" w:type="dxa"/>
            <w:tcBorders>
              <w:top w:val="single" w:sz="8" w:space="0" w:color="auto"/>
              <w:left w:val="nil"/>
              <w:bottom w:val="single" w:sz="8" w:space="0" w:color="auto"/>
              <w:right w:val="single" w:sz="8" w:space="0" w:color="auto"/>
            </w:tcBorders>
          </w:tcPr>
          <w:p w:rsidR="00BB6B8E" w:rsidRPr="006B5D3C" w:rsidRDefault="00BB6B8E"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Các tính năng của phần mềm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Hiểu được </w:t>
            </w:r>
            <w:r w:rsidRPr="00E806C7">
              <w:rPr>
                <w:rFonts w:ascii="Times New Roman" w:eastAsia="Times New Roman" w:hAnsi="Times New Roman" w:cs="Times New Roman"/>
                <w:sz w:val="26"/>
                <w:szCs w:val="26"/>
              </w:rPr>
              <w:t xml:space="preserve">ứng dụng, </w:t>
            </w:r>
            <w:r w:rsidRPr="00E806C7">
              <w:rPr>
                <w:rFonts w:ascii="Times New Roman" w:eastAsia="Times New Roman" w:hAnsi="Times New Roman" w:cs="Times New Roman"/>
                <w:sz w:val="26"/>
                <w:szCs w:val="26"/>
                <w:lang w:val="vi-VN"/>
              </w:rPr>
              <w:t>tính năng của nhóm phần mềm bảng tính điện tử (spreadsheet) nói chung và Excel nói riêng.</w:t>
            </w:r>
          </w:p>
        </w:tc>
        <w:tc>
          <w:tcPr>
            <w:tcW w:w="1665" w:type="dxa"/>
            <w:tcBorders>
              <w:top w:val="nil"/>
              <w:left w:val="nil"/>
              <w:bottom w:val="single" w:sz="8" w:space="0" w:color="auto"/>
              <w:right w:val="single" w:sz="8" w:space="0" w:color="auto"/>
            </w:tcBorders>
          </w:tcPr>
          <w:p w:rsidR="00BB6B8E" w:rsidRPr="006B5D3C" w:rsidRDefault="00BB6B8E" w:rsidP="00E806C7">
            <w:pPr>
              <w:spacing w:before="120" w:after="0" w:line="240" w:lineRule="auto"/>
              <w:ind w:left="100"/>
              <w:jc w:val="both"/>
              <w:rPr>
                <w:rFonts w:ascii="Times New Roman" w:eastAsia="Times New Roman" w:hAnsi="Times New Roman" w:cs="Times New Roman"/>
                <w:sz w:val="26"/>
                <w:szCs w:val="26"/>
                <w:lang w:val="vi-VN"/>
              </w:rPr>
            </w:pP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thao tác cơ bản trên phần mềm MS Excel 2013</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cơ bản với phần mềm Excel như: đóng, mở ứng dụng; tạo mới, mở, đóng tập tin văn bản, thiết lập các tùy chọn, v.v..</w:t>
            </w:r>
          </w:p>
        </w:tc>
        <w:tc>
          <w:tcPr>
            <w:tcW w:w="1665" w:type="dxa"/>
            <w:tcBorders>
              <w:top w:val="nil"/>
              <w:left w:val="nil"/>
              <w:bottom w:val="single" w:sz="8" w:space="0" w:color="auto"/>
              <w:right w:val="single" w:sz="8" w:space="0" w:color="auto"/>
            </w:tcBorders>
          </w:tcPr>
          <w:p w:rsidR="00BB6B8E" w:rsidRPr="006B5D3C" w:rsidRDefault="004F1524"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Các loại địa chỉ và các kiểu dữ liệu trong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và hiểu được cấu trúc bảng tính excel, ý nghĩa của các loại địa chỉ, các kiểu dữ liệu để sử dụng phù hợp với yêu cầu bài toán.</w:t>
            </w:r>
          </w:p>
        </w:tc>
        <w:tc>
          <w:tcPr>
            <w:tcW w:w="1665" w:type="dxa"/>
            <w:tcBorders>
              <w:top w:val="nil"/>
              <w:left w:val="nil"/>
              <w:bottom w:val="single" w:sz="8" w:space="0" w:color="auto"/>
              <w:right w:val="single" w:sz="8" w:space="0" w:color="auto"/>
            </w:tcBorders>
          </w:tcPr>
          <w:p w:rsidR="00BB6B8E" w:rsidRPr="006B5D3C" w:rsidRDefault="000062DD" w:rsidP="000062DD">
            <w:pPr>
              <w:spacing w:before="120" w:after="0" w:line="240" w:lineRule="auto"/>
              <w:ind w:left="100" w:right="122"/>
              <w:jc w:val="both"/>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 Các thao tác soạn thảo dữ liệu</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áp dụng để thực hiện các thao tác soạn thảo dữ liệu: Nhập, sửa, xóa, định dạng,…</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rPr>
            </w:pPr>
            <w:r w:rsidRPr="006B5D3C">
              <w:rPr>
                <w:rFonts w:ascii="Times New Roman" w:hAnsi="Times New Roman" w:cs="Times New Roman"/>
                <w:sz w:val="26"/>
                <w:szCs w:val="26"/>
              </w:rPr>
              <w:t>Dạy học dựa trên vấn đề; Tổ chức học tậ</w:t>
            </w:r>
            <w:r w:rsidR="00BA474D" w:rsidRPr="006B5D3C">
              <w:rPr>
                <w:rFonts w:ascii="Times New Roman" w:hAnsi="Times New Roman" w:cs="Times New Roman"/>
                <w:sz w:val="26"/>
                <w:szCs w:val="26"/>
              </w:rPr>
              <w:t>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5. Các hàm tính toán trong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ý nghĩa, cú pháp của các hàm phổ biến của Excel để vận dụng giải quyết các bài toán.</w:t>
            </w:r>
          </w:p>
        </w:tc>
        <w:tc>
          <w:tcPr>
            <w:tcW w:w="1665" w:type="dxa"/>
            <w:tcBorders>
              <w:top w:val="nil"/>
              <w:left w:val="nil"/>
              <w:bottom w:val="single" w:sz="8" w:space="0" w:color="auto"/>
              <w:right w:val="single" w:sz="8" w:space="0" w:color="auto"/>
            </w:tcBorders>
          </w:tcPr>
          <w:p w:rsidR="00BB6B8E" w:rsidRPr="006B5D3C" w:rsidRDefault="000062DD" w:rsidP="00BA474D">
            <w:pPr>
              <w:spacing w:before="100" w:beforeAutospacing="1" w:after="100" w:afterAutospacing="1"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6. Biểu đồ và in ấn</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Lập được biểu đồ từ bảng dữ liệu.</w:t>
            </w:r>
          </w:p>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định dạng trang và in ấn.</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BB6B8E" w:rsidRPr="006B5D3C" w:rsidTr="00BB6B8E">
        <w:tc>
          <w:tcPr>
            <w:tcW w:w="201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7. Cơ sở dữ liệu trong MS Excel</w:t>
            </w:r>
          </w:p>
        </w:tc>
        <w:tc>
          <w:tcPr>
            <w:tcW w:w="6695" w:type="dxa"/>
            <w:tcBorders>
              <w:top w:val="nil"/>
              <w:left w:val="nil"/>
              <w:bottom w:val="single" w:sz="8" w:space="0" w:color="auto"/>
              <w:right w:val="single" w:sz="8" w:space="0" w:color="auto"/>
            </w:tcBorders>
            <w:tcMar>
              <w:top w:w="100" w:type="dxa"/>
              <w:left w:w="100" w:type="dxa"/>
              <w:bottom w:w="100" w:type="dxa"/>
              <w:right w:w="100" w:type="dxa"/>
            </w:tcMar>
            <w:hideMark/>
          </w:tcPr>
          <w:p w:rsidR="00BB6B8E" w:rsidRPr="00E806C7" w:rsidRDefault="00BB6B8E"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khái niệm cơ sở dữ liệu, tổ chức cơ sở dữ liệu trong Excel. Hiểu được tác dụng, cú pháp của các hàm cơ sở dữ liệu trong Excel để vận dụng vào thực tế.</w:t>
            </w:r>
          </w:p>
        </w:tc>
        <w:tc>
          <w:tcPr>
            <w:tcW w:w="1665" w:type="dxa"/>
            <w:tcBorders>
              <w:top w:val="nil"/>
              <w:left w:val="nil"/>
              <w:bottom w:val="single" w:sz="8" w:space="0" w:color="auto"/>
              <w:right w:val="single" w:sz="8" w:space="0" w:color="auto"/>
            </w:tcBorders>
          </w:tcPr>
          <w:p w:rsidR="00BB6B8E" w:rsidRPr="006B5D3C" w:rsidRDefault="000062DD" w:rsidP="00BA474D">
            <w:pPr>
              <w:spacing w:before="120" w:after="0" w:line="240" w:lineRule="auto"/>
              <w:ind w:left="100" w:right="12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2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 Chủ đề 5:</w:t>
      </w:r>
      <w:r w:rsidRPr="00E806C7">
        <w:rPr>
          <w:rFonts w:ascii="Times New Roman" w:eastAsia="Times New Roman" w:hAnsi="Times New Roman" w:cs="Times New Roman"/>
          <w:sz w:val="26"/>
          <w:szCs w:val="26"/>
          <w:lang w:val="vi-VN"/>
        </w:rPr>
        <w:t xml:space="preserve"> </w:t>
      </w:r>
      <w:r w:rsidRPr="00E806C7">
        <w:rPr>
          <w:rFonts w:ascii="Times New Roman" w:eastAsia="Times New Roman" w:hAnsi="Times New Roman" w:cs="Times New Roman"/>
          <w:b/>
          <w:bCs/>
          <w:sz w:val="26"/>
          <w:szCs w:val="26"/>
          <w:lang w:val="vi-VN"/>
        </w:rPr>
        <w:t>Phần mềm tạo phiên thuyết trình Microsoft PowerPoint</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6558"/>
        <w:gridCol w:w="1657"/>
      </w:tblGrid>
      <w:tr w:rsidR="000062DD" w:rsidRPr="006B5D3C" w:rsidTr="000062DD">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2DD" w:rsidRPr="00E806C7" w:rsidRDefault="000062DD"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0062DD" w:rsidRPr="00E806C7" w:rsidRDefault="000062DD" w:rsidP="00E806C7">
            <w:pPr>
              <w:spacing w:before="100" w:beforeAutospacing="1" w:after="100" w:afterAutospacing="1"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55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657" w:type="dxa"/>
            <w:tcBorders>
              <w:top w:val="single" w:sz="8" w:space="0" w:color="auto"/>
              <w:left w:val="nil"/>
              <w:bottom w:val="single" w:sz="8" w:space="0" w:color="auto"/>
              <w:right w:val="single" w:sz="8" w:space="0" w:color="auto"/>
            </w:tcBorders>
          </w:tcPr>
          <w:p w:rsidR="000062DD" w:rsidRPr="006B5D3C" w:rsidRDefault="000062DD" w:rsidP="00E806C7">
            <w:pPr>
              <w:spacing w:before="120" w:after="0" w:line="240" w:lineRule="auto"/>
              <w:ind w:left="100"/>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Các thao tác cơ bản trong MS PowerPoint 2013</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tạo mới file trình chiếu, mở file có sẵn, thực hiện trình chiếu, đóng file trình chiếu,…</w:t>
            </w:r>
          </w:p>
        </w:tc>
        <w:tc>
          <w:tcPr>
            <w:tcW w:w="1657" w:type="dxa"/>
            <w:tcBorders>
              <w:top w:val="nil"/>
              <w:left w:val="nil"/>
              <w:bottom w:val="single" w:sz="8" w:space="0" w:color="auto"/>
              <w:right w:val="single" w:sz="8" w:space="0" w:color="auto"/>
            </w:tcBorders>
          </w:tcPr>
          <w:p w:rsidR="000062DD" w:rsidRPr="006B5D3C" w:rsidRDefault="000062DD" w:rsidP="000062DD">
            <w:pPr>
              <w:spacing w:line="300" w:lineRule="auto"/>
              <w:jc w:val="center"/>
              <w:rPr>
                <w:rFonts w:ascii="Times New Roman" w:hAnsi="Times New Roman" w:cs="Times New Roman"/>
                <w:sz w:val="26"/>
                <w:szCs w:val="26"/>
              </w:rPr>
            </w:pPr>
            <w:r w:rsidRPr="006B5D3C">
              <w:rPr>
                <w:rFonts w:ascii="Times New Roman" w:hAnsi="Times New Roman" w:cs="Times New Roman"/>
                <w:sz w:val="26"/>
                <w:szCs w:val="26"/>
              </w:rPr>
              <w:t xml:space="preserve">Thuyết giảng </w:t>
            </w:r>
          </w:p>
          <w:p w:rsidR="000062DD" w:rsidRPr="006B5D3C" w:rsidRDefault="000062DD" w:rsidP="000062DD">
            <w:pPr>
              <w:spacing w:before="120"/>
              <w:jc w:val="center"/>
              <w:rPr>
                <w:rFonts w:ascii="Times New Roman" w:eastAsia="Times New Roman" w:hAnsi="Times New Roman" w:cs="Times New Roman"/>
                <w:sz w:val="26"/>
                <w:szCs w:val="26"/>
                <w:lang w:val="vi-VN"/>
              </w:rPr>
            </w:pPr>
            <w:r w:rsidRPr="006B5D3C">
              <w:rPr>
                <w:rFonts w:ascii="Times New Roman" w:hAnsi="Times New Roman" w:cs="Times New Roman"/>
                <w:sz w:val="26"/>
                <w:szCs w:val="26"/>
              </w:rPr>
              <w:t>Tổ chức học tập theo nhóm</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Kỹ thuật xây dựng slide</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kế phiên trình chiếu có sử dụng các thao tác với văn bản, các đối tượng đồ hoạ và các hiệu ứng để tạo ra một bài trình chiếu có sức thu hút.</w:t>
            </w:r>
          </w:p>
        </w:tc>
        <w:tc>
          <w:tcPr>
            <w:tcW w:w="1657" w:type="dxa"/>
            <w:tcBorders>
              <w:top w:val="nil"/>
              <w:left w:val="nil"/>
              <w:bottom w:val="single" w:sz="8" w:space="0" w:color="auto"/>
              <w:right w:val="single" w:sz="8" w:space="0" w:color="auto"/>
            </w:tcBorders>
          </w:tcPr>
          <w:p w:rsidR="000062DD" w:rsidRPr="006B5D3C" w:rsidRDefault="000062DD" w:rsidP="00BA474D">
            <w:pPr>
              <w:spacing w:before="100" w:beforeAutospacing="1" w:after="100" w:afterAutospacing="1" w:line="240" w:lineRule="auto"/>
              <w:ind w:left="100" w:right="14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Kỹ thuật trình chiếu, thiết lập và phát hành bài trình chiếu</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thiết lập các thông số cho phiên trình chiếu, vận dụng các thao tác điều khiển phiên trình chiếu.</w:t>
            </w:r>
          </w:p>
        </w:tc>
        <w:tc>
          <w:tcPr>
            <w:tcW w:w="1657" w:type="dxa"/>
            <w:tcBorders>
              <w:top w:val="nil"/>
              <w:left w:val="nil"/>
              <w:bottom w:val="single" w:sz="8" w:space="0" w:color="auto"/>
              <w:right w:val="single" w:sz="8" w:space="0" w:color="auto"/>
            </w:tcBorders>
          </w:tcPr>
          <w:p w:rsidR="000062DD" w:rsidRPr="006B5D3C" w:rsidRDefault="000062DD" w:rsidP="00E806C7">
            <w:pPr>
              <w:spacing w:before="120" w:after="0" w:line="240" w:lineRule="auto"/>
              <w:ind w:left="100"/>
              <w:jc w:val="both"/>
              <w:rPr>
                <w:rFonts w:ascii="Times New Roman" w:eastAsia="Times New Roman" w:hAnsi="Times New Roman" w:cs="Times New Roman"/>
                <w:sz w:val="26"/>
                <w:szCs w:val="26"/>
                <w:lang w:val="vi-VN"/>
              </w:rPr>
            </w:pPr>
          </w:p>
        </w:tc>
      </w:tr>
      <w:tr w:rsidR="000062DD" w:rsidRPr="006B5D3C" w:rsidTr="000062DD">
        <w:tc>
          <w:tcPr>
            <w:tcW w:w="2175"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ind w:left="10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4. Sử dụng các template và thiết lập các slide đặc biệt</w:t>
            </w:r>
          </w:p>
        </w:tc>
        <w:tc>
          <w:tcPr>
            <w:tcW w:w="6558"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 các mẫu trình chiếu (template) và thiết lập các slide đặc biệt: slide master, slide mục lục, tạo các nút hành động…</w:t>
            </w:r>
          </w:p>
        </w:tc>
        <w:tc>
          <w:tcPr>
            <w:tcW w:w="1657" w:type="dxa"/>
            <w:tcBorders>
              <w:top w:val="nil"/>
              <w:left w:val="nil"/>
              <w:bottom w:val="single" w:sz="8" w:space="0" w:color="auto"/>
              <w:right w:val="single" w:sz="8" w:space="0" w:color="auto"/>
            </w:tcBorders>
          </w:tcPr>
          <w:p w:rsidR="000062DD" w:rsidRPr="006B5D3C" w:rsidRDefault="000062DD" w:rsidP="00BA474D">
            <w:pPr>
              <w:spacing w:before="120" w:after="0" w:line="240" w:lineRule="auto"/>
              <w:ind w:left="100" w:right="142"/>
              <w:jc w:val="both"/>
              <w:rPr>
                <w:rFonts w:ascii="Times New Roman" w:eastAsia="Times New Roman" w:hAnsi="Times New Roman" w:cs="Times New Roman"/>
                <w:sz w:val="26"/>
                <w:szCs w:val="26"/>
                <w:lang w:val="vi-VN"/>
              </w:rPr>
            </w:pPr>
            <w:r w:rsidRPr="006B5D3C">
              <w:rPr>
                <w:rFonts w:ascii="Times New Roman" w:hAnsi="Times New Roman" w:cs="Times New Roman"/>
                <w:sz w:val="26"/>
                <w:szCs w:val="26"/>
              </w:rPr>
              <w:t>Dạy học dựa trên vấn đề; Tổ chức học tập theo nhóm</w:t>
            </w: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Chủ đề 6: Internet</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8"/>
        <w:gridCol w:w="6681"/>
        <w:gridCol w:w="1701"/>
      </w:tblGrid>
      <w:tr w:rsidR="000062DD" w:rsidRPr="006B5D3C" w:rsidTr="000062DD">
        <w:tc>
          <w:tcPr>
            <w:tcW w:w="2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62DD" w:rsidRPr="00E806C7" w:rsidRDefault="000062DD" w:rsidP="00E806C7">
            <w:pPr>
              <w:spacing w:before="120"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Nội dung</w:t>
            </w:r>
          </w:p>
          <w:p w:rsidR="000062DD" w:rsidRPr="00E806C7" w:rsidRDefault="000062DD"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(Kiến thức/Kỹ năng)</w:t>
            </w:r>
          </w:p>
        </w:tc>
        <w:tc>
          <w:tcPr>
            <w:tcW w:w="6681"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c>
          <w:tcPr>
            <w:tcW w:w="1701" w:type="dxa"/>
            <w:tcBorders>
              <w:top w:val="single" w:sz="8" w:space="0" w:color="auto"/>
              <w:left w:val="nil"/>
              <w:bottom w:val="single" w:sz="8" w:space="0" w:color="auto"/>
              <w:right w:val="single" w:sz="8" w:space="0" w:color="auto"/>
            </w:tcBorders>
          </w:tcPr>
          <w:p w:rsidR="000062DD" w:rsidRPr="006B5D3C" w:rsidRDefault="000062DD" w:rsidP="000062DD">
            <w:pPr>
              <w:spacing w:before="120" w:after="100" w:afterAutospacing="1" w:line="240" w:lineRule="auto"/>
              <w:ind w:right="142"/>
              <w:jc w:val="center"/>
              <w:rPr>
                <w:rFonts w:ascii="Times New Roman" w:eastAsia="Times New Roman" w:hAnsi="Times New Roman" w:cs="Times New Roman"/>
                <w:b/>
                <w:bCs/>
                <w:sz w:val="26"/>
                <w:szCs w:val="26"/>
                <w:lang w:val="vi-VN"/>
              </w:rPr>
            </w:pPr>
            <w:r w:rsidRPr="006B5D3C">
              <w:rPr>
                <w:rFonts w:ascii="Times New Roman" w:hAnsi="Times New Roman" w:cs="Times New Roman"/>
                <w:b/>
                <w:sz w:val="26"/>
                <w:szCs w:val="26"/>
              </w:rPr>
              <w:t>Phương pháp dạy – học</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Mạng máy tính và internet</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kiến trúc, nguyên lý hoạt động của mạng máy tính và internet.</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 Các ứng dụng cơ bản của internet</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dịch vụ cơ bản của internet vào công việc.</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r w:rsidR="000062DD" w:rsidRPr="006B5D3C" w:rsidTr="000062DD">
        <w:tc>
          <w:tcPr>
            <w:tcW w:w="2008"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00" w:beforeAutospacing="1" w:after="100" w:afterAutospacing="1" w:line="240" w:lineRule="auto"/>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 Virus máy tính và an toàn thông tin</w:t>
            </w:r>
          </w:p>
        </w:tc>
        <w:tc>
          <w:tcPr>
            <w:tcW w:w="6681" w:type="dxa"/>
            <w:tcBorders>
              <w:top w:val="nil"/>
              <w:left w:val="nil"/>
              <w:bottom w:val="single" w:sz="8" w:space="0" w:color="auto"/>
              <w:right w:val="single" w:sz="8" w:space="0" w:color="auto"/>
            </w:tcBorders>
            <w:tcMar>
              <w:top w:w="100" w:type="dxa"/>
              <w:left w:w="100" w:type="dxa"/>
              <w:bottom w:w="100" w:type="dxa"/>
              <w:right w:w="100" w:type="dxa"/>
            </w:tcMar>
            <w:hideMark/>
          </w:tcPr>
          <w:p w:rsidR="000062DD" w:rsidRPr="00E806C7" w:rsidRDefault="000062DD" w:rsidP="000062DD">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nguồn gốc, tác hại, cách thức hoạt động của virus máy tính, từ đó biết cách vận dụng để phòng chống virus máy tính hiệu quả.</w:t>
            </w:r>
          </w:p>
          <w:p w:rsidR="000062DD" w:rsidRPr="00E806C7" w:rsidRDefault="000062DD" w:rsidP="000062DD">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vai trò của an toàn thông tin trong xã hội kết nối mạng toàn cầu hiện nay. Biết vận dụng để bảo mật thông tin khi kết nối mạng.</w:t>
            </w:r>
          </w:p>
        </w:tc>
        <w:tc>
          <w:tcPr>
            <w:tcW w:w="1701" w:type="dxa"/>
            <w:tcBorders>
              <w:top w:val="nil"/>
              <w:left w:val="nil"/>
              <w:bottom w:val="single" w:sz="8" w:space="0" w:color="auto"/>
              <w:right w:val="single" w:sz="8" w:space="0" w:color="auto"/>
            </w:tcBorders>
          </w:tcPr>
          <w:p w:rsidR="000062DD" w:rsidRPr="006B5D3C" w:rsidRDefault="000062DD" w:rsidP="000062DD">
            <w:pPr>
              <w:spacing w:before="120" w:after="100" w:afterAutospacing="1" w:line="240" w:lineRule="auto"/>
              <w:jc w:val="center"/>
              <w:rPr>
                <w:rFonts w:ascii="Times New Roman" w:eastAsia="Times New Roman" w:hAnsi="Times New Roman" w:cs="Times New Roman"/>
                <w:sz w:val="26"/>
                <w:szCs w:val="26"/>
              </w:rPr>
            </w:pPr>
            <w:r w:rsidRPr="006B5D3C">
              <w:rPr>
                <w:rFonts w:ascii="Times New Roman" w:eastAsia="Times New Roman" w:hAnsi="Times New Roman" w:cs="Times New Roman"/>
                <w:sz w:val="26"/>
                <w:szCs w:val="26"/>
              </w:rPr>
              <w:t>Thuyết giảng</w:t>
            </w:r>
          </w:p>
        </w:tc>
      </w:tr>
    </w:tbl>
    <w:p w:rsidR="00E806C7" w:rsidRPr="00E806C7" w:rsidRDefault="00E806C7" w:rsidP="00E806C7">
      <w:pPr>
        <w:spacing w:before="120" w:after="100" w:afterAutospacing="1"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i/>
          <w:iCs/>
          <w:sz w:val="26"/>
          <w:szCs w:val="26"/>
          <w:lang w:val="vi-VN"/>
        </w:rPr>
        <w:t> </w:t>
      </w:r>
      <w:r w:rsidRPr="00E806C7">
        <w:rPr>
          <w:rFonts w:ascii="Times New Roman" w:eastAsia="Times New Roman" w:hAnsi="Times New Roman" w:cs="Times New Roman"/>
          <w:b/>
          <w:bCs/>
          <w:sz w:val="26"/>
          <w:szCs w:val="26"/>
          <w:lang w:val="vi-VN"/>
        </w:rPr>
        <w:t>3.2 Mục tiêu dạy - học của các chủ đề/bài thực hành</w:t>
      </w:r>
    </w:p>
    <w:tbl>
      <w:tblPr>
        <w:tblW w:w="1039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7938"/>
      </w:tblGrid>
      <w:tr w:rsidR="00E806C7" w:rsidRPr="006B5D3C" w:rsidTr="00BA474D">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đề/bài thực hành</w:t>
            </w:r>
          </w:p>
        </w:tc>
        <w:tc>
          <w:tcPr>
            <w:tcW w:w="7938"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Mục tiêu dạy-học</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 Hệ điều hành Windows 7</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 Biết sử dụng máy tính an toàn, đúng cách. </w:t>
            </w:r>
          </w:p>
          <w:p w:rsidR="00E806C7" w:rsidRPr="00E806C7" w:rsidRDefault="00E806C7" w:rsidP="00E806C7">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Nhận biết các thành phần của Windows 7.</w:t>
            </w:r>
          </w:p>
          <w:p w:rsidR="00E806C7" w:rsidRPr="00E806C7" w:rsidRDefault="00E806C7" w:rsidP="00E806C7">
            <w:pPr>
              <w:spacing w:before="100" w:beforeAutospacing="1" w:after="100" w:afterAutospacing="1" w:line="240" w:lineRule="auto"/>
              <w:ind w:left="47"/>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Thực hiện được các thao tác cơ bản trên Windows 7: Thiết lập các thông số</w:t>
            </w:r>
            <w:r w:rsidRPr="00E806C7">
              <w:rPr>
                <w:rFonts w:ascii="Times New Roman" w:eastAsia="Times New Roman" w:hAnsi="Times New Roman" w:cs="Times New Roman"/>
                <w:sz w:val="26"/>
                <w:szCs w:val="26"/>
              </w:rPr>
              <w:t xml:space="preserve">, </w:t>
            </w:r>
            <w:r w:rsidRPr="00E806C7">
              <w:rPr>
                <w:rFonts w:ascii="Times New Roman" w:eastAsia="Times New Roman" w:hAnsi="Times New Roman" w:cs="Times New Roman"/>
                <w:sz w:val="26"/>
                <w:szCs w:val="26"/>
                <w:lang w:val="vi-VN"/>
              </w:rPr>
              <w:t>quản lý dữ liệu, thực thi ứng dụng, quản lý các ứng dụng, quản lý thiết bị, quản lý người dùng, thiết lập kết nối mạng,…</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2. Soạn thảo văn bản với MS Word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với phần mềm Word 2013: đóng, mở ứng dụng; tạo mới, mở, đóng tập tin, thiết lập các tùy chọn, v.v..</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Các thao tác soạn thảo và định dạng văn bản: định dạng font, đoạn, tạo danh sách tự động, tab,…</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Soạn thảo văn bản tiếng Việt.</w:t>
            </w:r>
            <w:r w:rsidRPr="00E806C7">
              <w:rPr>
                <w:rFonts w:ascii="Times New Roman" w:eastAsia="Times New Roman" w:hAnsi="Times New Roman" w:cs="Times New Roman"/>
                <w:sz w:val="26"/>
                <w:szCs w:val="26"/>
              </w:rPr>
              <w:t xml:space="preserve"> Biết thiết lập để soạn thảo tiếng Việt với các font chữ thuộc các bảng mã khác nhau.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với các đối tượng mở rộng: hình ảnh, bảng biểu, hộp văn bản, công thức toán học, v.v..</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định dạng trang và in ấn: chọn khổ giấy, canh lề, chiều in, chọn trang in, số bản in,…</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ổng hợp các kỹ năng để tạo các văn bản hoàn chỉnh.</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3.Xử lý bảng tính với MS Excel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cơ bản với phần mềm Excel như: đóng, mở ứng dụng; tạo mới, mở, đóng tập tin văn bản, thiết lập các tùy chọn, v.v..</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Các thao tác với bảng tính (worksheet).</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Thao tác soạn thảo dữ liệu: Nhập, sửa, xóa, định dạng, tìm kiếm,…</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Hiểu được tác dụng các loại địa chỉ, các kiểu dữ liệu để vận dụng lập công thức xử lý phù hợp với yêu cầu bài toán.</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Vận dụng các hàm phổ biến của Excel để giải quyết các bài toán thực tế.</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được các thao tác trên dữ liệu: sắp xếp, trích lọc dữ liệu, tổng hợp theo nhóm,…</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Lập biểu đồ từ bảng dữ liệu.</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định dạng trang và in ấn.</w:t>
            </w:r>
          </w:p>
          <w:p w:rsidR="00E806C7" w:rsidRPr="00E806C7" w:rsidRDefault="00E806C7" w:rsidP="00E806C7">
            <w:pPr>
              <w:spacing w:before="8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Tổng hợp các kỹ năng để giải quyết các bài toán theo chủ đề.</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4</w:t>
            </w:r>
            <w:r w:rsidRPr="00E806C7">
              <w:rPr>
                <w:rFonts w:ascii="Times New Roman" w:eastAsia="Times New Roman" w:hAnsi="Times New Roman" w:cs="Times New Roman"/>
                <w:sz w:val="26"/>
                <w:szCs w:val="26"/>
                <w:lang w:val="vi-VN"/>
              </w:rPr>
              <w:t>.Tạo phiên trình chiếu với MS PowerPoint 2013</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Thực hiện các thao tác cơ bản: tạo mới file trình chiếu, mở file có sẵn, thực hiện trình chiếu, đóng file trình chiếu,…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kế phiên trình chiếu có sử dụng các thao tác với văn bản, các đối tượng đồ hoạ và các hiệu ứng để tạo ra một bài trình chiếu có sức thu hút.</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Thiết lập các thông số cho phiên trình chiếu, vận dụng các thao tác điều khiển phiên trình chiếu.</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 các mẫu trình chiếu (template) và thiết lập các slide đặc biệt: slide master, slide mục lục, tạo các nút hành động…</w:t>
            </w:r>
          </w:p>
          <w:p w:rsidR="00E806C7" w:rsidRPr="00E806C7" w:rsidRDefault="00E806C7" w:rsidP="00E806C7">
            <w:pPr>
              <w:spacing w:before="120" w:after="0"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Tổng hợp các kỹ năng để tạo ra phiên trình chiếu theo chủ đề.</w:t>
            </w:r>
          </w:p>
        </w:tc>
      </w:tr>
      <w:tr w:rsidR="00E806C7" w:rsidRPr="006B5D3C" w:rsidTr="00BA474D">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ind w:left="46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lastRenderedPageBreak/>
              <w:t>5</w:t>
            </w:r>
            <w:r w:rsidRPr="00E806C7">
              <w:rPr>
                <w:rFonts w:ascii="Times New Roman" w:eastAsia="Times New Roman" w:hAnsi="Times New Roman" w:cs="Times New Roman"/>
                <w:sz w:val="26"/>
                <w:szCs w:val="26"/>
                <w:lang w:val="vi-VN"/>
              </w:rPr>
              <w:t>.      Sử dụng internet</w:t>
            </w:r>
          </w:p>
        </w:tc>
        <w:tc>
          <w:tcPr>
            <w:tcW w:w="7938"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trình duyệt web: Internet Explorer, Mozilla FireFox, Google Chrome,… để truy cập các trang web.</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Biết sử dụng các trang web tìm kiếm: Google, Yahoo!, Bing,… để tìm thông tin trên internet.</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w:t>
            </w:r>
            <w:r w:rsidRPr="00E806C7">
              <w:rPr>
                <w:rFonts w:ascii="Times New Roman" w:eastAsia="Times New Roman" w:hAnsi="Times New Roman" w:cs="Times New Roman"/>
                <w:sz w:val="26"/>
                <w:szCs w:val="26"/>
              </w:rPr>
              <w:t>n</w:t>
            </w:r>
            <w:r w:rsidRPr="00E806C7">
              <w:rPr>
                <w:rFonts w:ascii="Times New Roman" w:eastAsia="Times New Roman" w:hAnsi="Times New Roman" w:cs="Times New Roman"/>
                <w:sz w:val="26"/>
                <w:szCs w:val="26"/>
                <w:lang w:val="vi-VN"/>
              </w:rPr>
              <w:t>g dịch vụ thư điện tử.</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dịch vụ mạng xã hội: Facebook, Twitter,…để kết nối, chia sẻ thông tin.</w:t>
            </w:r>
          </w:p>
          <w:p w:rsidR="00E806C7" w:rsidRPr="00E806C7" w:rsidRDefault="00E806C7" w:rsidP="00E806C7">
            <w:pPr>
              <w:spacing w:before="100" w:beforeAutospacing="1" w:after="100" w:afterAutospacing="1" w:line="240" w:lineRule="auto"/>
              <w:ind w:left="100"/>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Biết s</w:t>
            </w:r>
            <w:r w:rsidRPr="00E806C7">
              <w:rPr>
                <w:rFonts w:ascii="Times New Roman" w:eastAsia="Times New Roman" w:hAnsi="Times New Roman" w:cs="Times New Roman"/>
                <w:sz w:val="26"/>
                <w:szCs w:val="26"/>
                <w:lang w:val="vi-VN"/>
              </w:rPr>
              <w:t>ử dụng phần mềm diệt virus để bảo vệ máy tính.</w:t>
            </w:r>
          </w:p>
        </w:tc>
      </w:tr>
    </w:tbl>
    <w:p w:rsidR="00E806C7" w:rsidRPr="00E806C7" w:rsidRDefault="00C3025D" w:rsidP="00E806C7">
      <w:pPr>
        <w:spacing w:before="120" w:after="12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b/>
          <w:bCs/>
          <w:sz w:val="26"/>
          <w:szCs w:val="26"/>
        </w:rPr>
        <w:t>5</w:t>
      </w:r>
      <w:r w:rsidR="00E806C7" w:rsidRPr="00E806C7">
        <w:rPr>
          <w:rFonts w:ascii="Times New Roman" w:eastAsia="Times New Roman" w:hAnsi="Times New Roman" w:cs="Times New Roman"/>
          <w:b/>
          <w:bCs/>
          <w:sz w:val="26"/>
          <w:szCs w:val="26"/>
          <w:lang w:val="vi-VN"/>
        </w:rPr>
        <w:t>. Phân bổ thời gian của học phần</w:t>
      </w:r>
    </w:p>
    <w:tbl>
      <w:tblPr>
        <w:tblW w:w="636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3"/>
        <w:gridCol w:w="1294"/>
        <w:gridCol w:w="1804"/>
        <w:gridCol w:w="1279"/>
      </w:tblGrid>
      <w:tr w:rsidR="00E806C7" w:rsidRPr="006B5D3C" w:rsidTr="00AE3AA9">
        <w:tc>
          <w:tcPr>
            <w:tcW w:w="1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w:t>
            </w:r>
          </w:p>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lý thuyết</w:t>
            </w:r>
          </w:p>
        </w:tc>
        <w:tc>
          <w:tcPr>
            <w:tcW w:w="129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Số tiết</w:t>
            </w:r>
          </w:p>
        </w:tc>
        <w:tc>
          <w:tcPr>
            <w:tcW w:w="180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Chủ đề</w:t>
            </w:r>
          </w:p>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thực hành</w:t>
            </w:r>
          </w:p>
        </w:tc>
        <w:tc>
          <w:tcPr>
            <w:tcW w:w="1279"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Số tiết</w:t>
            </w:r>
          </w:p>
        </w:tc>
      </w:tr>
      <w:tr w:rsidR="00E806C7"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1</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FC1C8D" w:rsidRDefault="00E806C7"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6</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E3AA9">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4</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FC1C8D">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1</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E3AA9">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4</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E3AA9">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3</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6</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FC1C8D">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2</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FC1C8D" w:rsidP="00AE3AA9">
            <w:pPr>
              <w:spacing w:before="12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E3AA9">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4</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7</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FC1C8D">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3</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FC1C8D" w:rsidP="00AE3AA9">
            <w:pPr>
              <w:spacing w:before="120"/>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E3AA9">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5</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4</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FC1C8D">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4</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E3AA9">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2</w:t>
            </w:r>
          </w:p>
        </w:tc>
      </w:tr>
      <w:tr w:rsidR="00AE3AA9"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AE3AA9" w:rsidRPr="00E806C7" w:rsidRDefault="00AE3AA9" w:rsidP="00AE3AA9">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6</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FC1C8D" w:rsidRDefault="00AE3AA9" w:rsidP="00FC1C8D">
            <w:pPr>
              <w:spacing w:before="120"/>
              <w:jc w:val="center"/>
              <w:rPr>
                <w:rFonts w:ascii="Times New Roman" w:eastAsia="Times New Roman" w:hAnsi="Times New Roman" w:cs="Times New Roman"/>
                <w:sz w:val="26"/>
                <w:szCs w:val="26"/>
                <w:lang w:val="vi-VN"/>
              </w:rPr>
            </w:pPr>
            <w:r w:rsidRPr="00E806C7">
              <w:rPr>
                <w:rFonts w:ascii="Times New Roman" w:eastAsia="Times New Roman" w:hAnsi="Times New Roman" w:cs="Times New Roman"/>
                <w:sz w:val="26"/>
                <w:szCs w:val="26"/>
                <w:lang w:val="vi-VN"/>
              </w:rPr>
              <w:t>3</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FC1C8D">
            <w:pPr>
              <w:spacing w:before="120"/>
              <w:jc w:val="center"/>
              <w:rPr>
                <w:rFonts w:ascii="Times New Roman" w:eastAsia="Times New Roman" w:hAnsi="Times New Roman" w:cs="Times New Roman"/>
                <w:sz w:val="26"/>
                <w:szCs w:val="26"/>
                <w:lang w:val="vi-VN"/>
              </w:rPr>
            </w:pPr>
            <w:r w:rsidRPr="007443EB">
              <w:rPr>
                <w:rFonts w:ascii="Times New Roman" w:eastAsia="Times New Roman" w:hAnsi="Times New Roman" w:cs="Times New Roman"/>
                <w:sz w:val="26"/>
                <w:szCs w:val="26"/>
                <w:lang w:val="vi-VN"/>
              </w:rPr>
              <w:t>5</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AE3AA9" w:rsidRPr="007443EB" w:rsidRDefault="00AE3AA9" w:rsidP="00AE3AA9">
            <w:pPr>
              <w:spacing w:before="100" w:beforeAutospacing="1" w:after="100" w:afterAutospacing="1" w:line="240" w:lineRule="auto"/>
              <w:jc w:val="center"/>
              <w:rPr>
                <w:rFonts w:ascii="Times New Roman" w:eastAsia="Times New Roman" w:hAnsi="Times New Roman" w:cs="Times New Roman"/>
                <w:sz w:val="26"/>
                <w:szCs w:val="26"/>
                <w:lang w:val="vi-VN"/>
              </w:rPr>
            </w:pPr>
          </w:p>
        </w:tc>
      </w:tr>
      <w:tr w:rsidR="00E806C7" w:rsidRPr="006B5D3C" w:rsidTr="00AE3AA9">
        <w:trPr>
          <w:trHeight w:val="397"/>
        </w:trPr>
        <w:tc>
          <w:tcPr>
            <w:tcW w:w="198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Tổng số tiết</w:t>
            </w:r>
          </w:p>
        </w:tc>
        <w:tc>
          <w:tcPr>
            <w:tcW w:w="129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30</w:t>
            </w:r>
          </w:p>
        </w:tc>
        <w:tc>
          <w:tcPr>
            <w:tcW w:w="180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Tổng số tiết</w:t>
            </w:r>
          </w:p>
        </w:tc>
        <w:tc>
          <w:tcPr>
            <w:tcW w:w="127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b/>
                <w:bCs/>
                <w:sz w:val="26"/>
                <w:szCs w:val="26"/>
                <w:lang w:val="vi-VN"/>
              </w:rPr>
              <w:t>30</w:t>
            </w:r>
          </w:p>
        </w:tc>
      </w:tr>
    </w:tbl>
    <w:p w:rsidR="00E806C7" w:rsidRPr="00E806C7" w:rsidRDefault="00C3025D" w:rsidP="00E806C7">
      <w:pPr>
        <w:spacing w:before="120" w:after="120" w:line="240" w:lineRule="auto"/>
        <w:jc w:val="both"/>
        <w:rPr>
          <w:rFonts w:ascii="Times New Roman" w:eastAsia="Times New Roman" w:hAnsi="Times New Roman" w:cs="Times New Roman"/>
          <w:sz w:val="26"/>
          <w:szCs w:val="26"/>
        </w:rPr>
      </w:pPr>
      <w:r w:rsidRPr="006B5D3C">
        <w:rPr>
          <w:rFonts w:ascii="Times New Roman" w:eastAsia="Times New Roman" w:hAnsi="Times New Roman" w:cs="Times New Roman"/>
          <w:b/>
          <w:bCs/>
          <w:sz w:val="26"/>
          <w:szCs w:val="26"/>
          <w:lang w:val="vi-VN"/>
        </w:rPr>
        <w:t>6</w:t>
      </w:r>
      <w:r w:rsidR="00E806C7" w:rsidRPr="00E806C7">
        <w:rPr>
          <w:rFonts w:ascii="Times New Roman" w:eastAsia="Times New Roman" w:hAnsi="Times New Roman" w:cs="Times New Roman"/>
          <w:b/>
          <w:bCs/>
          <w:sz w:val="26"/>
          <w:szCs w:val="26"/>
          <w:lang w:val="vi-VN"/>
        </w:rPr>
        <w:t>. Tài liệu dạy và học</w:t>
      </w:r>
    </w:p>
    <w:tbl>
      <w:tblPr>
        <w:tblW w:w="982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2447"/>
        <w:gridCol w:w="1984"/>
        <w:gridCol w:w="850"/>
        <w:gridCol w:w="1560"/>
        <w:gridCol w:w="709"/>
        <w:gridCol w:w="851"/>
        <w:gridCol w:w="850"/>
      </w:tblGrid>
      <w:tr w:rsidR="00E806C7" w:rsidRPr="006B5D3C" w:rsidTr="00E806C7">
        <w:tc>
          <w:tcPr>
            <w:tcW w:w="5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TT</w:t>
            </w:r>
          </w:p>
        </w:tc>
        <w:tc>
          <w:tcPr>
            <w:tcW w:w="2446"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Tên tác giả</w:t>
            </w:r>
          </w:p>
        </w:tc>
        <w:tc>
          <w:tcPr>
            <w:tcW w:w="1984"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Tên tài liệu</w:t>
            </w:r>
          </w:p>
        </w:tc>
        <w:tc>
          <w:tcPr>
            <w:tcW w:w="850"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Năm xuất bản</w:t>
            </w:r>
          </w:p>
        </w:tc>
        <w:tc>
          <w:tcPr>
            <w:tcW w:w="1560"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Nhà xuất bản</w:t>
            </w:r>
          </w:p>
        </w:tc>
        <w:tc>
          <w:tcPr>
            <w:tcW w:w="709" w:type="dxa"/>
            <w:vMerge w:val="restart"/>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Địa chỉ </w:t>
            </w:r>
            <w:r w:rsidRPr="00E806C7">
              <w:rPr>
                <w:rFonts w:ascii="Times New Roman" w:eastAsia="Times New Roman" w:hAnsi="Times New Roman" w:cs="Times New Roman"/>
                <w:sz w:val="26"/>
                <w:szCs w:val="26"/>
                <w:lang w:val="vi-VN"/>
              </w:rPr>
              <w:lastRenderedPageBreak/>
              <w:t>khai thác tài liệu</w:t>
            </w:r>
          </w:p>
        </w:tc>
        <w:tc>
          <w:tcPr>
            <w:tcW w:w="1701" w:type="dxa"/>
            <w:gridSpan w:val="2"/>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Mục đích</w:t>
            </w:r>
          </w:p>
          <w:p w:rsidR="00E806C7" w:rsidRPr="00E806C7" w:rsidRDefault="00E806C7" w:rsidP="00E806C7">
            <w:pPr>
              <w:spacing w:before="100" w:beforeAutospacing="1" w:after="100" w:afterAutospacing="1"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sử dụng</w:t>
            </w:r>
          </w:p>
        </w:tc>
      </w:tr>
      <w:tr w:rsidR="00E806C7" w:rsidRPr="006B5D3C" w:rsidTr="00E806C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E806C7" w:rsidRPr="00E806C7" w:rsidRDefault="00E806C7" w:rsidP="00E806C7">
            <w:pPr>
              <w:spacing w:after="0" w:line="240" w:lineRule="auto"/>
              <w:rPr>
                <w:rFonts w:ascii="Times New Roman" w:eastAsia="Times New Roman" w:hAnsi="Times New Roman" w:cs="Times New Roman"/>
                <w:sz w:val="26"/>
                <w:szCs w:val="26"/>
              </w:rPr>
            </w:pP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Tài liệu chính</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Tham khảo</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lastRenderedPageBreak/>
              <w:t>1</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Bộ môn Kỹ thuật phần mềm, Trường Đại học Nha Trang</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Bài giảng Tin học cơ sở</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Lưu hành nội bộ</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Đào Kiến Quốc, Bùi Thế Duy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Tin học cơ sở</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2006</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NXB ĐHQG Hà Nội</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3</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Nguyễn Ngọc Cương, Vũ Đình Hiệp, Vũ Chí Quang</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Giáo </w:t>
            </w:r>
            <w:r w:rsidRPr="00E806C7">
              <w:rPr>
                <w:rFonts w:ascii="Times New Roman" w:eastAsia="Times New Roman" w:hAnsi="Times New Roman" w:cs="Times New Roman"/>
                <w:sz w:val="26"/>
                <w:szCs w:val="26"/>
              </w:rPr>
              <w:t>t</w:t>
            </w:r>
            <w:r w:rsidRPr="00E806C7">
              <w:rPr>
                <w:rFonts w:ascii="Times New Roman" w:eastAsia="Times New Roman" w:hAnsi="Times New Roman" w:cs="Times New Roman"/>
                <w:sz w:val="26"/>
                <w:szCs w:val="26"/>
                <w:lang w:val="vi-VN"/>
              </w:rPr>
              <w:t>rình Tin học cơ sở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2012</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Thông tin và Truyền thông</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4</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Phạm Quang Huy, Trần Tường Thụy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xml:space="preserve">Word 2013 dành </w:t>
            </w:r>
            <w:r w:rsidRPr="00E806C7">
              <w:rPr>
                <w:rFonts w:ascii="Times New Roman" w:eastAsia="Times New Roman" w:hAnsi="Times New Roman" w:cs="Times New Roman"/>
                <w:sz w:val="26"/>
                <w:szCs w:val="26"/>
              </w:rPr>
              <w:t>c</w:t>
            </w:r>
            <w:r w:rsidRPr="00E806C7">
              <w:rPr>
                <w:rFonts w:ascii="Times New Roman" w:eastAsia="Times New Roman" w:hAnsi="Times New Roman" w:cs="Times New Roman"/>
                <w:sz w:val="26"/>
                <w:szCs w:val="26"/>
                <w:lang w:val="vi-VN"/>
              </w:rPr>
              <w:t xml:space="preserve">ho </w:t>
            </w:r>
            <w:r w:rsidRPr="00E806C7">
              <w:rPr>
                <w:rFonts w:ascii="Times New Roman" w:eastAsia="Times New Roman" w:hAnsi="Times New Roman" w:cs="Times New Roman"/>
                <w:sz w:val="26"/>
                <w:szCs w:val="26"/>
              </w:rPr>
              <w:t>n</w:t>
            </w:r>
            <w:r w:rsidRPr="00E806C7">
              <w:rPr>
                <w:rFonts w:ascii="Times New Roman" w:eastAsia="Times New Roman" w:hAnsi="Times New Roman" w:cs="Times New Roman"/>
                <w:sz w:val="26"/>
                <w:szCs w:val="26"/>
                <w:lang w:val="vi-VN"/>
              </w:rPr>
              <w:t xml:space="preserve">gười tự </w:t>
            </w:r>
            <w:r w:rsidRPr="00E806C7">
              <w:rPr>
                <w:rFonts w:ascii="Times New Roman" w:eastAsia="Times New Roman" w:hAnsi="Times New Roman" w:cs="Times New Roman"/>
                <w:sz w:val="26"/>
                <w:szCs w:val="26"/>
              </w:rPr>
              <w:t>h</w:t>
            </w:r>
            <w:r w:rsidRPr="00E806C7">
              <w:rPr>
                <w:rFonts w:ascii="Times New Roman" w:eastAsia="Times New Roman" w:hAnsi="Times New Roman" w:cs="Times New Roman"/>
                <w:sz w:val="26"/>
                <w:szCs w:val="26"/>
                <w:lang w:val="vi-VN"/>
              </w:rPr>
              <w:t>ọc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Từ điển Bách Khoa</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5</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Trần Hoàng Nguyên</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Hướng Dẫn Sử Dụng Microsoft Excel 2013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2013</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Hồng Đức</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6</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Hoàng Nguyên, Minh Tuấn</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Hướng Dẫn Sử Dụng Microsoft Windows 7</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2012</w:t>
            </w:r>
          </w:p>
        </w:tc>
        <w:tc>
          <w:tcPr>
            <w:tcW w:w="156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NXB Hồng Đức</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rPr>
              <w:t>X</w:t>
            </w:r>
          </w:p>
        </w:tc>
      </w:tr>
      <w:tr w:rsidR="00E806C7" w:rsidRPr="006B5D3C" w:rsidTr="00E806C7">
        <w:tc>
          <w:tcPr>
            <w:tcW w:w="573"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7</w:t>
            </w:r>
          </w:p>
        </w:tc>
        <w:tc>
          <w:tcPr>
            <w:tcW w:w="2446"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Timothy J. O’Leary</w:t>
            </w:r>
          </w:p>
        </w:tc>
        <w:tc>
          <w:tcPr>
            <w:tcW w:w="1984"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Computing Essential</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2012</w:t>
            </w:r>
          </w:p>
        </w:tc>
        <w:tc>
          <w:tcPr>
            <w:tcW w:w="1560" w:type="dxa"/>
            <w:tcBorders>
              <w:top w:val="nil"/>
              <w:left w:val="nil"/>
              <w:bottom w:val="single" w:sz="8" w:space="0" w:color="auto"/>
              <w:right w:val="single" w:sz="8" w:space="0" w:color="auto"/>
            </w:tcBorders>
            <w:shd w:val="clear" w:color="auto" w:fill="FFFFFF" w:themeFill="background1"/>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McGraw Hill Higher Education</w:t>
            </w:r>
          </w:p>
        </w:tc>
        <w:tc>
          <w:tcPr>
            <w:tcW w:w="709"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both"/>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1"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 </w:t>
            </w:r>
          </w:p>
        </w:tc>
        <w:tc>
          <w:tcPr>
            <w:tcW w:w="850" w:type="dxa"/>
            <w:tcBorders>
              <w:top w:val="nil"/>
              <w:left w:val="nil"/>
              <w:bottom w:val="single" w:sz="8" w:space="0" w:color="auto"/>
              <w:right w:val="single" w:sz="8" w:space="0" w:color="auto"/>
            </w:tcBorders>
            <w:tcMar>
              <w:top w:w="100" w:type="dxa"/>
              <w:left w:w="100" w:type="dxa"/>
              <w:bottom w:w="100" w:type="dxa"/>
              <w:right w:w="100" w:type="dxa"/>
            </w:tcMar>
            <w:hideMark/>
          </w:tcPr>
          <w:p w:rsidR="00E806C7" w:rsidRPr="00E806C7" w:rsidRDefault="00E806C7" w:rsidP="00E806C7">
            <w:pPr>
              <w:spacing w:before="120" w:after="0" w:line="240" w:lineRule="auto"/>
              <w:jc w:val="center"/>
              <w:rPr>
                <w:rFonts w:ascii="Times New Roman" w:eastAsia="Times New Roman" w:hAnsi="Times New Roman" w:cs="Times New Roman"/>
                <w:sz w:val="26"/>
                <w:szCs w:val="26"/>
              </w:rPr>
            </w:pPr>
            <w:r w:rsidRPr="00E806C7">
              <w:rPr>
                <w:rFonts w:ascii="Times New Roman" w:eastAsia="Times New Roman" w:hAnsi="Times New Roman" w:cs="Times New Roman"/>
                <w:sz w:val="26"/>
                <w:szCs w:val="26"/>
                <w:lang w:val="vi-VN"/>
              </w:rPr>
              <w:t>X</w:t>
            </w:r>
          </w:p>
        </w:tc>
      </w:tr>
    </w:tbl>
    <w:p w:rsidR="00C3025D" w:rsidRPr="006B5D3C" w:rsidRDefault="00E806C7" w:rsidP="00E806C7">
      <w:pPr>
        <w:spacing w:before="120" w:after="120" w:line="240" w:lineRule="auto"/>
        <w:jc w:val="both"/>
        <w:rPr>
          <w:rFonts w:ascii="Times New Roman" w:eastAsia="Times New Roman" w:hAnsi="Times New Roman" w:cs="Times New Roman"/>
          <w:b/>
          <w:bCs/>
          <w:sz w:val="26"/>
          <w:szCs w:val="26"/>
        </w:rPr>
      </w:pPr>
      <w:r w:rsidRPr="00E806C7">
        <w:rPr>
          <w:rFonts w:ascii="Times New Roman" w:eastAsia="Times New Roman" w:hAnsi="Times New Roman" w:cs="Times New Roman"/>
          <w:b/>
          <w:bCs/>
          <w:sz w:val="26"/>
          <w:szCs w:val="26"/>
          <w:lang w:val="vi-VN"/>
        </w:rPr>
        <w:t> </w:t>
      </w:r>
      <w:r w:rsidR="00C3025D" w:rsidRPr="006B5D3C">
        <w:rPr>
          <w:rFonts w:ascii="Times New Roman" w:eastAsia="Times New Roman" w:hAnsi="Times New Roman" w:cs="Times New Roman"/>
          <w:b/>
          <w:bCs/>
          <w:sz w:val="26"/>
          <w:szCs w:val="26"/>
        </w:rPr>
        <w:t>7. Yêu cầu của giảng viên đối với học phần</w:t>
      </w:r>
    </w:p>
    <w:p w:rsidR="00C3025D" w:rsidRPr="006B5D3C" w:rsidRDefault="00C3025D" w:rsidP="00E806C7">
      <w:pPr>
        <w:spacing w:before="120" w:after="120" w:line="240" w:lineRule="auto"/>
        <w:jc w:val="both"/>
        <w:rPr>
          <w:rFonts w:ascii="Times New Roman" w:eastAsia="Times New Roman" w:hAnsi="Times New Roman" w:cs="Times New Roman"/>
          <w:b/>
          <w:bCs/>
          <w:sz w:val="26"/>
          <w:szCs w:val="26"/>
        </w:rPr>
      </w:pPr>
      <w:r w:rsidRPr="006B5D3C">
        <w:rPr>
          <w:rFonts w:ascii="Times New Roman" w:eastAsia="Times New Roman" w:hAnsi="Times New Roman" w:cs="Times New Roman"/>
          <w:b/>
          <w:bCs/>
          <w:sz w:val="26"/>
          <w:szCs w:val="26"/>
        </w:rPr>
        <w:t>Yêu cầu SV:</w:t>
      </w:r>
    </w:p>
    <w:p w:rsidR="00C3025D" w:rsidRPr="006B5D3C" w:rsidRDefault="00C3025D" w:rsidP="006B5D3C">
      <w:pPr>
        <w:spacing w:before="120" w:after="120" w:line="240" w:lineRule="auto"/>
        <w:ind w:left="720"/>
        <w:jc w:val="both"/>
        <w:rPr>
          <w:rFonts w:ascii="Times New Roman" w:eastAsia="Times New Roman" w:hAnsi="Times New Roman" w:cs="Times New Roman"/>
          <w:bCs/>
          <w:sz w:val="26"/>
          <w:szCs w:val="26"/>
        </w:rPr>
      </w:pPr>
      <w:r w:rsidRPr="006B5D3C">
        <w:rPr>
          <w:rFonts w:ascii="Times New Roman" w:eastAsia="Times New Roman" w:hAnsi="Times New Roman" w:cs="Times New Roman"/>
          <w:bCs/>
          <w:sz w:val="26"/>
          <w:szCs w:val="26"/>
        </w:rPr>
        <w:t>- Đi học đầy đủ</w:t>
      </w:r>
    </w:p>
    <w:p w:rsidR="00C3025D" w:rsidRPr="006B5D3C" w:rsidRDefault="00C3025D" w:rsidP="006B5D3C">
      <w:pPr>
        <w:spacing w:before="120" w:after="120" w:line="240" w:lineRule="auto"/>
        <w:ind w:left="720"/>
        <w:jc w:val="both"/>
        <w:rPr>
          <w:rFonts w:ascii="Times New Roman" w:eastAsia="Times New Roman" w:hAnsi="Times New Roman" w:cs="Times New Roman"/>
          <w:bCs/>
          <w:sz w:val="26"/>
          <w:szCs w:val="26"/>
        </w:rPr>
      </w:pPr>
      <w:r w:rsidRPr="006B5D3C">
        <w:rPr>
          <w:rFonts w:ascii="Times New Roman" w:eastAsia="Times New Roman" w:hAnsi="Times New Roman" w:cs="Times New Roman"/>
          <w:bCs/>
          <w:sz w:val="26"/>
          <w:szCs w:val="26"/>
        </w:rPr>
        <w:t>- Chuẩn bị bài theo yêu cầu của GV trước khi đến lớp</w:t>
      </w:r>
    </w:p>
    <w:p w:rsidR="00C3025D" w:rsidRPr="006B5D3C" w:rsidRDefault="00C3025D" w:rsidP="006B5D3C">
      <w:pPr>
        <w:spacing w:before="120" w:after="120" w:line="240" w:lineRule="auto"/>
        <w:ind w:left="720"/>
        <w:jc w:val="both"/>
        <w:rPr>
          <w:rFonts w:ascii="Times New Roman" w:eastAsia="Times New Roman" w:hAnsi="Times New Roman" w:cs="Times New Roman"/>
          <w:b/>
          <w:bCs/>
          <w:sz w:val="26"/>
          <w:szCs w:val="26"/>
        </w:rPr>
      </w:pPr>
      <w:r w:rsidRPr="006B5D3C">
        <w:rPr>
          <w:rFonts w:ascii="Times New Roman" w:eastAsia="Times New Roman" w:hAnsi="Times New Roman" w:cs="Times New Roman"/>
          <w:bCs/>
          <w:sz w:val="26"/>
          <w:szCs w:val="26"/>
        </w:rPr>
        <w:t xml:space="preserve">- Hoạt động nhóm </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eastAsia="Times New Roman" w:hAnsi="Times New Roman" w:cs="Times New Roman"/>
          <w:b/>
          <w:bCs/>
          <w:sz w:val="26"/>
          <w:szCs w:val="26"/>
        </w:rPr>
        <w:t>8</w:t>
      </w:r>
      <w:r w:rsidRPr="00E806C7">
        <w:rPr>
          <w:rFonts w:ascii="Times New Roman" w:eastAsia="Times New Roman" w:hAnsi="Times New Roman" w:cs="Times New Roman"/>
          <w:b/>
          <w:bCs/>
          <w:sz w:val="26"/>
          <w:szCs w:val="26"/>
          <w:lang w:val="vi-VN"/>
        </w:rPr>
        <w:t>. Đánh giá kết quả học tập</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hAnsi="Times New Roman" w:cs="Times New Roman"/>
          <w:b/>
          <w:sz w:val="26"/>
          <w:szCs w:val="26"/>
        </w:rPr>
        <w:t>8.1 Lịch kiểm tr</w:t>
      </w:r>
      <w:bookmarkStart w:id="0" w:name="_GoBack"/>
      <w:bookmarkEnd w:id="0"/>
      <w:r w:rsidRPr="006B5D3C">
        <w:rPr>
          <w:rFonts w:ascii="Times New Roman" w:hAnsi="Times New Roman" w:cs="Times New Roman"/>
          <w:b/>
          <w:sz w:val="26"/>
          <w:szCs w:val="26"/>
        </w:rPr>
        <w:t>a giữa kỳ (dự kiến)</w:t>
      </w:r>
    </w:p>
    <w:p w:rsidR="00FC7801" w:rsidRPr="006B5D3C" w:rsidRDefault="00FC7801" w:rsidP="00FC7801">
      <w:pPr>
        <w:spacing w:before="120" w:after="120"/>
        <w:jc w:val="both"/>
        <w:rPr>
          <w:rFonts w:ascii="Times New Roman" w:hAnsi="Times New Roman" w:cs="Times New Roman"/>
          <w:b/>
          <w:sz w:val="26"/>
          <w:szCs w:val="26"/>
        </w:rPr>
      </w:pPr>
      <w:r w:rsidRPr="006B5D3C">
        <w:rPr>
          <w:rFonts w:ascii="Times New Roman" w:hAnsi="Times New Roman" w:cs="Times New Roman"/>
          <w:b/>
          <w:sz w:val="26"/>
          <w:szCs w:val="26"/>
        </w:rPr>
        <w:lastRenderedPageBreak/>
        <w:t>8.2 Thang điểm học phần</w:t>
      </w:r>
    </w:p>
    <w:tbl>
      <w:tblPr>
        <w:tblStyle w:val="TableGrid"/>
        <w:tblW w:w="0" w:type="auto"/>
        <w:tblLook w:val="01E0" w:firstRow="1" w:lastRow="1" w:firstColumn="1" w:lastColumn="1" w:noHBand="0" w:noVBand="0"/>
      </w:tblPr>
      <w:tblGrid>
        <w:gridCol w:w="563"/>
        <w:gridCol w:w="7518"/>
        <w:gridCol w:w="1269"/>
      </w:tblGrid>
      <w:tr w:rsidR="00FC7801" w:rsidRPr="006B5D3C" w:rsidTr="00A73678">
        <w:tc>
          <w:tcPr>
            <w:tcW w:w="559"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TT</w:t>
            </w:r>
          </w:p>
        </w:tc>
        <w:tc>
          <w:tcPr>
            <w:tcW w:w="7522"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Điểm đánh giá</w:t>
            </w:r>
          </w:p>
        </w:tc>
        <w:tc>
          <w:tcPr>
            <w:tcW w:w="1269" w:type="dxa"/>
            <w:tcBorders>
              <w:top w:val="single" w:sz="4" w:space="0" w:color="auto"/>
              <w:left w:val="single" w:sz="4" w:space="0" w:color="auto"/>
              <w:bottom w:val="single" w:sz="4" w:space="0" w:color="auto"/>
              <w:right w:val="single" w:sz="4" w:space="0" w:color="auto"/>
            </w:tcBorders>
            <w:vAlign w:val="center"/>
            <w:hideMark/>
          </w:tcPr>
          <w:p w:rsidR="00FC7801" w:rsidRPr="006B5D3C" w:rsidRDefault="00FC7801">
            <w:pPr>
              <w:spacing w:before="120"/>
              <w:jc w:val="center"/>
              <w:rPr>
                <w:b/>
                <w:sz w:val="26"/>
                <w:szCs w:val="26"/>
              </w:rPr>
            </w:pPr>
            <w:r w:rsidRPr="006B5D3C">
              <w:rPr>
                <w:b/>
                <w:sz w:val="26"/>
                <w:szCs w:val="26"/>
              </w:rPr>
              <w:t>Trọng số</w:t>
            </w:r>
          </w:p>
          <w:p w:rsidR="00FC7801" w:rsidRPr="006B5D3C" w:rsidRDefault="00FC7801">
            <w:pPr>
              <w:jc w:val="center"/>
              <w:rPr>
                <w:b/>
                <w:color w:val="FF0000"/>
                <w:sz w:val="26"/>
                <w:szCs w:val="26"/>
              </w:rPr>
            </w:pPr>
            <w:r w:rsidRPr="006B5D3C">
              <w:rPr>
                <w:b/>
                <w:sz w:val="26"/>
                <w:szCs w:val="26"/>
              </w:rPr>
              <w:t>(%)</w:t>
            </w:r>
          </w:p>
        </w:tc>
      </w:tr>
      <w:tr w:rsidR="00FC7801" w:rsidRPr="006B5D3C" w:rsidTr="00A73678">
        <w:tc>
          <w:tcPr>
            <w:tcW w:w="559" w:type="dxa"/>
            <w:tcBorders>
              <w:top w:val="single" w:sz="4" w:space="0" w:color="auto"/>
              <w:left w:val="single" w:sz="4" w:space="0" w:color="auto"/>
              <w:bottom w:val="single" w:sz="4" w:space="0" w:color="auto"/>
              <w:right w:val="single" w:sz="4" w:space="0" w:color="auto"/>
            </w:tcBorders>
            <w:hideMark/>
          </w:tcPr>
          <w:p w:rsidR="00FC7801" w:rsidRPr="006B5D3C" w:rsidRDefault="00FC7801">
            <w:pPr>
              <w:spacing w:before="120"/>
              <w:jc w:val="center"/>
              <w:rPr>
                <w:sz w:val="26"/>
                <w:szCs w:val="26"/>
              </w:rPr>
            </w:pPr>
            <w:r w:rsidRPr="006B5D3C">
              <w:rPr>
                <w:sz w:val="26"/>
                <w:szCs w:val="26"/>
              </w:rPr>
              <w:t>1</w:t>
            </w:r>
          </w:p>
        </w:tc>
        <w:tc>
          <w:tcPr>
            <w:tcW w:w="7522" w:type="dxa"/>
            <w:tcBorders>
              <w:top w:val="single" w:sz="4" w:space="0" w:color="auto"/>
              <w:left w:val="single" w:sz="4" w:space="0" w:color="auto"/>
              <w:bottom w:val="single" w:sz="4" w:space="0" w:color="auto"/>
              <w:right w:val="single" w:sz="4" w:space="0" w:color="auto"/>
            </w:tcBorders>
            <w:hideMark/>
          </w:tcPr>
          <w:p w:rsidR="00FC7801" w:rsidRPr="006B5D3C" w:rsidRDefault="00FC7801" w:rsidP="00A4048D">
            <w:pPr>
              <w:spacing w:before="120"/>
              <w:jc w:val="both"/>
              <w:rPr>
                <w:sz w:val="26"/>
                <w:szCs w:val="26"/>
              </w:rPr>
            </w:pPr>
            <w:r w:rsidRPr="006B5D3C">
              <w:rPr>
                <w:sz w:val="26"/>
                <w:szCs w:val="26"/>
              </w:rPr>
              <w:t>Điểm</w:t>
            </w:r>
            <w:r w:rsidR="00A4048D">
              <w:rPr>
                <w:sz w:val="26"/>
                <w:szCs w:val="26"/>
              </w:rPr>
              <w:t xml:space="preserve"> bài tập nhóm</w:t>
            </w:r>
          </w:p>
        </w:tc>
        <w:tc>
          <w:tcPr>
            <w:tcW w:w="1269" w:type="dxa"/>
            <w:tcBorders>
              <w:top w:val="single" w:sz="4" w:space="0" w:color="auto"/>
              <w:left w:val="single" w:sz="4" w:space="0" w:color="auto"/>
              <w:bottom w:val="single" w:sz="4" w:space="0" w:color="auto"/>
              <w:right w:val="single" w:sz="4" w:space="0" w:color="auto"/>
            </w:tcBorders>
          </w:tcPr>
          <w:p w:rsidR="00FC7801" w:rsidRPr="00C471D9" w:rsidRDefault="00A73678" w:rsidP="0020768E">
            <w:pPr>
              <w:spacing w:before="120"/>
              <w:jc w:val="center"/>
              <w:rPr>
                <w:sz w:val="26"/>
                <w:szCs w:val="26"/>
              </w:rPr>
            </w:pPr>
            <w:r w:rsidRPr="00C471D9">
              <w:rPr>
                <w:sz w:val="26"/>
                <w:szCs w:val="26"/>
              </w:rPr>
              <w:t>30</w:t>
            </w:r>
          </w:p>
        </w:tc>
      </w:tr>
      <w:tr w:rsidR="00FC7801" w:rsidRPr="006B5D3C" w:rsidTr="00A73678">
        <w:tc>
          <w:tcPr>
            <w:tcW w:w="559" w:type="dxa"/>
            <w:tcBorders>
              <w:top w:val="single" w:sz="4" w:space="0" w:color="auto"/>
              <w:left w:val="single" w:sz="4" w:space="0" w:color="auto"/>
              <w:bottom w:val="single" w:sz="4" w:space="0" w:color="auto"/>
              <w:right w:val="single" w:sz="4" w:space="0" w:color="auto"/>
            </w:tcBorders>
            <w:hideMark/>
          </w:tcPr>
          <w:p w:rsidR="00FC7801" w:rsidRPr="006B5D3C" w:rsidRDefault="00A73678">
            <w:pPr>
              <w:spacing w:before="120"/>
              <w:jc w:val="center"/>
              <w:rPr>
                <w:sz w:val="26"/>
                <w:szCs w:val="26"/>
              </w:rPr>
            </w:pPr>
            <w:r w:rsidRPr="006B5D3C">
              <w:rPr>
                <w:sz w:val="26"/>
                <w:szCs w:val="26"/>
              </w:rPr>
              <w:t>2</w:t>
            </w:r>
          </w:p>
        </w:tc>
        <w:tc>
          <w:tcPr>
            <w:tcW w:w="7522" w:type="dxa"/>
            <w:tcBorders>
              <w:top w:val="single" w:sz="4" w:space="0" w:color="auto"/>
              <w:left w:val="single" w:sz="4" w:space="0" w:color="auto"/>
              <w:bottom w:val="single" w:sz="4" w:space="0" w:color="auto"/>
              <w:right w:val="single" w:sz="4" w:space="0" w:color="auto"/>
            </w:tcBorders>
            <w:hideMark/>
          </w:tcPr>
          <w:p w:rsidR="00FC7801" w:rsidRPr="006B5D3C" w:rsidRDefault="00FC7801" w:rsidP="006B5D3C">
            <w:pPr>
              <w:spacing w:before="120"/>
              <w:jc w:val="both"/>
              <w:rPr>
                <w:sz w:val="26"/>
                <w:szCs w:val="26"/>
              </w:rPr>
            </w:pPr>
            <w:r w:rsidRPr="006B5D3C">
              <w:rPr>
                <w:sz w:val="26"/>
                <w:szCs w:val="26"/>
              </w:rPr>
              <w:t xml:space="preserve">Điểm thực hành </w:t>
            </w:r>
          </w:p>
        </w:tc>
        <w:tc>
          <w:tcPr>
            <w:tcW w:w="1269" w:type="dxa"/>
            <w:tcBorders>
              <w:top w:val="single" w:sz="4" w:space="0" w:color="auto"/>
              <w:left w:val="single" w:sz="4" w:space="0" w:color="auto"/>
              <w:bottom w:val="single" w:sz="4" w:space="0" w:color="auto"/>
              <w:right w:val="single" w:sz="4" w:space="0" w:color="auto"/>
            </w:tcBorders>
          </w:tcPr>
          <w:p w:rsidR="00FC7801" w:rsidRPr="00C471D9" w:rsidRDefault="001A4FEF" w:rsidP="0020768E">
            <w:pPr>
              <w:spacing w:before="120"/>
              <w:jc w:val="center"/>
              <w:rPr>
                <w:sz w:val="26"/>
                <w:szCs w:val="26"/>
              </w:rPr>
            </w:pPr>
            <w:r w:rsidRPr="00C471D9">
              <w:rPr>
                <w:sz w:val="26"/>
                <w:szCs w:val="26"/>
              </w:rPr>
              <w:t>20</w:t>
            </w:r>
          </w:p>
        </w:tc>
      </w:tr>
      <w:tr w:rsidR="00FC7801" w:rsidRPr="006B5D3C" w:rsidTr="00A73678">
        <w:tc>
          <w:tcPr>
            <w:tcW w:w="559" w:type="dxa"/>
            <w:tcBorders>
              <w:top w:val="single" w:sz="4" w:space="0" w:color="auto"/>
              <w:left w:val="single" w:sz="4" w:space="0" w:color="auto"/>
              <w:bottom w:val="single" w:sz="4" w:space="0" w:color="auto"/>
              <w:right w:val="single" w:sz="4" w:space="0" w:color="auto"/>
            </w:tcBorders>
          </w:tcPr>
          <w:p w:rsidR="00FC7801" w:rsidRPr="006B5D3C" w:rsidRDefault="00FC7801">
            <w:pPr>
              <w:spacing w:before="120"/>
              <w:jc w:val="center"/>
              <w:rPr>
                <w:sz w:val="26"/>
                <w:szCs w:val="26"/>
              </w:rPr>
            </w:pPr>
          </w:p>
        </w:tc>
        <w:tc>
          <w:tcPr>
            <w:tcW w:w="7522" w:type="dxa"/>
            <w:tcBorders>
              <w:top w:val="single" w:sz="4" w:space="0" w:color="auto"/>
              <w:left w:val="single" w:sz="4" w:space="0" w:color="auto"/>
              <w:bottom w:val="single" w:sz="4" w:space="0" w:color="auto"/>
              <w:right w:val="single" w:sz="4" w:space="0" w:color="auto"/>
            </w:tcBorders>
            <w:hideMark/>
          </w:tcPr>
          <w:p w:rsidR="00FC7801" w:rsidRPr="006B5D3C" w:rsidRDefault="00FC7801">
            <w:pPr>
              <w:spacing w:before="120"/>
              <w:jc w:val="both"/>
              <w:rPr>
                <w:sz w:val="26"/>
                <w:szCs w:val="26"/>
              </w:rPr>
            </w:pPr>
            <w:r w:rsidRPr="006B5D3C">
              <w:rPr>
                <w:sz w:val="26"/>
                <w:szCs w:val="26"/>
              </w:rPr>
              <w:t>Thi kết thúc học phần:</w:t>
            </w:r>
          </w:p>
          <w:p w:rsidR="00FC7801" w:rsidRPr="006B5D3C" w:rsidRDefault="00FC7801" w:rsidP="00FC7801">
            <w:pPr>
              <w:numPr>
                <w:ilvl w:val="0"/>
                <w:numId w:val="1"/>
              </w:numPr>
              <w:spacing w:before="120"/>
              <w:rPr>
                <w:sz w:val="26"/>
                <w:szCs w:val="26"/>
              </w:rPr>
            </w:pPr>
            <w:r w:rsidRPr="006B5D3C">
              <w:rPr>
                <w:sz w:val="26"/>
                <w:szCs w:val="26"/>
              </w:rPr>
              <w:t xml:space="preserve">Hình thức thi: </w:t>
            </w:r>
            <w:r w:rsidR="00A73678" w:rsidRPr="006B5D3C">
              <w:rPr>
                <w:sz w:val="26"/>
                <w:szCs w:val="26"/>
              </w:rPr>
              <w:t>thực hành trên máy</w:t>
            </w:r>
          </w:p>
          <w:p w:rsidR="00FC7801" w:rsidRPr="006B5D3C" w:rsidRDefault="00FC7801" w:rsidP="00A73678">
            <w:pPr>
              <w:numPr>
                <w:ilvl w:val="0"/>
                <w:numId w:val="1"/>
              </w:numPr>
              <w:ind w:left="714" w:hanging="357"/>
              <w:jc w:val="both"/>
              <w:rPr>
                <w:sz w:val="26"/>
                <w:szCs w:val="26"/>
              </w:rPr>
            </w:pPr>
            <w:r w:rsidRPr="006B5D3C">
              <w:rPr>
                <w:sz w:val="26"/>
                <w:szCs w:val="26"/>
              </w:rPr>
              <w:t xml:space="preserve">Đề mở: </w:t>
            </w:r>
            <w:r w:rsidRPr="006B5D3C">
              <w:rPr>
                <w:b/>
                <w:sz w:val="26"/>
                <w:szCs w:val="26"/>
              </w:rPr>
              <w:t>□</w:t>
            </w:r>
            <w:r w:rsidRPr="006B5D3C">
              <w:rPr>
                <w:sz w:val="26"/>
                <w:szCs w:val="26"/>
              </w:rPr>
              <w:t xml:space="preserve">              Đề đóng: </w:t>
            </w:r>
            <w:r w:rsidR="00A73678" w:rsidRPr="006B5D3C">
              <w:rPr>
                <w:sz w:val="26"/>
                <w:szCs w:val="26"/>
              </w:rPr>
              <w:sym w:font="Wingdings" w:char="F078"/>
            </w:r>
            <w:r w:rsidRPr="006B5D3C">
              <w:rPr>
                <w:b/>
                <w:sz w:val="26"/>
                <w:szCs w:val="26"/>
              </w:rPr>
              <w:t xml:space="preserve"> </w:t>
            </w:r>
            <w:r w:rsidRPr="006B5D3C">
              <w:rPr>
                <w:i/>
                <w:color w:val="0000FF"/>
                <w:sz w:val="26"/>
                <w:szCs w:val="26"/>
              </w:rPr>
              <w:t xml:space="preserve">     </w:t>
            </w:r>
          </w:p>
        </w:tc>
        <w:tc>
          <w:tcPr>
            <w:tcW w:w="1269" w:type="dxa"/>
            <w:tcBorders>
              <w:top w:val="single" w:sz="4" w:space="0" w:color="auto"/>
              <w:left w:val="single" w:sz="4" w:space="0" w:color="auto"/>
              <w:bottom w:val="single" w:sz="4" w:space="0" w:color="auto"/>
              <w:right w:val="single" w:sz="4" w:space="0" w:color="auto"/>
            </w:tcBorders>
            <w:hideMark/>
          </w:tcPr>
          <w:p w:rsidR="00FC7801" w:rsidRPr="006B5D3C" w:rsidRDefault="00FC7801" w:rsidP="0020768E">
            <w:pPr>
              <w:spacing w:before="120"/>
              <w:jc w:val="center"/>
              <w:rPr>
                <w:sz w:val="26"/>
                <w:szCs w:val="26"/>
              </w:rPr>
            </w:pPr>
            <w:r w:rsidRPr="006B5D3C">
              <w:rPr>
                <w:sz w:val="26"/>
                <w:szCs w:val="26"/>
              </w:rPr>
              <w:t>50</w:t>
            </w:r>
          </w:p>
        </w:tc>
      </w:tr>
    </w:tbl>
    <w:p w:rsidR="00C06FC6" w:rsidRPr="006B5D3C" w:rsidRDefault="00C06FC6" w:rsidP="00C06FC6">
      <w:pPr>
        <w:tabs>
          <w:tab w:val="center" w:pos="1701"/>
          <w:tab w:val="center" w:pos="6946"/>
        </w:tabs>
        <w:spacing w:before="120"/>
        <w:rPr>
          <w:rFonts w:ascii="Times New Roman" w:hAnsi="Times New Roman" w:cs="Times New Roman"/>
          <w:b/>
          <w:sz w:val="26"/>
          <w:szCs w:val="26"/>
        </w:rPr>
      </w:pPr>
      <w:r w:rsidRPr="006B5D3C">
        <w:rPr>
          <w:rFonts w:ascii="Times New Roman" w:hAnsi="Times New Roman" w:cs="Times New Roman"/>
          <w:b/>
          <w:sz w:val="26"/>
          <w:szCs w:val="26"/>
        </w:rPr>
        <w:tab/>
        <w:t xml:space="preserve">TRƯỞNG BỘ  </w:t>
      </w:r>
      <w:r w:rsidRPr="006B5D3C">
        <w:rPr>
          <w:rFonts w:ascii="Times New Roman" w:hAnsi="Times New Roman" w:cs="Times New Roman"/>
          <w:b/>
          <w:sz w:val="26"/>
          <w:szCs w:val="26"/>
        </w:rPr>
        <w:tab/>
        <w:t xml:space="preserve">GIẢNG VIÊN   </w:t>
      </w:r>
      <w:r w:rsidRPr="006B5D3C">
        <w:rPr>
          <w:rFonts w:ascii="Times New Roman" w:hAnsi="Times New Roman" w:cs="Times New Roman"/>
          <w:b/>
          <w:sz w:val="26"/>
          <w:szCs w:val="26"/>
        </w:rPr>
        <w:tab/>
        <w:t xml:space="preserve"> </w:t>
      </w:r>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r w:rsidRPr="006B5D3C">
        <w:rPr>
          <w:rFonts w:ascii="Times New Roman" w:hAnsi="Times New Roman" w:cs="Times New Roman"/>
          <w:sz w:val="26"/>
          <w:szCs w:val="26"/>
        </w:rPr>
        <w:tab/>
        <w:t>(Ký và ghi họ tên)</w:t>
      </w:r>
      <w:r w:rsidRPr="006B5D3C">
        <w:rPr>
          <w:rFonts w:ascii="Times New Roman" w:hAnsi="Times New Roman" w:cs="Times New Roman"/>
          <w:b/>
          <w:sz w:val="26"/>
          <w:szCs w:val="26"/>
        </w:rPr>
        <w:t xml:space="preserve">                     </w:t>
      </w:r>
      <w:r w:rsidRPr="006B5D3C">
        <w:rPr>
          <w:rFonts w:ascii="Times New Roman" w:hAnsi="Times New Roman" w:cs="Times New Roman"/>
          <w:b/>
          <w:sz w:val="26"/>
          <w:szCs w:val="26"/>
        </w:rPr>
        <w:tab/>
      </w:r>
      <w:r w:rsidRPr="006B5D3C">
        <w:rPr>
          <w:rFonts w:ascii="Times New Roman" w:hAnsi="Times New Roman" w:cs="Times New Roman"/>
          <w:sz w:val="26"/>
          <w:szCs w:val="26"/>
        </w:rPr>
        <w:t>(Ký và ghi họ tên)</w:t>
      </w:r>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p>
    <w:p w:rsidR="00C06FC6" w:rsidRPr="006B5D3C" w:rsidRDefault="00C06FC6" w:rsidP="00C06FC6">
      <w:pPr>
        <w:tabs>
          <w:tab w:val="center" w:pos="1701"/>
          <w:tab w:val="center" w:pos="6946"/>
        </w:tabs>
        <w:spacing w:before="120"/>
        <w:jc w:val="both"/>
        <w:rPr>
          <w:rFonts w:ascii="Times New Roman" w:hAnsi="Times New Roman" w:cs="Times New Roman"/>
          <w:sz w:val="26"/>
          <w:szCs w:val="26"/>
        </w:rPr>
      </w:pPr>
      <w:r w:rsidRPr="006B5D3C">
        <w:rPr>
          <w:rFonts w:ascii="Times New Roman" w:hAnsi="Times New Roman" w:cs="Times New Roman"/>
          <w:sz w:val="26"/>
          <w:szCs w:val="26"/>
        </w:rPr>
        <w:tab/>
        <w:t>PHẠM THỊ THU THÚY</w:t>
      </w:r>
      <w:r w:rsidRPr="006B5D3C">
        <w:rPr>
          <w:rFonts w:ascii="Times New Roman" w:hAnsi="Times New Roman" w:cs="Times New Roman"/>
          <w:sz w:val="26"/>
          <w:szCs w:val="26"/>
        </w:rPr>
        <w:tab/>
        <w:t>NGUYỄN THỦY ĐOAN TRANG</w:t>
      </w:r>
    </w:p>
    <w:p w:rsidR="00DE28B2" w:rsidRPr="006B5D3C" w:rsidRDefault="00DE28B2" w:rsidP="00C06FC6">
      <w:pPr>
        <w:spacing w:before="120" w:after="100" w:afterAutospacing="1" w:line="240" w:lineRule="auto"/>
        <w:rPr>
          <w:rFonts w:ascii="Times New Roman" w:hAnsi="Times New Roman" w:cs="Times New Roman"/>
          <w:sz w:val="26"/>
          <w:szCs w:val="26"/>
        </w:rPr>
      </w:pPr>
    </w:p>
    <w:p w:rsidR="006B5D3C" w:rsidRPr="006B5D3C" w:rsidRDefault="006B5D3C" w:rsidP="00C06FC6">
      <w:pPr>
        <w:spacing w:before="120" w:after="100" w:afterAutospacing="1" w:line="240" w:lineRule="auto"/>
        <w:rPr>
          <w:rFonts w:ascii="Times New Roman" w:hAnsi="Times New Roman" w:cs="Times New Roman"/>
          <w:sz w:val="26"/>
          <w:szCs w:val="26"/>
        </w:rPr>
      </w:pPr>
    </w:p>
    <w:sectPr w:rsidR="006B5D3C" w:rsidRPr="006B5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7"/>
    <w:rsid w:val="000062DD"/>
    <w:rsid w:val="00024C04"/>
    <w:rsid w:val="00116785"/>
    <w:rsid w:val="001A4FEF"/>
    <w:rsid w:val="001D69CD"/>
    <w:rsid w:val="001E4B42"/>
    <w:rsid w:val="0020768E"/>
    <w:rsid w:val="002847AF"/>
    <w:rsid w:val="002A6694"/>
    <w:rsid w:val="002C59C8"/>
    <w:rsid w:val="004F1524"/>
    <w:rsid w:val="00500E50"/>
    <w:rsid w:val="0050705B"/>
    <w:rsid w:val="00645C14"/>
    <w:rsid w:val="006B5D3C"/>
    <w:rsid w:val="00720DD7"/>
    <w:rsid w:val="007443EB"/>
    <w:rsid w:val="008906A1"/>
    <w:rsid w:val="008B1A0A"/>
    <w:rsid w:val="00901CA3"/>
    <w:rsid w:val="00966E21"/>
    <w:rsid w:val="00984402"/>
    <w:rsid w:val="00995B1E"/>
    <w:rsid w:val="00A23CF3"/>
    <w:rsid w:val="00A4048D"/>
    <w:rsid w:val="00A73678"/>
    <w:rsid w:val="00AE3AA9"/>
    <w:rsid w:val="00B92B36"/>
    <w:rsid w:val="00BA24A6"/>
    <w:rsid w:val="00BA474D"/>
    <w:rsid w:val="00BB6B8E"/>
    <w:rsid w:val="00BE3DE9"/>
    <w:rsid w:val="00BE5152"/>
    <w:rsid w:val="00C06FC6"/>
    <w:rsid w:val="00C3025D"/>
    <w:rsid w:val="00C471D9"/>
    <w:rsid w:val="00D107E8"/>
    <w:rsid w:val="00DE28B2"/>
    <w:rsid w:val="00E15637"/>
    <w:rsid w:val="00E806C7"/>
    <w:rsid w:val="00F51606"/>
    <w:rsid w:val="00F60337"/>
    <w:rsid w:val="00F62998"/>
    <w:rsid w:val="00F85852"/>
    <w:rsid w:val="00FC1C8D"/>
    <w:rsid w:val="00FC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C87E-F16B-41F4-A3F7-067EE8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4402"/>
    <w:rPr>
      <w:color w:val="0000FF"/>
      <w:u w:val="single"/>
    </w:rPr>
  </w:style>
  <w:style w:type="table" w:styleId="TableGrid">
    <w:name w:val="Table Grid"/>
    <w:basedOn w:val="TableNormal"/>
    <w:rsid w:val="00FC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089">
      <w:bodyDiv w:val="1"/>
      <w:marLeft w:val="0"/>
      <w:marRight w:val="0"/>
      <w:marTop w:val="0"/>
      <w:marBottom w:val="0"/>
      <w:divBdr>
        <w:top w:val="none" w:sz="0" w:space="0" w:color="auto"/>
        <w:left w:val="none" w:sz="0" w:space="0" w:color="auto"/>
        <w:bottom w:val="none" w:sz="0" w:space="0" w:color="auto"/>
        <w:right w:val="none" w:sz="0" w:space="0" w:color="auto"/>
      </w:divBdr>
      <w:divsChild>
        <w:div w:id="755323503">
          <w:marLeft w:val="0"/>
          <w:marRight w:val="0"/>
          <w:marTop w:val="0"/>
          <w:marBottom w:val="0"/>
          <w:divBdr>
            <w:top w:val="none" w:sz="0" w:space="0" w:color="auto"/>
            <w:left w:val="none" w:sz="0" w:space="0" w:color="auto"/>
            <w:bottom w:val="none" w:sz="0" w:space="0" w:color="auto"/>
            <w:right w:val="none" w:sz="0" w:space="0" w:color="auto"/>
          </w:divBdr>
          <w:divsChild>
            <w:div w:id="1116947028">
              <w:marLeft w:val="0"/>
              <w:marRight w:val="0"/>
              <w:marTop w:val="0"/>
              <w:marBottom w:val="0"/>
              <w:divBdr>
                <w:top w:val="none" w:sz="0" w:space="0" w:color="auto"/>
                <w:left w:val="none" w:sz="0" w:space="0" w:color="auto"/>
                <w:bottom w:val="none" w:sz="0" w:space="0" w:color="auto"/>
                <w:right w:val="none" w:sz="0" w:space="0" w:color="auto"/>
              </w:divBdr>
              <w:divsChild>
                <w:div w:id="2054846180">
                  <w:marLeft w:val="0"/>
                  <w:marRight w:val="0"/>
                  <w:marTop w:val="100"/>
                  <w:marBottom w:val="100"/>
                  <w:divBdr>
                    <w:top w:val="none" w:sz="0" w:space="0" w:color="auto"/>
                    <w:left w:val="none" w:sz="0" w:space="0" w:color="auto"/>
                    <w:bottom w:val="none" w:sz="0" w:space="0" w:color="auto"/>
                    <w:right w:val="none" w:sz="0" w:space="0" w:color="auto"/>
                  </w:divBdr>
                  <w:divsChild>
                    <w:div w:id="887181648">
                      <w:marLeft w:val="0"/>
                      <w:marRight w:val="0"/>
                      <w:marTop w:val="0"/>
                      <w:marBottom w:val="0"/>
                      <w:divBdr>
                        <w:top w:val="none" w:sz="0" w:space="0" w:color="auto"/>
                        <w:left w:val="none" w:sz="0" w:space="0" w:color="auto"/>
                        <w:bottom w:val="none" w:sz="0" w:space="0" w:color="auto"/>
                        <w:right w:val="none" w:sz="0" w:space="0" w:color="auto"/>
                      </w:divBdr>
                      <w:divsChild>
                        <w:div w:id="1213536849">
                          <w:marLeft w:val="0"/>
                          <w:marRight w:val="0"/>
                          <w:marTop w:val="0"/>
                          <w:marBottom w:val="0"/>
                          <w:divBdr>
                            <w:top w:val="none" w:sz="0" w:space="0" w:color="auto"/>
                            <w:left w:val="none" w:sz="0" w:space="0" w:color="auto"/>
                            <w:bottom w:val="none" w:sz="0" w:space="0" w:color="auto"/>
                            <w:right w:val="none" w:sz="0" w:space="0" w:color="auto"/>
                          </w:divBdr>
                          <w:divsChild>
                            <w:div w:id="478694000">
                              <w:marLeft w:val="0"/>
                              <w:marRight w:val="0"/>
                              <w:marTop w:val="0"/>
                              <w:marBottom w:val="0"/>
                              <w:divBdr>
                                <w:top w:val="none" w:sz="0" w:space="0" w:color="auto"/>
                                <w:left w:val="none" w:sz="0" w:space="0" w:color="auto"/>
                                <w:bottom w:val="none" w:sz="0" w:space="0" w:color="auto"/>
                                <w:right w:val="none" w:sz="0" w:space="0" w:color="auto"/>
                              </w:divBdr>
                              <w:divsChild>
                                <w:div w:id="141894400">
                                  <w:marLeft w:val="75"/>
                                  <w:marRight w:val="75"/>
                                  <w:marTop w:val="0"/>
                                  <w:marBottom w:val="0"/>
                                  <w:divBdr>
                                    <w:top w:val="none" w:sz="0" w:space="0" w:color="auto"/>
                                    <w:left w:val="none" w:sz="0" w:space="0" w:color="auto"/>
                                    <w:bottom w:val="none" w:sz="0" w:space="0" w:color="auto"/>
                                    <w:right w:val="none" w:sz="0" w:space="0" w:color="auto"/>
                                  </w:divBdr>
                                  <w:divsChild>
                                    <w:div w:id="651952462">
                                      <w:marLeft w:val="0"/>
                                      <w:marRight w:val="0"/>
                                      <w:marTop w:val="0"/>
                                      <w:marBottom w:val="0"/>
                                      <w:divBdr>
                                        <w:top w:val="none" w:sz="0" w:space="0" w:color="auto"/>
                                        <w:left w:val="none" w:sz="0" w:space="0" w:color="auto"/>
                                        <w:bottom w:val="none" w:sz="0" w:space="0" w:color="auto"/>
                                        <w:right w:val="none" w:sz="0" w:space="0" w:color="auto"/>
                                      </w:divBdr>
                                      <w:divsChild>
                                        <w:div w:id="1333606612">
                                          <w:marLeft w:val="0"/>
                                          <w:marRight w:val="0"/>
                                          <w:marTop w:val="0"/>
                                          <w:marBottom w:val="0"/>
                                          <w:divBdr>
                                            <w:top w:val="none" w:sz="0" w:space="0" w:color="auto"/>
                                            <w:left w:val="none" w:sz="0" w:space="0" w:color="auto"/>
                                            <w:bottom w:val="none" w:sz="0" w:space="0" w:color="auto"/>
                                            <w:right w:val="none" w:sz="0" w:space="0" w:color="auto"/>
                                          </w:divBdr>
                                          <w:divsChild>
                                            <w:div w:id="811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19549">
      <w:bodyDiv w:val="1"/>
      <w:marLeft w:val="0"/>
      <w:marRight w:val="0"/>
      <w:marTop w:val="0"/>
      <w:marBottom w:val="0"/>
      <w:divBdr>
        <w:top w:val="none" w:sz="0" w:space="0" w:color="auto"/>
        <w:left w:val="none" w:sz="0" w:space="0" w:color="auto"/>
        <w:bottom w:val="none" w:sz="0" w:space="0" w:color="auto"/>
        <w:right w:val="none" w:sz="0" w:space="0" w:color="auto"/>
      </w:divBdr>
    </w:div>
    <w:div w:id="12781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gdh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2014-02-15T11:31:00Z</dcterms:created>
  <dcterms:modified xsi:type="dcterms:W3CDTF">2014-02-21T09:12:00Z</dcterms:modified>
</cp:coreProperties>
</file>