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C9" w:rsidRPr="00A667FE" w:rsidRDefault="005C58C9" w:rsidP="00F54503">
      <w:pPr>
        <w:jc w:val="both"/>
        <w:rPr>
          <w:szCs w:val="24"/>
        </w:rPr>
      </w:pPr>
      <w:r w:rsidRPr="00A667FE">
        <w:rPr>
          <w:szCs w:val="24"/>
        </w:rPr>
        <w:t xml:space="preserve">TRƯỜNG ĐẠI HỌC NHA TRANG        </w:t>
      </w:r>
    </w:p>
    <w:p w:rsidR="00F54503" w:rsidRDefault="00F54503" w:rsidP="00F54503">
      <w:pPr>
        <w:jc w:val="both"/>
        <w:rPr>
          <w:b/>
          <w:szCs w:val="24"/>
        </w:rPr>
      </w:pPr>
      <w:r>
        <w:rPr>
          <w:b/>
          <w:szCs w:val="24"/>
        </w:rPr>
        <w:t>TRUNG TÂM GIÁO DỤC QUỐC PHÒNG VÀ AN NINH</w:t>
      </w:r>
    </w:p>
    <w:p w:rsidR="005C58C9" w:rsidRPr="00A667FE" w:rsidRDefault="00F54503" w:rsidP="00F54503">
      <w:pPr>
        <w:jc w:val="both"/>
        <w:rPr>
          <w:b/>
          <w:szCs w:val="24"/>
        </w:rPr>
      </w:pPr>
      <w:r>
        <w:rPr>
          <w:b/>
          <w:szCs w:val="24"/>
        </w:rPr>
        <w:t>BỘ MÔN GIÁO DỤC QUỐC PHÒNG-AN NINH</w:t>
      </w:r>
      <w:r w:rsidR="005C58C9" w:rsidRPr="00A667FE">
        <w:rPr>
          <w:b/>
          <w:szCs w:val="24"/>
        </w:rPr>
        <w:t xml:space="preserve">                                                                                                                                               </w:t>
      </w:r>
    </w:p>
    <w:p w:rsidR="005C58C9" w:rsidRDefault="005C58C9" w:rsidP="005C58C9">
      <w:pPr>
        <w:jc w:val="center"/>
        <w:rPr>
          <w:b/>
          <w:sz w:val="32"/>
          <w:szCs w:val="32"/>
        </w:rPr>
      </w:pPr>
    </w:p>
    <w:p w:rsidR="005C58C9" w:rsidRDefault="00F35682" w:rsidP="005C58C9">
      <w:pPr>
        <w:jc w:val="center"/>
        <w:rPr>
          <w:b/>
          <w:sz w:val="32"/>
          <w:szCs w:val="32"/>
        </w:rPr>
      </w:pPr>
      <w:r>
        <w:rPr>
          <w:b/>
          <w:sz w:val="32"/>
          <w:szCs w:val="32"/>
        </w:rPr>
        <w:t xml:space="preserve">ĐỀ CƯƠNG CHI TIẾT </w:t>
      </w:r>
      <w:r w:rsidR="005C58C9" w:rsidRPr="005A7326">
        <w:rPr>
          <w:b/>
          <w:sz w:val="32"/>
          <w:szCs w:val="32"/>
        </w:rPr>
        <w:t>HỌC PHẦN</w:t>
      </w:r>
      <w:r w:rsidR="005C58C9">
        <w:rPr>
          <w:b/>
          <w:sz w:val="32"/>
          <w:szCs w:val="32"/>
        </w:rPr>
        <w:t xml:space="preserve"> </w:t>
      </w:r>
    </w:p>
    <w:p w:rsidR="005C58C9" w:rsidRPr="005C58C9" w:rsidRDefault="005C58C9" w:rsidP="005C58C9">
      <w:pPr>
        <w:jc w:val="center"/>
        <w:rPr>
          <w:b/>
          <w:i/>
          <w:sz w:val="24"/>
          <w:szCs w:val="24"/>
        </w:rPr>
      </w:pPr>
      <w:r w:rsidRPr="005B1AC4">
        <w:rPr>
          <w:b/>
          <w:i/>
          <w:sz w:val="24"/>
          <w:szCs w:val="24"/>
        </w:rPr>
        <w:t>(</w:t>
      </w:r>
      <w:r w:rsidR="00F54503">
        <w:rPr>
          <w:b/>
          <w:i/>
          <w:sz w:val="24"/>
          <w:szCs w:val="24"/>
        </w:rPr>
        <w:t xml:space="preserve">Kỳ HÈ </w:t>
      </w:r>
      <w:r>
        <w:rPr>
          <w:b/>
          <w:i/>
          <w:sz w:val="24"/>
          <w:szCs w:val="24"/>
        </w:rPr>
        <w:t>n</w:t>
      </w:r>
      <w:r w:rsidRPr="005B1AC4">
        <w:rPr>
          <w:b/>
          <w:i/>
          <w:sz w:val="24"/>
          <w:szCs w:val="24"/>
        </w:rPr>
        <w:t>ăm học 201</w:t>
      </w:r>
      <w:r w:rsidR="0098371C">
        <w:rPr>
          <w:b/>
          <w:i/>
          <w:sz w:val="24"/>
          <w:szCs w:val="24"/>
        </w:rPr>
        <w:t>7</w:t>
      </w:r>
      <w:r w:rsidRPr="005B1AC4">
        <w:rPr>
          <w:b/>
          <w:i/>
          <w:sz w:val="24"/>
          <w:szCs w:val="24"/>
        </w:rPr>
        <w:t>-201</w:t>
      </w:r>
      <w:r w:rsidR="0098371C">
        <w:rPr>
          <w:b/>
          <w:i/>
          <w:sz w:val="24"/>
          <w:szCs w:val="24"/>
        </w:rPr>
        <w:t>8</w:t>
      </w:r>
      <w:r w:rsidRPr="005B1AC4">
        <w:rPr>
          <w:b/>
          <w:i/>
          <w:sz w:val="24"/>
          <w:szCs w:val="24"/>
        </w:rPr>
        <w:t>)</w:t>
      </w:r>
    </w:p>
    <w:p w:rsidR="0019615D" w:rsidRDefault="0019615D" w:rsidP="005C58C9">
      <w:pPr>
        <w:numPr>
          <w:ilvl w:val="0"/>
          <w:numId w:val="17"/>
        </w:numPr>
        <w:spacing w:before="120"/>
        <w:jc w:val="both"/>
        <w:rPr>
          <w:b/>
          <w:szCs w:val="24"/>
        </w:rPr>
      </w:pPr>
      <w:r w:rsidRPr="005A7326">
        <w:rPr>
          <w:b/>
          <w:szCs w:val="24"/>
        </w:rPr>
        <w:t>Thông tin về học phần</w:t>
      </w:r>
      <w:r w:rsidR="002C6353">
        <w:rPr>
          <w:b/>
          <w:szCs w:val="24"/>
        </w:rPr>
        <w:t xml:space="preserve"> và lớp học</w:t>
      </w:r>
    </w:p>
    <w:p w:rsidR="005C58C9" w:rsidRPr="000F65A0" w:rsidRDefault="005C58C9" w:rsidP="005C58C9">
      <w:pPr>
        <w:widowControl w:val="0"/>
        <w:autoSpaceDE w:val="0"/>
        <w:autoSpaceDN w:val="0"/>
        <w:adjustRightInd w:val="0"/>
        <w:rPr>
          <w:b/>
          <w:bCs/>
        </w:rPr>
      </w:pPr>
      <w:r w:rsidRPr="005A7326">
        <w:rPr>
          <w:szCs w:val="24"/>
        </w:rPr>
        <w:t>Tên học phần:</w:t>
      </w:r>
      <w:r w:rsidRPr="000F65A0">
        <w:rPr>
          <w:b/>
          <w:bCs/>
        </w:rPr>
        <w:t xml:space="preserve"> </w:t>
      </w:r>
      <w:r>
        <w:rPr>
          <w:b/>
          <w:bCs/>
        </w:rPr>
        <w:t>Đường lối quân sự của Đảng (GDQPAN1)</w:t>
      </w:r>
    </w:p>
    <w:p w:rsidR="005C58C9" w:rsidRDefault="005C58C9" w:rsidP="005C58C9">
      <w:pPr>
        <w:rPr>
          <w:szCs w:val="24"/>
        </w:rPr>
      </w:pPr>
      <w:r w:rsidRPr="005A7326">
        <w:rPr>
          <w:szCs w:val="24"/>
        </w:rPr>
        <w:t>Mã học phần:</w:t>
      </w:r>
      <w:r>
        <w:rPr>
          <w:szCs w:val="24"/>
        </w:rPr>
        <w:t xml:space="preserve"> </w:t>
      </w:r>
      <w:r w:rsidRPr="0098371C">
        <w:rPr>
          <w:b/>
          <w:szCs w:val="24"/>
        </w:rPr>
        <w:t>66006</w:t>
      </w:r>
      <w:r>
        <w:rPr>
          <w:szCs w:val="24"/>
        </w:rPr>
        <w:t xml:space="preserve">       </w:t>
      </w:r>
      <w:r w:rsidRPr="005A7326">
        <w:rPr>
          <w:szCs w:val="24"/>
        </w:rPr>
        <w:t>Số tín chỉ</w:t>
      </w:r>
      <w:proofErr w:type="gramStart"/>
      <w:r w:rsidRPr="005A7326">
        <w:rPr>
          <w:szCs w:val="24"/>
        </w:rPr>
        <w:t>:</w:t>
      </w:r>
      <w:r w:rsidRPr="0098371C">
        <w:rPr>
          <w:b/>
          <w:szCs w:val="24"/>
        </w:rPr>
        <w:t>3</w:t>
      </w:r>
      <w:proofErr w:type="gramEnd"/>
    </w:p>
    <w:p w:rsidR="005C58C9" w:rsidRPr="005A7326" w:rsidRDefault="005C58C9" w:rsidP="005C58C9">
      <w:pPr>
        <w:rPr>
          <w:szCs w:val="24"/>
        </w:rPr>
      </w:pPr>
      <w:r>
        <w:rPr>
          <w:szCs w:val="24"/>
        </w:rPr>
        <w:t xml:space="preserve">Đào tạo trình độ (TC, CĐ, ĐH): </w:t>
      </w:r>
      <w:r w:rsidR="0098371C">
        <w:rPr>
          <w:b/>
          <w:szCs w:val="24"/>
        </w:rPr>
        <w:t>ĐH, CĐ</w:t>
      </w:r>
    </w:p>
    <w:p w:rsidR="005C58C9" w:rsidRDefault="005C58C9" w:rsidP="005C58C9">
      <w:pPr>
        <w:jc w:val="both"/>
        <w:rPr>
          <w:szCs w:val="24"/>
        </w:rPr>
      </w:pPr>
      <w:r w:rsidRPr="005A7326">
        <w:rPr>
          <w:szCs w:val="24"/>
        </w:rPr>
        <w:t>Học phần tiên quyết:</w:t>
      </w:r>
      <w:r>
        <w:rPr>
          <w:szCs w:val="24"/>
        </w:rPr>
        <w:t xml:space="preserve"> </w:t>
      </w:r>
      <w:r w:rsidRPr="0098371C">
        <w:rPr>
          <w:b/>
          <w:szCs w:val="24"/>
        </w:rPr>
        <w:t>Đường lối cách mạng của Đảng</w:t>
      </w:r>
      <w:r w:rsidR="00A667FE" w:rsidRPr="0098371C">
        <w:rPr>
          <w:b/>
          <w:szCs w:val="24"/>
        </w:rPr>
        <w:t xml:space="preserve"> CSVN</w:t>
      </w:r>
      <w:r w:rsidR="00A667FE">
        <w:rPr>
          <w:szCs w:val="24"/>
        </w:rPr>
        <w:t>.</w:t>
      </w:r>
    </w:p>
    <w:p w:rsidR="0019615D" w:rsidRDefault="00724382" w:rsidP="005C58C9">
      <w:pPr>
        <w:jc w:val="both"/>
        <w:rPr>
          <w:szCs w:val="24"/>
        </w:rPr>
      </w:pPr>
      <w:r w:rsidRPr="005A7326">
        <w:rPr>
          <w:szCs w:val="24"/>
        </w:rPr>
        <w:t>Bộ môn quản lý học phần:</w:t>
      </w:r>
      <w:r w:rsidR="002B5CB3" w:rsidRPr="005A7326">
        <w:rPr>
          <w:szCs w:val="24"/>
        </w:rPr>
        <w:t xml:space="preserve"> </w:t>
      </w:r>
      <w:r w:rsidR="005C58C9" w:rsidRPr="0098371C">
        <w:rPr>
          <w:b/>
          <w:szCs w:val="24"/>
        </w:rPr>
        <w:t>Bộ môn Giáo dục Quốc phòng</w:t>
      </w:r>
      <w:r w:rsidR="0098371C">
        <w:rPr>
          <w:szCs w:val="24"/>
        </w:rPr>
        <w:t>-</w:t>
      </w:r>
      <w:proofErr w:type="gramStart"/>
      <w:r w:rsidR="0098371C" w:rsidRPr="0098371C">
        <w:rPr>
          <w:b/>
          <w:szCs w:val="24"/>
        </w:rPr>
        <w:t>An</w:t>
      </w:r>
      <w:proofErr w:type="gramEnd"/>
      <w:r w:rsidR="0098371C" w:rsidRPr="0098371C">
        <w:rPr>
          <w:b/>
          <w:szCs w:val="24"/>
        </w:rPr>
        <w:t xml:space="preserve"> ninh</w:t>
      </w:r>
    </w:p>
    <w:p w:rsidR="00214E35" w:rsidRDefault="00A17ED8" w:rsidP="00A667FE">
      <w:pPr>
        <w:jc w:val="both"/>
        <w:rPr>
          <w:szCs w:val="24"/>
        </w:rPr>
      </w:pPr>
      <w:r>
        <w:rPr>
          <w:szCs w:val="24"/>
        </w:rPr>
        <w:t xml:space="preserve">Giảng dạy cho </w:t>
      </w:r>
      <w:r w:rsidR="00BE10B5">
        <w:rPr>
          <w:szCs w:val="24"/>
        </w:rPr>
        <w:t xml:space="preserve">các </w:t>
      </w:r>
      <w:r>
        <w:rPr>
          <w:szCs w:val="24"/>
        </w:rPr>
        <w:t>lớp</w:t>
      </w:r>
      <w:r w:rsidR="00C0176E">
        <w:rPr>
          <w:szCs w:val="24"/>
        </w:rPr>
        <w:t xml:space="preserve"> </w:t>
      </w:r>
      <w:r w:rsidR="00D62DAC">
        <w:rPr>
          <w:b/>
          <w:szCs w:val="24"/>
        </w:rPr>
        <w:t>HE</w:t>
      </w:r>
      <w:r w:rsidR="00A667FE" w:rsidRPr="00A667FE">
        <w:rPr>
          <w:b/>
          <w:szCs w:val="24"/>
        </w:rPr>
        <w:t>QP1</w:t>
      </w:r>
      <w:r w:rsidR="00214E35">
        <w:rPr>
          <w:b/>
          <w:szCs w:val="24"/>
        </w:rPr>
        <w:t>D</w:t>
      </w:r>
      <w:r w:rsidR="00BE10B5">
        <w:rPr>
          <w:b/>
          <w:szCs w:val="24"/>
        </w:rPr>
        <w:t xml:space="preserve"> - </w:t>
      </w:r>
      <w:r w:rsidR="00BE10B5">
        <w:rPr>
          <w:b/>
        </w:rPr>
        <w:t xml:space="preserve">Buổi </w:t>
      </w:r>
      <w:r w:rsidR="00214E35">
        <w:rPr>
          <w:b/>
        </w:rPr>
        <w:t>chiều</w:t>
      </w:r>
      <w:r w:rsidR="00110D26">
        <w:rPr>
          <w:b/>
        </w:rPr>
        <w:t xml:space="preserve"> (</w:t>
      </w:r>
      <w:r w:rsidR="00110D26">
        <w:rPr>
          <w:b/>
          <w:i/>
          <w:szCs w:val="24"/>
        </w:rPr>
        <w:t>Thời gian từ 16/7/2018 – 26/7</w:t>
      </w:r>
      <w:r w:rsidR="00110D26" w:rsidRPr="00A667FE">
        <w:rPr>
          <w:b/>
          <w:i/>
          <w:szCs w:val="24"/>
        </w:rPr>
        <w:t>/201</w:t>
      </w:r>
      <w:r w:rsidR="00110D26">
        <w:rPr>
          <w:b/>
          <w:i/>
          <w:szCs w:val="24"/>
        </w:rPr>
        <w:t>8</w:t>
      </w:r>
      <w:r w:rsidR="00110D26">
        <w:rPr>
          <w:szCs w:val="24"/>
        </w:rPr>
        <w:t>)</w:t>
      </w:r>
    </w:p>
    <w:p w:rsidR="00A17ED8" w:rsidRPr="005A7326" w:rsidRDefault="005C58C9" w:rsidP="005C58C9">
      <w:pPr>
        <w:jc w:val="both"/>
        <w:rPr>
          <w:szCs w:val="24"/>
        </w:rPr>
      </w:pPr>
      <w:r>
        <w:rPr>
          <w:szCs w:val="24"/>
        </w:rPr>
        <w:t xml:space="preserve">Thuộc Học kỳ: </w:t>
      </w:r>
      <w:r w:rsidR="009857EE" w:rsidRPr="009857EE">
        <w:rPr>
          <w:b/>
          <w:szCs w:val="24"/>
        </w:rPr>
        <w:t>Hè n</w:t>
      </w:r>
      <w:r w:rsidR="00A17ED8" w:rsidRPr="009857EE">
        <w:rPr>
          <w:b/>
          <w:szCs w:val="24"/>
        </w:rPr>
        <w:t xml:space="preserve">ăm học: </w:t>
      </w:r>
      <w:r w:rsidR="009857EE" w:rsidRPr="009857EE">
        <w:rPr>
          <w:b/>
          <w:szCs w:val="24"/>
        </w:rPr>
        <w:t>2017</w:t>
      </w:r>
      <w:r w:rsidRPr="009857EE">
        <w:rPr>
          <w:b/>
          <w:szCs w:val="24"/>
        </w:rPr>
        <w:t>-201</w:t>
      </w:r>
      <w:r w:rsidR="009857EE" w:rsidRPr="009857EE">
        <w:rPr>
          <w:b/>
          <w:szCs w:val="24"/>
        </w:rPr>
        <w:t>8</w:t>
      </w:r>
    </w:p>
    <w:p w:rsidR="005C58C9" w:rsidRDefault="002B5CB3" w:rsidP="005A7326">
      <w:pPr>
        <w:spacing w:before="120"/>
        <w:jc w:val="both"/>
        <w:rPr>
          <w:b/>
          <w:szCs w:val="24"/>
        </w:rPr>
      </w:pPr>
      <w:r w:rsidRPr="005A7326">
        <w:rPr>
          <w:b/>
          <w:szCs w:val="24"/>
        </w:rPr>
        <w:t xml:space="preserve">2. Mô tả tóm tắt học phần </w:t>
      </w:r>
    </w:p>
    <w:p w:rsidR="005C58C9" w:rsidRPr="000F65A0" w:rsidRDefault="005C58C9" w:rsidP="005C58C9">
      <w:pPr>
        <w:widowControl w:val="0"/>
        <w:autoSpaceDE w:val="0"/>
        <w:autoSpaceDN w:val="0"/>
        <w:adjustRightInd w:val="0"/>
        <w:jc w:val="both"/>
      </w:pPr>
      <w:r>
        <w:t xml:space="preserve">     Nghiên cứu những quan điểm cơ bản của Đảng về đường lối quân sự, bao gồm: những vấn đề cơ bản của học thuyết Mác-Lênin, tư tưởng Hồ Chí Minh về chiến tranh, quân đội và bảo vệ tổ quốc; quan điểm của Đảng về xây dựng nền quốc phòng toàn dân,chiến tranh nhân dân bảo vệ tổ quốc, xây dựng lực lượng vũ trang nhân dân; Kết hợp phát triển kinh tế -xã hội với tăng cường </w:t>
      </w:r>
      <w:proofErr w:type="gramStart"/>
      <w:r>
        <w:t>củng</w:t>
      </w:r>
      <w:proofErr w:type="gramEnd"/>
      <w:r>
        <w:t xml:space="preserve"> cố quốc phòng ,an ninh; lịch sử nghệ thuật quân sự Việt Nam qua các thời kỳ. </w:t>
      </w:r>
      <w:proofErr w:type="gramStart"/>
      <w:r>
        <w:t>Nghiên cứu đường lối quân sự của Đảng góp phần hình thành niềm tin khoa học, rèn luyện phẩm chất đạo đức cách mạng và lý tưởng cho sinh viên.</w:t>
      </w:r>
      <w:proofErr w:type="gramEnd"/>
    </w:p>
    <w:p w:rsidR="0019615D" w:rsidRPr="005A7326" w:rsidRDefault="002B5CB3" w:rsidP="00BA7816">
      <w:pPr>
        <w:jc w:val="both"/>
        <w:rPr>
          <w:b/>
          <w:szCs w:val="24"/>
        </w:rPr>
      </w:pPr>
      <w:r w:rsidRPr="005A7326">
        <w:rPr>
          <w:b/>
          <w:szCs w:val="24"/>
        </w:rPr>
        <w:t>3</w:t>
      </w:r>
      <w:r w:rsidR="0019615D" w:rsidRPr="005A7326">
        <w:rPr>
          <w:b/>
          <w:szCs w:val="24"/>
        </w:rPr>
        <w:t>. Thông tin về giảng viên</w:t>
      </w:r>
    </w:p>
    <w:p w:rsidR="0019615D" w:rsidRPr="005A7326" w:rsidRDefault="0019615D" w:rsidP="00BA7816">
      <w:pPr>
        <w:rPr>
          <w:szCs w:val="24"/>
        </w:rPr>
      </w:pPr>
      <w:r w:rsidRPr="005A7326">
        <w:rPr>
          <w:szCs w:val="24"/>
        </w:rPr>
        <w:t>Họ và tên:</w:t>
      </w:r>
      <w:r w:rsidR="005C58C9">
        <w:rPr>
          <w:szCs w:val="24"/>
        </w:rPr>
        <w:t xml:space="preserve">   </w:t>
      </w:r>
      <w:r w:rsidR="00214E35" w:rsidRPr="00214E35">
        <w:rPr>
          <w:b/>
          <w:szCs w:val="24"/>
        </w:rPr>
        <w:t>Võ Như Nam</w:t>
      </w:r>
      <w:r w:rsidR="005C58C9">
        <w:rPr>
          <w:szCs w:val="24"/>
        </w:rPr>
        <w:t xml:space="preserve">          </w:t>
      </w:r>
      <w:r w:rsidR="00214E35">
        <w:rPr>
          <w:szCs w:val="24"/>
        </w:rPr>
        <w:tab/>
      </w:r>
      <w:r w:rsidR="00214E35">
        <w:rPr>
          <w:szCs w:val="24"/>
        </w:rPr>
        <w:tab/>
      </w:r>
      <w:r w:rsidR="00A667FE">
        <w:rPr>
          <w:szCs w:val="24"/>
        </w:rPr>
        <w:t xml:space="preserve">Chức danh: </w:t>
      </w:r>
      <w:r w:rsidR="00A667FE" w:rsidRPr="00602301">
        <w:rPr>
          <w:b/>
          <w:szCs w:val="24"/>
        </w:rPr>
        <w:t>Giảng viên</w:t>
      </w:r>
    </w:p>
    <w:p w:rsidR="00724382" w:rsidRDefault="00724382" w:rsidP="00BA7816">
      <w:pPr>
        <w:rPr>
          <w:szCs w:val="24"/>
        </w:rPr>
      </w:pPr>
      <w:r w:rsidRPr="005A7326">
        <w:rPr>
          <w:szCs w:val="24"/>
        </w:rPr>
        <w:t>Điện thoại</w:t>
      </w:r>
      <w:r w:rsidR="002B5CB3" w:rsidRPr="005A7326">
        <w:rPr>
          <w:szCs w:val="24"/>
        </w:rPr>
        <w:t xml:space="preserve">: </w:t>
      </w:r>
      <w:r w:rsidR="00214E35">
        <w:rPr>
          <w:szCs w:val="24"/>
        </w:rPr>
        <w:tab/>
      </w:r>
      <w:r w:rsidR="00214E35">
        <w:rPr>
          <w:szCs w:val="24"/>
        </w:rPr>
        <w:tab/>
      </w:r>
      <w:r w:rsidR="00214E35">
        <w:rPr>
          <w:szCs w:val="24"/>
        </w:rPr>
        <w:tab/>
      </w:r>
      <w:r w:rsidR="00214E35">
        <w:rPr>
          <w:szCs w:val="24"/>
        </w:rPr>
        <w:tab/>
      </w:r>
      <w:r w:rsidR="005C58C9">
        <w:rPr>
          <w:szCs w:val="24"/>
        </w:rPr>
        <w:t xml:space="preserve">   </w:t>
      </w:r>
      <w:r w:rsidR="002B5CB3" w:rsidRPr="005A7326">
        <w:rPr>
          <w:szCs w:val="24"/>
        </w:rPr>
        <w:t xml:space="preserve"> E</w:t>
      </w:r>
      <w:r w:rsidRPr="005A7326">
        <w:rPr>
          <w:szCs w:val="24"/>
        </w:rPr>
        <w:t>ma</w:t>
      </w:r>
      <w:r w:rsidR="00A667FE">
        <w:rPr>
          <w:szCs w:val="24"/>
        </w:rPr>
        <w:t xml:space="preserve">il: </w:t>
      </w:r>
      <w:r w:rsidR="00214E35">
        <w:rPr>
          <w:szCs w:val="24"/>
        </w:rPr>
        <w:t>namvn</w:t>
      </w:r>
      <w:r w:rsidR="00A667FE" w:rsidRPr="00602301">
        <w:rPr>
          <w:b/>
          <w:szCs w:val="24"/>
        </w:rPr>
        <w:t>@ntu.edu.vn</w:t>
      </w:r>
    </w:p>
    <w:p w:rsidR="00D72C55" w:rsidRPr="005A7326" w:rsidRDefault="00D72C55" w:rsidP="00BA7816">
      <w:pPr>
        <w:rPr>
          <w:szCs w:val="24"/>
        </w:rPr>
      </w:pPr>
      <w:r>
        <w:rPr>
          <w:szCs w:val="24"/>
        </w:rPr>
        <w:t>Địa chỉ trang web</w:t>
      </w:r>
      <w:r w:rsidR="00F80B96">
        <w:rPr>
          <w:szCs w:val="24"/>
        </w:rPr>
        <w:t>/nguồn dữ liệu internet</w:t>
      </w:r>
      <w:r>
        <w:rPr>
          <w:szCs w:val="24"/>
        </w:rPr>
        <w:t xml:space="preserve"> của giảng viên</w:t>
      </w:r>
      <w:r w:rsidR="006E1CB6">
        <w:rPr>
          <w:szCs w:val="24"/>
        </w:rPr>
        <w:t>:</w:t>
      </w:r>
      <w:r>
        <w:rPr>
          <w:szCs w:val="24"/>
        </w:rPr>
        <w:t xml:space="preserve"> </w:t>
      </w:r>
    </w:p>
    <w:p w:rsidR="005C58C9" w:rsidRDefault="00B82F0D" w:rsidP="00BA7816">
      <w:pPr>
        <w:jc w:val="both"/>
        <w:rPr>
          <w:szCs w:val="24"/>
        </w:rPr>
      </w:pPr>
      <w:r>
        <w:rPr>
          <w:szCs w:val="24"/>
        </w:rPr>
        <w:t>Đ</w:t>
      </w:r>
      <w:r w:rsidRPr="005A7326">
        <w:rPr>
          <w:szCs w:val="24"/>
        </w:rPr>
        <w:t xml:space="preserve">ịa điểm </w:t>
      </w:r>
      <w:r>
        <w:rPr>
          <w:szCs w:val="24"/>
        </w:rPr>
        <w:t>lịch</w:t>
      </w:r>
      <w:r w:rsidR="0019615D" w:rsidRPr="005A7326">
        <w:rPr>
          <w:szCs w:val="24"/>
        </w:rPr>
        <w:t xml:space="preserve"> </w:t>
      </w:r>
      <w:r w:rsidR="00724382" w:rsidRPr="005A7326">
        <w:rPr>
          <w:szCs w:val="24"/>
        </w:rPr>
        <w:t>tiếp SV</w:t>
      </w:r>
      <w:r w:rsidR="00A667FE">
        <w:rPr>
          <w:szCs w:val="24"/>
        </w:rPr>
        <w:t xml:space="preserve">: </w:t>
      </w:r>
      <w:r w:rsidR="00602301">
        <w:rPr>
          <w:szCs w:val="24"/>
        </w:rPr>
        <w:t xml:space="preserve"> </w:t>
      </w:r>
      <w:r w:rsidR="00602301" w:rsidRPr="00602301">
        <w:rPr>
          <w:b/>
          <w:szCs w:val="24"/>
        </w:rPr>
        <w:t>Văn phòng TTGDQP</w:t>
      </w:r>
      <w:r w:rsidR="00602301">
        <w:rPr>
          <w:szCs w:val="24"/>
        </w:rPr>
        <w:t xml:space="preserve"> (trong giờ hành chính)</w:t>
      </w:r>
    </w:p>
    <w:p w:rsidR="0073457A" w:rsidRDefault="00D26997" w:rsidP="00BA7816">
      <w:pPr>
        <w:jc w:val="both"/>
        <w:rPr>
          <w:b/>
          <w:szCs w:val="24"/>
        </w:rPr>
      </w:pPr>
      <w:r>
        <w:rPr>
          <w:b/>
          <w:szCs w:val="24"/>
        </w:rPr>
        <w:t>4</w:t>
      </w:r>
      <w:r w:rsidR="0073457A">
        <w:rPr>
          <w:b/>
          <w:szCs w:val="24"/>
        </w:rPr>
        <w:t>.</w:t>
      </w:r>
      <w:r w:rsidR="00C63DFE">
        <w:rPr>
          <w:b/>
          <w:szCs w:val="24"/>
        </w:rPr>
        <w:t xml:space="preserve"> </w:t>
      </w:r>
      <w:r>
        <w:rPr>
          <w:b/>
          <w:szCs w:val="24"/>
        </w:rPr>
        <w:t xml:space="preserve">Mục tiêu </w:t>
      </w:r>
      <w:r w:rsidR="00743074">
        <w:rPr>
          <w:b/>
          <w:szCs w:val="24"/>
        </w:rPr>
        <w:t>và p</w:t>
      </w:r>
      <w:r w:rsidR="00743074" w:rsidRPr="005A7326">
        <w:rPr>
          <w:b/>
          <w:szCs w:val="24"/>
        </w:rPr>
        <w:t xml:space="preserve">hương pháp </w:t>
      </w:r>
      <w:r>
        <w:rPr>
          <w:b/>
          <w:szCs w:val="24"/>
        </w:rPr>
        <w:t xml:space="preserve">dạy - học </w:t>
      </w:r>
      <w:r w:rsidR="00C63DFE">
        <w:rPr>
          <w:b/>
          <w:szCs w:val="24"/>
        </w:rPr>
        <w:t>của các chủ đề</w:t>
      </w:r>
      <w:r w:rsidR="00602301">
        <w:rPr>
          <w:b/>
          <w:szCs w:val="24"/>
        </w:rPr>
        <w:t>:</w:t>
      </w:r>
    </w:p>
    <w:p w:rsidR="0019615D" w:rsidRPr="005A7326" w:rsidRDefault="00743074" w:rsidP="00BA7816">
      <w:pPr>
        <w:rPr>
          <w:b/>
          <w:szCs w:val="24"/>
        </w:rPr>
      </w:pPr>
      <w:r>
        <w:rPr>
          <w:b/>
          <w:szCs w:val="24"/>
        </w:rPr>
        <w:t>4</w:t>
      </w:r>
      <w:r w:rsidR="0026797E" w:rsidRPr="005A7326">
        <w:rPr>
          <w:b/>
          <w:szCs w:val="24"/>
        </w:rPr>
        <w:t>.</w:t>
      </w:r>
      <w:r>
        <w:rPr>
          <w:b/>
          <w:szCs w:val="24"/>
        </w:rPr>
        <w:t>1</w:t>
      </w:r>
      <w:r w:rsidR="00FA1515">
        <w:rPr>
          <w:b/>
          <w:szCs w:val="24"/>
        </w:rPr>
        <w:t xml:space="preserve"> </w:t>
      </w:r>
      <w:r>
        <w:rPr>
          <w:b/>
          <w:szCs w:val="24"/>
        </w:rPr>
        <w:t>Mục tiêu và p</w:t>
      </w:r>
      <w:r w:rsidRPr="005A7326">
        <w:rPr>
          <w:b/>
          <w:szCs w:val="24"/>
        </w:rPr>
        <w:t xml:space="preserve">hương pháp </w:t>
      </w:r>
      <w:r>
        <w:rPr>
          <w:b/>
          <w:szCs w:val="24"/>
        </w:rPr>
        <w:t xml:space="preserve">dạy - học </w:t>
      </w:r>
      <w:r w:rsidR="00FA1515">
        <w:rPr>
          <w:b/>
          <w:szCs w:val="24"/>
        </w:rPr>
        <w:t xml:space="preserve">của </w:t>
      </w:r>
      <w:r w:rsidR="0015023B">
        <w:rPr>
          <w:b/>
          <w:szCs w:val="24"/>
        </w:rPr>
        <w:t>các chủ đề lý thuyết</w:t>
      </w:r>
    </w:p>
    <w:p w:rsidR="005C58C9" w:rsidRPr="005A7326" w:rsidRDefault="0026797E" w:rsidP="005C58C9">
      <w:pPr>
        <w:spacing w:before="120" w:after="120"/>
        <w:rPr>
          <w:szCs w:val="24"/>
        </w:rPr>
      </w:pPr>
      <w:r w:rsidRPr="006E1CB6">
        <w:rPr>
          <w:b/>
          <w:color w:val="FF0000"/>
          <w:szCs w:val="24"/>
        </w:rPr>
        <w:t>Chủ đề 1</w:t>
      </w:r>
      <w:r w:rsidRPr="005A7326">
        <w:rPr>
          <w:b/>
          <w:szCs w:val="24"/>
        </w:rPr>
        <w:t>:</w:t>
      </w:r>
      <w:r w:rsidRPr="005A7326">
        <w:rPr>
          <w:szCs w:val="24"/>
        </w:rPr>
        <w:t xml:space="preserve"> </w:t>
      </w:r>
      <w:r w:rsidR="005C58C9">
        <w:rPr>
          <w:b/>
          <w:bCs/>
        </w:rPr>
        <w:t>Quan điểm của chủ nghĩa Mác-Lênin, tư tưởng Hồ Chí Minh về c</w:t>
      </w:r>
      <w:r w:rsidR="00602301">
        <w:rPr>
          <w:b/>
          <w:bCs/>
        </w:rPr>
        <w:t>hiến tranh, quân đội và bảo vệ T</w:t>
      </w:r>
      <w:r w:rsidR="005C58C9">
        <w:rPr>
          <w:b/>
          <w:bCs/>
        </w:rPr>
        <w:t>ổ quốc</w:t>
      </w:r>
      <w:r w:rsidR="005C58C9" w:rsidRPr="005A7326">
        <w:rPr>
          <w:szCs w:val="24"/>
        </w:rPr>
        <w:t xml:space="preserve">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C65E10" w:rsidRPr="00587125" w:rsidTr="00587125">
        <w:tc>
          <w:tcPr>
            <w:tcW w:w="3203" w:type="dxa"/>
            <w:vAlign w:val="center"/>
          </w:tcPr>
          <w:p w:rsidR="00F23E4C" w:rsidRPr="00587125" w:rsidRDefault="00F23E4C" w:rsidP="00587125">
            <w:pPr>
              <w:spacing w:before="120"/>
              <w:jc w:val="center"/>
              <w:rPr>
                <w:b/>
                <w:szCs w:val="24"/>
              </w:rPr>
            </w:pPr>
            <w:r w:rsidRPr="00587125">
              <w:rPr>
                <w:b/>
                <w:szCs w:val="24"/>
              </w:rPr>
              <w:t>Nội dung</w:t>
            </w:r>
          </w:p>
          <w:p w:rsidR="00C65E10" w:rsidRPr="00587125" w:rsidRDefault="00F23E4C" w:rsidP="00587125">
            <w:pPr>
              <w:jc w:val="center"/>
              <w:rPr>
                <w:b/>
                <w:szCs w:val="24"/>
              </w:rPr>
            </w:pPr>
            <w:r w:rsidRPr="00587125">
              <w:rPr>
                <w:szCs w:val="24"/>
              </w:rPr>
              <w:t>(Kiến thức/Kỹ năng)</w:t>
            </w:r>
          </w:p>
        </w:tc>
        <w:tc>
          <w:tcPr>
            <w:tcW w:w="3203" w:type="dxa"/>
            <w:vAlign w:val="center"/>
          </w:tcPr>
          <w:p w:rsidR="00C65E10" w:rsidRPr="00587125" w:rsidRDefault="00F23E4C" w:rsidP="00587125">
            <w:pPr>
              <w:spacing w:before="120"/>
              <w:jc w:val="center"/>
              <w:rPr>
                <w:b/>
                <w:szCs w:val="24"/>
              </w:rPr>
            </w:pPr>
            <w:r w:rsidRPr="00587125">
              <w:rPr>
                <w:b/>
                <w:szCs w:val="24"/>
              </w:rPr>
              <w:t>Mục tiêu dạy-học</w:t>
            </w:r>
          </w:p>
        </w:tc>
        <w:tc>
          <w:tcPr>
            <w:tcW w:w="3204" w:type="dxa"/>
            <w:vAlign w:val="center"/>
          </w:tcPr>
          <w:p w:rsidR="00C65E10" w:rsidRPr="00587125" w:rsidRDefault="00743074" w:rsidP="00587125">
            <w:pPr>
              <w:spacing w:before="120"/>
              <w:jc w:val="center"/>
              <w:rPr>
                <w:b/>
                <w:szCs w:val="24"/>
              </w:rPr>
            </w:pPr>
            <w:r w:rsidRPr="00587125">
              <w:rPr>
                <w:b/>
                <w:szCs w:val="24"/>
              </w:rPr>
              <w:t>Phương pháp dạy – học</w:t>
            </w:r>
          </w:p>
        </w:tc>
      </w:tr>
      <w:tr w:rsidR="00C65E10" w:rsidRPr="00587125" w:rsidTr="00587125">
        <w:tc>
          <w:tcPr>
            <w:tcW w:w="3203" w:type="dxa"/>
          </w:tcPr>
          <w:p w:rsidR="005C58C9" w:rsidRPr="00587125" w:rsidRDefault="005C58C9" w:rsidP="00587125">
            <w:pPr>
              <w:widowControl w:val="0"/>
              <w:autoSpaceDE w:val="0"/>
              <w:autoSpaceDN w:val="0"/>
              <w:adjustRightInd w:val="0"/>
              <w:rPr>
                <w:b/>
                <w:bCs/>
                <w:sz w:val="24"/>
                <w:szCs w:val="24"/>
              </w:rPr>
            </w:pPr>
            <w:r w:rsidRPr="00587125">
              <w:rPr>
                <w:sz w:val="24"/>
                <w:szCs w:val="24"/>
              </w:rPr>
              <w:t xml:space="preserve">1. </w:t>
            </w:r>
            <w:r w:rsidRPr="00587125">
              <w:rPr>
                <w:b/>
                <w:bCs/>
                <w:sz w:val="24"/>
                <w:szCs w:val="24"/>
              </w:rPr>
              <w:t>Quan điểm CN Mác-Lênin, tư tưởng Hồ Chí Minh về chiến tranh:</w:t>
            </w:r>
          </w:p>
          <w:p w:rsidR="005C58C9" w:rsidRPr="00587125" w:rsidRDefault="005C58C9" w:rsidP="00587125">
            <w:pPr>
              <w:widowControl w:val="0"/>
              <w:autoSpaceDE w:val="0"/>
              <w:autoSpaceDN w:val="0"/>
              <w:adjustRightInd w:val="0"/>
              <w:rPr>
                <w:sz w:val="24"/>
                <w:szCs w:val="24"/>
              </w:rPr>
            </w:pPr>
            <w:r w:rsidRPr="00587125">
              <w:rPr>
                <w:sz w:val="24"/>
                <w:szCs w:val="24"/>
              </w:rPr>
              <w:t xml:space="preserve">    1.1. Quan điểm Chủ nghĩa Mác- Lênin về chiến tranh</w:t>
            </w:r>
          </w:p>
          <w:p w:rsidR="006E1CB6" w:rsidRPr="00587125" w:rsidRDefault="005C58C9" w:rsidP="006E1CB6">
            <w:pPr>
              <w:rPr>
                <w:sz w:val="24"/>
                <w:szCs w:val="24"/>
              </w:rPr>
            </w:pPr>
            <w:r w:rsidRPr="00587125">
              <w:rPr>
                <w:sz w:val="24"/>
                <w:szCs w:val="24"/>
              </w:rPr>
              <w:t xml:space="preserve">     1.2. Tư tưởng Hồ Chí Minh về chiến tranh</w:t>
            </w:r>
          </w:p>
        </w:tc>
        <w:tc>
          <w:tcPr>
            <w:tcW w:w="3203" w:type="dxa"/>
          </w:tcPr>
          <w:p w:rsidR="005C58C9" w:rsidRPr="00587125" w:rsidRDefault="005C58C9" w:rsidP="00587125">
            <w:pPr>
              <w:jc w:val="both"/>
              <w:rPr>
                <w:sz w:val="24"/>
                <w:szCs w:val="24"/>
                <w:lang w:val="sv-SE"/>
              </w:rPr>
            </w:pPr>
            <w:r w:rsidRPr="00587125">
              <w:rPr>
                <w:sz w:val="24"/>
                <w:szCs w:val="24"/>
              </w:rPr>
              <w:t>Nắm các nội dung cơ bản</w:t>
            </w:r>
            <w:r w:rsidRPr="00587125">
              <w:rPr>
                <w:color w:val="000000"/>
                <w:sz w:val="24"/>
                <w:lang w:val="sv-SE"/>
              </w:rPr>
              <w:t xml:space="preserve"> của chủ nghĩa Mác - Lênin, tư tưởng Hồ Chí Minh về chiến tranh nhân dân bảo vệ Tổ quốc.</w:t>
            </w:r>
          </w:p>
          <w:p w:rsidR="00C65E10" w:rsidRPr="00587125" w:rsidRDefault="00C65E10" w:rsidP="00587125">
            <w:pPr>
              <w:spacing w:before="120"/>
              <w:rPr>
                <w:szCs w:val="24"/>
                <w:lang w:val="sv-SE"/>
              </w:rPr>
            </w:pPr>
          </w:p>
        </w:tc>
        <w:tc>
          <w:tcPr>
            <w:tcW w:w="3204" w:type="dxa"/>
          </w:tcPr>
          <w:p w:rsidR="00C65E10"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6E1CB6" w:rsidRPr="00587125" w:rsidTr="00587125">
        <w:tc>
          <w:tcPr>
            <w:tcW w:w="3203" w:type="dxa"/>
          </w:tcPr>
          <w:p w:rsidR="006E1CB6" w:rsidRPr="00587125" w:rsidRDefault="006E1CB6" w:rsidP="00587125">
            <w:pPr>
              <w:widowControl w:val="0"/>
              <w:autoSpaceDE w:val="0"/>
              <w:autoSpaceDN w:val="0"/>
              <w:adjustRightInd w:val="0"/>
              <w:rPr>
                <w:b/>
                <w:bCs/>
                <w:sz w:val="24"/>
                <w:szCs w:val="24"/>
                <w:lang w:val="sv-SE"/>
              </w:rPr>
            </w:pPr>
            <w:r w:rsidRPr="00587125">
              <w:rPr>
                <w:sz w:val="24"/>
                <w:szCs w:val="24"/>
                <w:lang w:val="sv-SE"/>
              </w:rPr>
              <w:t xml:space="preserve">2. </w:t>
            </w:r>
            <w:r w:rsidRPr="00587125">
              <w:rPr>
                <w:b/>
                <w:bCs/>
                <w:sz w:val="24"/>
                <w:szCs w:val="24"/>
                <w:lang w:val="sv-SE"/>
              </w:rPr>
              <w:t xml:space="preserve"> Quan điểm CN Mác-Lênin, tư tưởng Hồ Chí Minh về quân đội:</w:t>
            </w:r>
          </w:p>
          <w:p w:rsidR="006E1CB6" w:rsidRPr="00587125" w:rsidRDefault="006E1CB6" w:rsidP="00587125">
            <w:pPr>
              <w:widowControl w:val="0"/>
              <w:autoSpaceDE w:val="0"/>
              <w:autoSpaceDN w:val="0"/>
              <w:adjustRightInd w:val="0"/>
              <w:rPr>
                <w:i/>
                <w:iCs/>
                <w:sz w:val="24"/>
                <w:szCs w:val="24"/>
                <w:lang w:val="sv-SE"/>
              </w:rPr>
            </w:pPr>
            <w:r w:rsidRPr="00587125">
              <w:rPr>
                <w:sz w:val="24"/>
                <w:szCs w:val="24"/>
                <w:lang w:val="sv-SE"/>
              </w:rPr>
              <w:t xml:space="preserve">       2.1. Quan điểm Chủ nghĩa Mác- Lênin về quân đội        </w:t>
            </w:r>
          </w:p>
          <w:p w:rsidR="006E1CB6" w:rsidRPr="00587125" w:rsidRDefault="006E1CB6" w:rsidP="00587125">
            <w:pPr>
              <w:spacing w:before="120"/>
              <w:rPr>
                <w:sz w:val="24"/>
                <w:szCs w:val="24"/>
                <w:lang w:val="sv-SE"/>
              </w:rPr>
            </w:pPr>
            <w:r w:rsidRPr="00587125">
              <w:rPr>
                <w:sz w:val="24"/>
                <w:szCs w:val="24"/>
                <w:lang w:val="sv-SE"/>
              </w:rPr>
              <w:t xml:space="preserve">      2.2. Tư tưởng Hồ Chí </w:t>
            </w:r>
            <w:r w:rsidRPr="00587125">
              <w:rPr>
                <w:sz w:val="24"/>
                <w:szCs w:val="24"/>
                <w:lang w:val="sv-SE"/>
              </w:rPr>
              <w:lastRenderedPageBreak/>
              <w:t xml:space="preserve">Minh về quân đội        </w:t>
            </w:r>
          </w:p>
        </w:tc>
        <w:tc>
          <w:tcPr>
            <w:tcW w:w="3203" w:type="dxa"/>
          </w:tcPr>
          <w:p w:rsidR="006E1CB6" w:rsidRPr="00587125" w:rsidRDefault="006E1CB6" w:rsidP="00587125">
            <w:pPr>
              <w:jc w:val="both"/>
              <w:rPr>
                <w:sz w:val="24"/>
                <w:szCs w:val="24"/>
                <w:lang w:val="sv-SE"/>
              </w:rPr>
            </w:pPr>
            <w:r w:rsidRPr="00587125">
              <w:rPr>
                <w:sz w:val="24"/>
                <w:szCs w:val="24"/>
                <w:lang w:val="sv-SE"/>
              </w:rPr>
              <w:lastRenderedPageBreak/>
              <w:t>Nắm các nội dung cơ bản</w:t>
            </w:r>
            <w:r w:rsidRPr="00587125">
              <w:rPr>
                <w:color w:val="000000"/>
                <w:sz w:val="24"/>
                <w:szCs w:val="24"/>
                <w:lang w:val="sv-SE"/>
              </w:rPr>
              <w:t xml:space="preserve"> bản của chủ nghĩa Mác - Lênin, tư tưởng Hồ Chí Minh về quân đội nhân dân.</w:t>
            </w:r>
          </w:p>
          <w:p w:rsidR="006E1CB6" w:rsidRPr="00587125" w:rsidRDefault="006E1CB6" w:rsidP="00587125">
            <w:pPr>
              <w:spacing w:before="120"/>
              <w:jc w:val="both"/>
              <w:rPr>
                <w:sz w:val="24"/>
                <w:szCs w:val="24"/>
                <w:lang w:val="sv-SE"/>
              </w:rPr>
            </w:pPr>
          </w:p>
        </w:tc>
        <w:tc>
          <w:tcPr>
            <w:tcW w:w="3204" w:type="dxa"/>
          </w:tcPr>
          <w:p w:rsidR="006E1CB6" w:rsidRPr="00587125" w:rsidRDefault="006E1CB6" w:rsidP="00587125">
            <w:pPr>
              <w:spacing w:before="120"/>
              <w:jc w:val="both"/>
              <w:rPr>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spacing w:before="120"/>
              <w:rPr>
                <w:sz w:val="24"/>
                <w:szCs w:val="24"/>
                <w:lang w:val="sv-SE"/>
              </w:rPr>
            </w:pPr>
            <w:r w:rsidRPr="00587125">
              <w:rPr>
                <w:sz w:val="24"/>
                <w:szCs w:val="24"/>
                <w:lang w:val="sv-SE"/>
              </w:rPr>
              <w:lastRenderedPageBreak/>
              <w:t xml:space="preserve">3. </w:t>
            </w:r>
            <w:r w:rsidRPr="00587125">
              <w:rPr>
                <w:b/>
                <w:bCs/>
                <w:sz w:val="24"/>
                <w:szCs w:val="24"/>
                <w:lang w:val="sv-SE"/>
              </w:rPr>
              <w:t xml:space="preserve">Quan điểm CN Mác-Lênin về bảo vệ tổ quốc XHCN       </w:t>
            </w:r>
          </w:p>
        </w:tc>
        <w:tc>
          <w:tcPr>
            <w:tcW w:w="3203" w:type="dxa"/>
          </w:tcPr>
          <w:p w:rsidR="006E1CB6" w:rsidRPr="00587125" w:rsidRDefault="006E1CB6" w:rsidP="00587125">
            <w:pPr>
              <w:spacing w:before="120"/>
              <w:rPr>
                <w:sz w:val="24"/>
                <w:szCs w:val="24"/>
                <w:lang w:val="sv-SE"/>
              </w:rPr>
            </w:pPr>
            <w:r w:rsidRPr="00587125">
              <w:rPr>
                <w:sz w:val="24"/>
                <w:szCs w:val="24"/>
                <w:lang w:val="sv-SE"/>
              </w:rPr>
              <w:t>Nắm các nội dung cơ bản</w:t>
            </w:r>
            <w:r w:rsidRPr="00587125">
              <w:rPr>
                <w:color w:val="000000"/>
                <w:sz w:val="24"/>
                <w:szCs w:val="24"/>
                <w:lang w:val="sv-SE"/>
              </w:rPr>
              <w:t xml:space="preserve"> bản của chủ nghĩa Mác - Lênin về bảo vệ Tổ quốc XHCN,</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spacing w:before="120"/>
              <w:rPr>
                <w:sz w:val="24"/>
                <w:szCs w:val="24"/>
                <w:lang w:val="sv-SE"/>
              </w:rPr>
            </w:pPr>
            <w:r w:rsidRPr="00587125">
              <w:rPr>
                <w:b/>
                <w:bCs/>
                <w:sz w:val="24"/>
                <w:szCs w:val="24"/>
                <w:lang w:val="sv-SE"/>
              </w:rPr>
              <w:t>4. Tư tưởng Hồ Chí Minh về bảo vệ tổ quốc XHCN</w:t>
            </w:r>
          </w:p>
        </w:tc>
        <w:tc>
          <w:tcPr>
            <w:tcW w:w="3203" w:type="dxa"/>
          </w:tcPr>
          <w:p w:rsidR="006E1CB6" w:rsidRPr="00587125" w:rsidRDefault="006E1CB6" w:rsidP="00587125">
            <w:pPr>
              <w:spacing w:before="120"/>
              <w:rPr>
                <w:sz w:val="24"/>
                <w:szCs w:val="24"/>
                <w:lang w:val="sv-SE"/>
              </w:rPr>
            </w:pPr>
            <w:r w:rsidRPr="00587125">
              <w:rPr>
                <w:sz w:val="24"/>
                <w:szCs w:val="24"/>
                <w:lang w:val="sv-SE"/>
              </w:rPr>
              <w:t>Nắm các nội dung cơ bản</w:t>
            </w:r>
            <w:r w:rsidRPr="00587125">
              <w:rPr>
                <w:color w:val="000000"/>
                <w:sz w:val="24"/>
                <w:szCs w:val="24"/>
                <w:lang w:val="sv-SE"/>
              </w:rPr>
              <w:t xml:space="preserve"> bản của tư tưởng Hồ Chí Minh về bảo vệ Tổ quốc XHCN.</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Default="006E1CB6" w:rsidP="006E1CB6">
      <w:pPr>
        <w:widowControl w:val="0"/>
        <w:autoSpaceDE w:val="0"/>
        <w:autoSpaceDN w:val="0"/>
        <w:adjustRightInd w:val="0"/>
        <w:rPr>
          <w:b/>
          <w:color w:val="FF0000"/>
          <w:szCs w:val="24"/>
          <w:lang w:val="sv-SE"/>
        </w:rPr>
      </w:pPr>
    </w:p>
    <w:p w:rsidR="006E1CB6" w:rsidRPr="006E1CB6" w:rsidRDefault="006E1CB6" w:rsidP="006E1CB6">
      <w:pPr>
        <w:widowControl w:val="0"/>
        <w:autoSpaceDE w:val="0"/>
        <w:autoSpaceDN w:val="0"/>
        <w:adjustRightInd w:val="0"/>
        <w:rPr>
          <w:b/>
          <w:bCs/>
          <w:lang w:val="sv-SE"/>
        </w:rPr>
      </w:pPr>
      <w:r w:rsidRPr="006E1CB6">
        <w:rPr>
          <w:b/>
          <w:color w:val="FF0000"/>
          <w:szCs w:val="24"/>
          <w:lang w:val="sv-SE"/>
        </w:rPr>
        <w:t xml:space="preserve">Chủ đề </w:t>
      </w:r>
      <w:r>
        <w:rPr>
          <w:b/>
          <w:color w:val="FF0000"/>
          <w:szCs w:val="24"/>
          <w:lang w:val="sv-SE"/>
        </w:rPr>
        <w:t>2</w:t>
      </w:r>
      <w:r w:rsidRPr="006E1CB6">
        <w:rPr>
          <w:b/>
          <w:szCs w:val="24"/>
          <w:lang w:val="sv-SE"/>
        </w:rPr>
        <w:t>:</w:t>
      </w:r>
      <w:r w:rsidRPr="006E1CB6">
        <w:rPr>
          <w:szCs w:val="24"/>
          <w:lang w:val="sv-SE"/>
        </w:rPr>
        <w:t xml:space="preserve"> </w:t>
      </w:r>
      <w:r>
        <w:rPr>
          <w:szCs w:val="24"/>
          <w:lang w:val="sv-SE"/>
        </w:rPr>
        <w:t xml:space="preserve"> </w:t>
      </w:r>
      <w:r w:rsidRPr="006E1CB6">
        <w:rPr>
          <w:b/>
          <w:bCs/>
          <w:lang w:val="sv-SE"/>
        </w:rPr>
        <w:t>Xây dựng nền quốc phòng toàn dân, an ninh nhân dân</w:t>
      </w:r>
    </w:p>
    <w:p w:rsidR="006E1CB6" w:rsidRPr="006E1CB6" w:rsidRDefault="006E1CB6" w:rsidP="006E1CB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6E1CB6" w:rsidRPr="00587125" w:rsidTr="00587125">
        <w:tc>
          <w:tcPr>
            <w:tcW w:w="3203" w:type="dxa"/>
            <w:vAlign w:val="center"/>
          </w:tcPr>
          <w:p w:rsidR="006E1CB6" w:rsidRPr="00587125" w:rsidRDefault="006E1CB6" w:rsidP="00587125">
            <w:pPr>
              <w:spacing w:before="120"/>
              <w:jc w:val="center"/>
              <w:rPr>
                <w:b/>
                <w:szCs w:val="24"/>
                <w:lang w:val="sv-SE"/>
              </w:rPr>
            </w:pPr>
            <w:r w:rsidRPr="00587125">
              <w:rPr>
                <w:b/>
                <w:szCs w:val="24"/>
                <w:lang w:val="sv-SE"/>
              </w:rPr>
              <w:t>Nội dung</w:t>
            </w:r>
          </w:p>
          <w:p w:rsidR="006E1CB6" w:rsidRPr="00587125" w:rsidRDefault="006E1CB6" w:rsidP="00587125">
            <w:pPr>
              <w:jc w:val="center"/>
              <w:rPr>
                <w:b/>
                <w:szCs w:val="24"/>
                <w:lang w:val="sv-SE"/>
              </w:rPr>
            </w:pPr>
            <w:r w:rsidRPr="00587125">
              <w:rPr>
                <w:szCs w:val="24"/>
                <w:lang w:val="sv-SE"/>
              </w:rPr>
              <w:t>(Kiến thức/Kỹ năng)</w:t>
            </w:r>
          </w:p>
        </w:tc>
        <w:tc>
          <w:tcPr>
            <w:tcW w:w="3203" w:type="dxa"/>
            <w:vAlign w:val="center"/>
          </w:tcPr>
          <w:p w:rsidR="006E1CB6" w:rsidRPr="00587125" w:rsidRDefault="006E1CB6" w:rsidP="00587125">
            <w:pPr>
              <w:spacing w:before="120"/>
              <w:jc w:val="center"/>
              <w:rPr>
                <w:b/>
                <w:szCs w:val="24"/>
              </w:rPr>
            </w:pPr>
            <w:r w:rsidRPr="00587125">
              <w:rPr>
                <w:b/>
                <w:szCs w:val="24"/>
              </w:rPr>
              <w:t>Mục tiêu dạy-học</w:t>
            </w:r>
          </w:p>
        </w:tc>
        <w:tc>
          <w:tcPr>
            <w:tcW w:w="3204" w:type="dxa"/>
            <w:vAlign w:val="center"/>
          </w:tcPr>
          <w:p w:rsidR="006E1CB6" w:rsidRPr="00587125" w:rsidRDefault="006E1CB6" w:rsidP="00587125">
            <w:pPr>
              <w:spacing w:before="120"/>
              <w:jc w:val="center"/>
              <w:rPr>
                <w:b/>
                <w:szCs w:val="24"/>
              </w:rPr>
            </w:pPr>
            <w:r w:rsidRPr="00587125">
              <w:rPr>
                <w:b/>
                <w:szCs w:val="24"/>
              </w:rPr>
              <w:t>Phương pháp dạy – học</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rPr>
            </w:pPr>
            <w:r w:rsidRPr="00587125">
              <w:rPr>
                <w:b/>
                <w:bCs/>
                <w:sz w:val="24"/>
                <w:szCs w:val="24"/>
              </w:rPr>
              <w:t>1.Vị trí , đặc trưng nền quốc phòng toàn dân, an ninh nhân dân</w:t>
            </w:r>
          </w:p>
          <w:p w:rsidR="006E1CB6" w:rsidRPr="00587125" w:rsidRDefault="006E1CB6" w:rsidP="00587125">
            <w:pPr>
              <w:widowControl w:val="0"/>
              <w:autoSpaceDE w:val="0"/>
              <w:autoSpaceDN w:val="0"/>
              <w:adjustRightInd w:val="0"/>
              <w:jc w:val="both"/>
              <w:rPr>
                <w:sz w:val="24"/>
                <w:szCs w:val="24"/>
              </w:rPr>
            </w:pPr>
            <w:r w:rsidRPr="00587125">
              <w:rPr>
                <w:sz w:val="24"/>
                <w:szCs w:val="24"/>
              </w:rPr>
              <w:t>1.1 Vị trí của nền QP-AN</w:t>
            </w:r>
          </w:p>
          <w:p w:rsidR="006E1CB6" w:rsidRPr="00587125" w:rsidRDefault="006E1CB6" w:rsidP="00587125">
            <w:pPr>
              <w:jc w:val="both"/>
              <w:rPr>
                <w:sz w:val="24"/>
                <w:szCs w:val="24"/>
              </w:rPr>
            </w:pPr>
            <w:r w:rsidRPr="00587125">
              <w:rPr>
                <w:sz w:val="24"/>
                <w:szCs w:val="24"/>
              </w:rPr>
              <w:t>1.2 Đặc trưng của nền QP-AN</w:t>
            </w:r>
          </w:p>
        </w:tc>
        <w:tc>
          <w:tcPr>
            <w:tcW w:w="3203" w:type="dxa"/>
          </w:tcPr>
          <w:p w:rsidR="006E1CB6" w:rsidRPr="00587125" w:rsidRDefault="006E1CB6" w:rsidP="00587125">
            <w:pPr>
              <w:jc w:val="both"/>
              <w:rPr>
                <w:sz w:val="24"/>
                <w:szCs w:val="24"/>
                <w:lang w:val="sv-SE"/>
              </w:rPr>
            </w:pPr>
            <w:r w:rsidRPr="00587125">
              <w:rPr>
                <w:sz w:val="24"/>
                <w:szCs w:val="24"/>
              </w:rPr>
              <w:t>Nắm các nội dung cơ bản</w:t>
            </w:r>
            <w:r w:rsidRPr="00587125">
              <w:rPr>
                <w:color w:val="000000"/>
                <w:sz w:val="24"/>
                <w:szCs w:val="24"/>
                <w:lang w:val="sv-SE"/>
              </w:rPr>
              <w:t xml:space="preserve"> về vị trí, tầm quan trọng và dặc trưng của nền quốc phòng toàn dân, </w:t>
            </w:r>
            <w:proofErr w:type="gramStart"/>
            <w:r w:rsidRPr="00587125">
              <w:rPr>
                <w:color w:val="000000"/>
                <w:sz w:val="24"/>
                <w:szCs w:val="24"/>
                <w:lang w:val="sv-SE"/>
              </w:rPr>
              <w:t>an</w:t>
            </w:r>
            <w:proofErr w:type="gramEnd"/>
            <w:r w:rsidRPr="00587125">
              <w:rPr>
                <w:color w:val="000000"/>
                <w:sz w:val="24"/>
                <w:szCs w:val="24"/>
                <w:lang w:val="sv-SE"/>
              </w:rPr>
              <w:t xml:space="preserve"> ninh nhân dân trong nhiệm vụ bảo vệ Tổ quốc.</w:t>
            </w:r>
            <w:r w:rsidRPr="00587125">
              <w:rPr>
                <w:sz w:val="24"/>
                <w:szCs w:val="24"/>
                <w:lang w:val="sv-SE"/>
              </w:rPr>
              <w:t xml:space="preserve"> </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lang w:val="sv-SE"/>
              </w:rPr>
            </w:pPr>
            <w:r w:rsidRPr="00587125">
              <w:rPr>
                <w:b/>
                <w:bCs/>
                <w:sz w:val="24"/>
                <w:szCs w:val="24"/>
                <w:lang w:val="sv-SE"/>
              </w:rPr>
              <w:t>2. Xây dựng nền quốc phòng toàn dân, an ninh nhân dân.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2.1. Mục đích xây dựng</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2.2. Nhiệm vụ xây dựng nền quốc phòng toàn dân, an ninh nhân dân.</w:t>
            </w:r>
          </w:p>
          <w:p w:rsidR="006E1CB6" w:rsidRPr="00587125" w:rsidRDefault="006E1CB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 xml:space="preserve">2.3. Xây dựng tiềm lực quốc phòng, </w:t>
            </w:r>
            <w:proofErr w:type="gramStart"/>
            <w:r w:rsidRPr="00587125">
              <w:rPr>
                <w:sz w:val="24"/>
                <w:szCs w:val="24"/>
              </w:rPr>
              <w:t>an</w:t>
            </w:r>
            <w:proofErr w:type="gramEnd"/>
            <w:r w:rsidRPr="00587125">
              <w:rPr>
                <w:sz w:val="24"/>
                <w:szCs w:val="24"/>
              </w:rPr>
              <w:t xml:space="preserve"> ninh.</w:t>
            </w:r>
          </w:p>
          <w:p w:rsidR="006E1CB6" w:rsidRPr="00587125" w:rsidRDefault="006E1CB6" w:rsidP="00587125">
            <w:pPr>
              <w:spacing w:before="120"/>
              <w:jc w:val="both"/>
              <w:rPr>
                <w:sz w:val="24"/>
                <w:szCs w:val="24"/>
                <w:lang w:val="sv-SE"/>
              </w:rPr>
            </w:pPr>
            <w:r w:rsidRPr="00587125">
              <w:rPr>
                <w:sz w:val="24"/>
                <w:szCs w:val="24"/>
              </w:rPr>
              <w:t xml:space="preserve">     2.4 Xây dựng thế trận quốc phòng toàn dân, </w:t>
            </w:r>
            <w:proofErr w:type="gramStart"/>
            <w:r w:rsidRPr="00587125">
              <w:rPr>
                <w:sz w:val="24"/>
                <w:szCs w:val="24"/>
              </w:rPr>
              <w:t>an</w:t>
            </w:r>
            <w:proofErr w:type="gramEnd"/>
            <w:r w:rsidRPr="00587125">
              <w:rPr>
                <w:sz w:val="24"/>
                <w:szCs w:val="24"/>
              </w:rPr>
              <w:t xml:space="preserve"> ninh nhân dân.</w:t>
            </w:r>
          </w:p>
        </w:tc>
        <w:tc>
          <w:tcPr>
            <w:tcW w:w="3203" w:type="dxa"/>
          </w:tcPr>
          <w:p w:rsidR="006E1CB6" w:rsidRPr="00587125" w:rsidRDefault="006E1CB6" w:rsidP="00587125">
            <w:pPr>
              <w:jc w:val="both"/>
              <w:rPr>
                <w:sz w:val="24"/>
                <w:szCs w:val="24"/>
                <w:lang w:val="sv-SE"/>
              </w:rPr>
            </w:pPr>
            <w:r w:rsidRPr="00587125">
              <w:rPr>
                <w:sz w:val="24"/>
                <w:szCs w:val="24"/>
                <w:lang w:val="sv-SE"/>
              </w:rPr>
              <w:t>Nắm các nội dung cơ bản</w:t>
            </w:r>
            <w:r w:rsidRPr="00587125">
              <w:rPr>
                <w:color w:val="000000"/>
                <w:sz w:val="24"/>
                <w:szCs w:val="24"/>
                <w:lang w:val="sv-SE"/>
              </w:rPr>
              <w:t xml:space="preserve"> bản về mục đích, nhiệm vụ xây dựng nền quốc phòng toàn dân, an ninh nhân dân trong sự nghiệp bảo vệ Tổ quốc.</w:t>
            </w:r>
          </w:p>
          <w:p w:rsidR="006E1CB6" w:rsidRPr="00587125" w:rsidRDefault="006E1CB6" w:rsidP="00587125">
            <w:pPr>
              <w:jc w:val="both"/>
              <w:rPr>
                <w:sz w:val="24"/>
                <w:szCs w:val="24"/>
                <w:lang w:val="sv-SE"/>
              </w:rPr>
            </w:pPr>
          </w:p>
        </w:tc>
        <w:tc>
          <w:tcPr>
            <w:tcW w:w="3204" w:type="dxa"/>
          </w:tcPr>
          <w:p w:rsidR="006E1CB6" w:rsidRPr="00587125" w:rsidRDefault="006E1CB6" w:rsidP="00587125">
            <w:pPr>
              <w:spacing w:before="120"/>
              <w:jc w:val="both"/>
              <w:rPr>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lang w:val="sv-SE"/>
              </w:rPr>
            </w:pPr>
            <w:r w:rsidRPr="00587125">
              <w:rPr>
                <w:b/>
                <w:bCs/>
                <w:sz w:val="24"/>
                <w:szCs w:val="24"/>
                <w:lang w:val="sv-SE"/>
              </w:rPr>
              <w:t>3. Một số biện pháp xây dựng nền quốc phòng toàn dân, an ninh nhân dân.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3.1. Thực hiện GDQP-AN.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3.2. Tăng cường sự lãnh đạo của Đảng.</w:t>
            </w:r>
          </w:p>
          <w:p w:rsidR="006E1CB6" w:rsidRPr="00587125" w:rsidRDefault="006E1CB6" w:rsidP="00587125">
            <w:pPr>
              <w:spacing w:before="120"/>
              <w:jc w:val="both"/>
              <w:rPr>
                <w:sz w:val="24"/>
                <w:szCs w:val="24"/>
                <w:lang w:val="sv-SE"/>
              </w:rPr>
            </w:pPr>
            <w:r w:rsidRPr="00587125">
              <w:rPr>
                <w:sz w:val="24"/>
                <w:szCs w:val="24"/>
                <w:lang w:val="sv-SE"/>
              </w:rPr>
              <w:t xml:space="preserve">     </w:t>
            </w:r>
            <w:r w:rsidRPr="00587125">
              <w:rPr>
                <w:sz w:val="24"/>
                <w:szCs w:val="24"/>
              </w:rPr>
              <w:t>3.3. Nâng cao ý thức trách nhiệm công dân.</w:t>
            </w:r>
          </w:p>
        </w:tc>
        <w:tc>
          <w:tcPr>
            <w:tcW w:w="3203" w:type="dxa"/>
          </w:tcPr>
          <w:p w:rsidR="006E1CB6" w:rsidRPr="00587125" w:rsidRDefault="006E1CB6" w:rsidP="00587125">
            <w:pPr>
              <w:widowControl w:val="0"/>
              <w:autoSpaceDE w:val="0"/>
              <w:autoSpaceDN w:val="0"/>
              <w:adjustRightInd w:val="0"/>
              <w:jc w:val="both"/>
              <w:rPr>
                <w:bCs/>
                <w:sz w:val="24"/>
                <w:szCs w:val="24"/>
                <w:lang w:val="sv-SE"/>
              </w:rPr>
            </w:pPr>
            <w:r w:rsidRPr="00587125">
              <w:rPr>
                <w:sz w:val="24"/>
                <w:szCs w:val="24"/>
                <w:lang w:val="sv-SE"/>
              </w:rPr>
              <w:t xml:space="preserve">Nắm các nội dung về một </w:t>
            </w:r>
            <w:r w:rsidRPr="00587125">
              <w:rPr>
                <w:bCs/>
                <w:sz w:val="24"/>
                <w:szCs w:val="24"/>
                <w:lang w:val="sv-SE"/>
              </w:rPr>
              <w:t>số biện pháp xây dựng nền quốc phòng toàn dân, an ninh nhân dân hiện nay.</w:t>
            </w:r>
          </w:p>
          <w:p w:rsidR="006E1CB6" w:rsidRPr="00587125" w:rsidRDefault="006E1CB6" w:rsidP="00587125">
            <w:pPr>
              <w:spacing w:before="120"/>
              <w:jc w:val="both"/>
              <w:rPr>
                <w:sz w:val="24"/>
                <w:szCs w:val="24"/>
                <w:lang w:val="sv-SE"/>
              </w:rPr>
            </w:pPr>
            <w:r w:rsidRPr="00587125">
              <w:rPr>
                <w:sz w:val="24"/>
                <w:szCs w:val="24"/>
              </w:rPr>
              <w:t>Nhận thức về vai trò lãnh đạo của Đảng, nâng cao ý thức trách nhiệm công dân trong</w:t>
            </w:r>
            <w:r w:rsidRPr="00587125">
              <w:rPr>
                <w:color w:val="000000"/>
                <w:sz w:val="24"/>
                <w:szCs w:val="24"/>
                <w:lang w:val="sv-SE"/>
              </w:rPr>
              <w:t xml:space="preserve"> xây dựng nền quốc phòng toàn dân, </w:t>
            </w:r>
            <w:proofErr w:type="gramStart"/>
            <w:r w:rsidRPr="00587125">
              <w:rPr>
                <w:color w:val="000000"/>
                <w:sz w:val="24"/>
                <w:szCs w:val="24"/>
                <w:lang w:val="sv-SE"/>
              </w:rPr>
              <w:t>an</w:t>
            </w:r>
            <w:proofErr w:type="gramEnd"/>
            <w:r w:rsidRPr="00587125">
              <w:rPr>
                <w:color w:val="000000"/>
                <w:sz w:val="24"/>
                <w:szCs w:val="24"/>
                <w:lang w:val="sv-SE"/>
              </w:rPr>
              <w:t xml:space="preserve"> ninh nhân dân bảo vệ Tổ quốc.</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szCs w:val="24"/>
          <w:lang w:val="sv-SE"/>
        </w:rPr>
      </w:pPr>
    </w:p>
    <w:p w:rsidR="00BA7816" w:rsidRPr="00BA7816" w:rsidRDefault="00BA7816" w:rsidP="00BA7816">
      <w:pPr>
        <w:widowControl w:val="0"/>
        <w:autoSpaceDE w:val="0"/>
        <w:autoSpaceDN w:val="0"/>
        <w:adjustRightInd w:val="0"/>
        <w:rPr>
          <w:b/>
          <w:bCs/>
          <w:lang w:val="sv-SE"/>
        </w:rPr>
      </w:pPr>
      <w:r w:rsidRPr="00BA7816">
        <w:rPr>
          <w:b/>
          <w:color w:val="FF0000"/>
          <w:szCs w:val="24"/>
          <w:lang w:val="sv-SE"/>
        </w:rPr>
        <w:t>Chủ đề 3:</w:t>
      </w:r>
      <w:r w:rsidRPr="00BA7816">
        <w:rPr>
          <w:color w:val="FF0000"/>
          <w:lang w:val="sv-SE"/>
        </w:rPr>
        <w:t xml:space="preserve"> </w:t>
      </w:r>
      <w:r w:rsidRPr="00BA7816">
        <w:rPr>
          <w:b/>
          <w:bCs/>
          <w:lang w:val="sv-SE"/>
        </w:rPr>
        <w:t>Chiến tranh nhân dân bảo vệ Tổ quốc Việt Nam XHCN</w:t>
      </w:r>
    </w:p>
    <w:p w:rsidR="00BA7816" w:rsidRPr="00BA7816" w:rsidRDefault="00BA7816" w:rsidP="00BA781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rPr>
            </w:pPr>
            <w:r w:rsidRPr="00587125">
              <w:rPr>
                <w:b/>
                <w:bCs/>
                <w:sz w:val="24"/>
                <w:szCs w:val="24"/>
              </w:rPr>
              <w:t>1.Những vấn đề chung về chiến tranh nhân dân bảo vệ tổ quốc XHCN</w:t>
            </w:r>
          </w:p>
          <w:p w:rsidR="00BA7816" w:rsidRPr="00587125" w:rsidRDefault="00BA7816" w:rsidP="00587125">
            <w:pPr>
              <w:widowControl w:val="0"/>
              <w:autoSpaceDE w:val="0"/>
              <w:autoSpaceDN w:val="0"/>
              <w:adjustRightInd w:val="0"/>
              <w:jc w:val="both"/>
              <w:rPr>
                <w:sz w:val="24"/>
                <w:szCs w:val="24"/>
              </w:rPr>
            </w:pPr>
            <w:r w:rsidRPr="00587125">
              <w:rPr>
                <w:sz w:val="24"/>
                <w:szCs w:val="24"/>
              </w:rPr>
              <w:lastRenderedPageBreak/>
              <w:t xml:space="preserve">     1.1. Mục đích, đối tượng của chiến tranh nhân dân bảo vệ tổ quốc</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1.2. Tính chất, đặc điểm của chiến tranh nhân dân Việt </w:t>
            </w:r>
            <w:smartTag w:uri="urn:schemas-microsoft-com:office:smarttags" w:element="country-region">
              <w:smartTag w:uri="urn:schemas-microsoft-com:office:smarttags" w:element="place">
                <w:r w:rsidRPr="00587125">
                  <w:rPr>
                    <w:sz w:val="24"/>
                    <w:szCs w:val="24"/>
                  </w:rPr>
                  <w:t>Nam</w:t>
                </w:r>
              </w:smartTag>
            </w:smartTag>
            <w:r w:rsidRPr="00587125">
              <w:rPr>
                <w:sz w:val="24"/>
                <w:szCs w:val="24"/>
              </w:rPr>
              <w:t xml:space="preserve"> bảo vệ tổ quốc           </w:t>
            </w:r>
          </w:p>
        </w:tc>
        <w:tc>
          <w:tcPr>
            <w:tcW w:w="3203" w:type="dxa"/>
          </w:tcPr>
          <w:p w:rsidR="00BA7816" w:rsidRPr="00587125" w:rsidRDefault="00BA7816" w:rsidP="00587125">
            <w:pPr>
              <w:jc w:val="both"/>
              <w:rPr>
                <w:sz w:val="24"/>
                <w:szCs w:val="24"/>
                <w:lang w:val="sv-SE"/>
              </w:rPr>
            </w:pPr>
            <w:r w:rsidRPr="00587125">
              <w:rPr>
                <w:sz w:val="24"/>
                <w:szCs w:val="24"/>
              </w:rPr>
              <w:lastRenderedPageBreak/>
              <w:t>Nắm các nội dung cơ bản</w:t>
            </w:r>
            <w:r w:rsidRPr="00587125">
              <w:rPr>
                <w:color w:val="000000"/>
                <w:sz w:val="24"/>
                <w:szCs w:val="24"/>
                <w:lang w:val="sv-SE"/>
              </w:rPr>
              <w:t xml:space="preserve"> về mục đích, đối tượng, tính chất và đặc điểm của chiến tranh </w:t>
            </w:r>
            <w:r w:rsidRPr="00587125">
              <w:rPr>
                <w:color w:val="000000"/>
                <w:sz w:val="24"/>
                <w:szCs w:val="24"/>
                <w:lang w:val="sv-SE"/>
              </w:rPr>
              <w:lastRenderedPageBreak/>
              <w:t>nhân nhân bảo vệ Tổ quốc.</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lastRenderedPageBreak/>
              <w:t xml:space="preserve">Diễn giải, thuyết trình tại lớp, sinh viên nghe, ghi chép và đọc tài liệu. Một số nội dung </w:t>
            </w:r>
            <w:r w:rsidRPr="00587125">
              <w:rPr>
                <w:sz w:val="24"/>
                <w:szCs w:val="24"/>
                <w:lang w:val="sv-SE"/>
              </w:rPr>
              <w:lastRenderedPageBreak/>
              <w:t>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sz w:val="24"/>
                <w:szCs w:val="24"/>
                <w:lang w:val="sv-SE"/>
              </w:rPr>
              <w:lastRenderedPageBreak/>
              <w:t xml:space="preserve">   </w:t>
            </w:r>
            <w:r w:rsidRPr="00587125">
              <w:rPr>
                <w:b/>
                <w:bCs/>
                <w:sz w:val="24"/>
                <w:szCs w:val="24"/>
                <w:lang w:val="sv-SE"/>
              </w:rPr>
              <w:t xml:space="preserve">2.Quan điểm của Đảng trong chiến tranh nhân dân bảo vệ tổ quốc. </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2.1. Tiến hành chiến tranh nhân dân, toàn dânđánh giặc lấy LLVTND làm nòng cốt. Kết hợp tác chiến của LLVT địa phương với tác chiến của các binh đoàn chủ lực.</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2.2. Tiến hành chiến tranh toàn diện, kết hợp chặt chẽ giữa đấu tranh quân sự, chính trị, ngoại giao, kinh tế, văn hóa và tư tưởng, lấy đấu tranh quân sự là chủ yếu, lấy thắng lợi trên chiến trường là yếu tố quyết định.</w:t>
            </w:r>
          </w:p>
          <w:p w:rsidR="00BA7816" w:rsidRPr="00587125" w:rsidRDefault="00BA781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2.3. Đánh lâu dài, thu hẹp thời gian, không gian chiến tranh.</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2.4. Kết hợp khãng chiến với xây dựng, vừa kháng chiến vừa xây dựng.</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2.5 Kết hợp đấu tranh quân sự với bảo đảm An ninh chính trị, giữ gìn TTATXH</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2.6 Kết hợp sức mạnh dân tộc với sức mạnh thời đại</w:t>
            </w:r>
          </w:p>
        </w:tc>
        <w:tc>
          <w:tcPr>
            <w:tcW w:w="3203" w:type="dxa"/>
          </w:tcPr>
          <w:p w:rsidR="00BA7816" w:rsidRPr="00587125" w:rsidRDefault="00BA7816" w:rsidP="00587125">
            <w:pPr>
              <w:jc w:val="both"/>
              <w:rPr>
                <w:sz w:val="24"/>
                <w:szCs w:val="24"/>
                <w:lang w:val="sv-SE"/>
              </w:rPr>
            </w:pPr>
            <w:r w:rsidRPr="00587125">
              <w:rPr>
                <w:sz w:val="24"/>
                <w:szCs w:val="24"/>
              </w:rPr>
              <w:t>Nắm các nội dung cơ bản</w:t>
            </w:r>
            <w:r w:rsidRPr="00587125">
              <w:rPr>
                <w:color w:val="000000"/>
                <w:sz w:val="24"/>
                <w:szCs w:val="24"/>
                <w:lang w:val="sv-SE"/>
              </w:rPr>
              <w:t xml:space="preserve"> về những quan điểm của Đảng trong thực hiện chiến tranh nhân nhân bảo vệ Tổ quốc (6 quan điểm cơ bản).</w:t>
            </w:r>
          </w:p>
          <w:p w:rsidR="00BA7816" w:rsidRPr="00587125" w:rsidRDefault="00BA7816" w:rsidP="00587125">
            <w:pPr>
              <w:spacing w:before="120"/>
              <w:jc w:val="both"/>
              <w:rPr>
                <w:sz w:val="24"/>
                <w:szCs w:val="24"/>
                <w:lang w:val="sv-SE"/>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b/>
                <w:bCs/>
                <w:sz w:val="24"/>
                <w:szCs w:val="24"/>
                <w:lang w:val="sv-SE"/>
              </w:rPr>
              <w:t>3.Nội dung chủ yếu của chiến tranh nhân dân bảo vệ tổ quốc</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3.1. Tổ chức thế trận chiến tranh nhân dân;</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3.2. Tổ chức lực lượng chiến tranh nhân dân</w:t>
            </w:r>
          </w:p>
          <w:p w:rsidR="00BA7816" w:rsidRPr="00587125" w:rsidRDefault="00BA781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3.3. Phối hợp chống BLLĐ từ bên trong.</w:t>
            </w:r>
          </w:p>
        </w:tc>
        <w:tc>
          <w:tcPr>
            <w:tcW w:w="3203" w:type="dxa"/>
          </w:tcPr>
          <w:p w:rsidR="00BA7816" w:rsidRPr="00587125" w:rsidRDefault="00BA7816" w:rsidP="00587125">
            <w:pPr>
              <w:jc w:val="both"/>
              <w:rPr>
                <w:sz w:val="24"/>
                <w:szCs w:val="24"/>
                <w:lang w:val="sv-SE"/>
              </w:rPr>
            </w:pPr>
            <w:r w:rsidRPr="00587125">
              <w:rPr>
                <w:sz w:val="24"/>
                <w:szCs w:val="24"/>
              </w:rPr>
              <w:t>Nắm được các nội dung chủ yếu</w:t>
            </w:r>
            <w:r w:rsidRPr="00587125">
              <w:rPr>
                <w:color w:val="000000"/>
                <w:sz w:val="24"/>
                <w:szCs w:val="24"/>
                <w:lang w:val="sv-SE"/>
              </w:rPr>
              <w:t xml:space="preserve"> của chiến tranh nhân nhân bảo vệ Tổ quốc (3 nội dung chủ yếu).</w:t>
            </w:r>
          </w:p>
          <w:p w:rsidR="00BA7816" w:rsidRPr="00587125" w:rsidRDefault="00BA7816" w:rsidP="00587125">
            <w:pPr>
              <w:jc w:val="both"/>
              <w:rPr>
                <w:sz w:val="24"/>
                <w:szCs w:val="24"/>
                <w:lang w:val="sv-SE"/>
              </w:rPr>
            </w:pPr>
          </w:p>
          <w:p w:rsidR="00BA7816" w:rsidRPr="00587125" w:rsidRDefault="00BA7816" w:rsidP="00587125">
            <w:pPr>
              <w:spacing w:before="120"/>
              <w:jc w:val="both"/>
              <w:rPr>
                <w:sz w:val="24"/>
                <w:szCs w:val="24"/>
                <w:lang w:val="sv-SE"/>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b/>
          <w:color w:val="FF0000"/>
          <w:szCs w:val="24"/>
          <w:lang w:val="sv-SE"/>
        </w:rPr>
      </w:pPr>
    </w:p>
    <w:p w:rsidR="00BA7816" w:rsidRDefault="00BA7816" w:rsidP="00BA7816">
      <w:pPr>
        <w:widowControl w:val="0"/>
        <w:autoSpaceDE w:val="0"/>
        <w:autoSpaceDN w:val="0"/>
        <w:adjustRightInd w:val="0"/>
        <w:rPr>
          <w:b/>
          <w:bCs/>
          <w:lang w:val="sv-SE"/>
        </w:rPr>
      </w:pPr>
      <w:r w:rsidRPr="00BA7816">
        <w:rPr>
          <w:b/>
          <w:color w:val="FF0000"/>
          <w:szCs w:val="24"/>
          <w:lang w:val="sv-SE"/>
        </w:rPr>
        <w:t>Chủ đề 4:</w:t>
      </w:r>
      <w:r w:rsidRPr="00BA7816">
        <w:rPr>
          <w:color w:val="FF0000"/>
          <w:lang w:val="sv-SE"/>
        </w:rPr>
        <w:t xml:space="preserve"> </w:t>
      </w:r>
      <w:r w:rsidRPr="00BA7816">
        <w:rPr>
          <w:b/>
          <w:bCs/>
          <w:lang w:val="sv-SE"/>
        </w:rPr>
        <w:t>Xây dựng lực lượng vũ trang nhân dân Việt Nam</w:t>
      </w:r>
    </w:p>
    <w:p w:rsidR="00BA7816" w:rsidRPr="00BA7816" w:rsidRDefault="00BA7816" w:rsidP="00BA7816">
      <w:pPr>
        <w:widowControl w:val="0"/>
        <w:autoSpaceDE w:val="0"/>
        <w:autoSpaceDN w:val="0"/>
        <w:adjustRightInd w:val="0"/>
        <w:rPr>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b/>
                <w:bCs/>
                <w:sz w:val="24"/>
                <w:szCs w:val="24"/>
              </w:rPr>
              <w:t>1. Những đặc điểm, quan điểm, nguyên tắc cơ bản xây dựng LLVTND.</w:t>
            </w:r>
          </w:p>
          <w:p w:rsidR="00BA7816" w:rsidRPr="00587125" w:rsidRDefault="00BA7816" w:rsidP="00587125">
            <w:pPr>
              <w:widowControl w:val="0"/>
              <w:autoSpaceDE w:val="0"/>
              <w:autoSpaceDN w:val="0"/>
              <w:adjustRightInd w:val="0"/>
              <w:rPr>
                <w:sz w:val="24"/>
                <w:szCs w:val="24"/>
              </w:rPr>
            </w:pPr>
            <w:r w:rsidRPr="00587125">
              <w:rPr>
                <w:sz w:val="24"/>
                <w:szCs w:val="24"/>
              </w:rPr>
              <w:lastRenderedPageBreak/>
              <w:t xml:space="preserve">     1.1. Khái niệm LLVT</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1.2. Đặc điểm</w:t>
            </w:r>
          </w:p>
          <w:p w:rsidR="00BA7816" w:rsidRPr="00587125" w:rsidRDefault="00BA7816" w:rsidP="00587125">
            <w:pPr>
              <w:widowControl w:val="0"/>
              <w:autoSpaceDE w:val="0"/>
              <w:autoSpaceDN w:val="0"/>
              <w:adjustRightInd w:val="0"/>
              <w:rPr>
                <w:i/>
                <w:iCs/>
                <w:sz w:val="24"/>
                <w:szCs w:val="24"/>
              </w:rPr>
            </w:pPr>
            <w:r w:rsidRPr="00587125">
              <w:rPr>
                <w:sz w:val="24"/>
                <w:szCs w:val="24"/>
              </w:rPr>
              <w:t xml:space="preserve">     1.3 Những quan điểm, nguyên tắc cơ bản xây dựng LLVT        </w:t>
            </w:r>
          </w:p>
        </w:tc>
        <w:tc>
          <w:tcPr>
            <w:tcW w:w="3203" w:type="dxa"/>
          </w:tcPr>
          <w:p w:rsidR="00BA7816" w:rsidRPr="00587125" w:rsidRDefault="00BA7816" w:rsidP="00587125">
            <w:pPr>
              <w:widowControl w:val="0"/>
              <w:autoSpaceDE w:val="0"/>
              <w:autoSpaceDN w:val="0"/>
              <w:adjustRightInd w:val="0"/>
              <w:rPr>
                <w:bCs/>
                <w:sz w:val="24"/>
                <w:szCs w:val="24"/>
              </w:rPr>
            </w:pPr>
            <w:r w:rsidRPr="00587125">
              <w:rPr>
                <w:sz w:val="24"/>
                <w:szCs w:val="24"/>
              </w:rPr>
              <w:lastRenderedPageBreak/>
              <w:t>Nắm các nội dung cơ bản</w:t>
            </w:r>
            <w:r w:rsidRPr="00587125">
              <w:rPr>
                <w:color w:val="000000"/>
                <w:sz w:val="24"/>
                <w:szCs w:val="24"/>
                <w:lang w:val="sv-SE"/>
              </w:rPr>
              <w:t xml:space="preserve"> về </w:t>
            </w:r>
            <w:r w:rsidRPr="00587125">
              <w:rPr>
                <w:sz w:val="24"/>
                <w:szCs w:val="24"/>
                <w:lang w:val="sv-SE"/>
              </w:rPr>
              <w:t xml:space="preserve">tính chất, </w:t>
            </w:r>
            <w:r w:rsidRPr="00587125">
              <w:rPr>
                <w:bCs/>
                <w:sz w:val="24"/>
                <w:szCs w:val="24"/>
              </w:rPr>
              <w:t xml:space="preserve">đặc điểm, quan điểm, nguyên tắc cơ bản </w:t>
            </w:r>
            <w:r w:rsidRPr="00587125">
              <w:rPr>
                <w:color w:val="000000"/>
                <w:sz w:val="24"/>
                <w:szCs w:val="24"/>
                <w:lang w:val="sv-SE"/>
              </w:rPr>
              <w:t xml:space="preserve">của </w:t>
            </w:r>
            <w:r w:rsidRPr="00587125">
              <w:rPr>
                <w:color w:val="000000"/>
                <w:sz w:val="24"/>
                <w:szCs w:val="24"/>
                <w:lang w:val="sv-SE"/>
              </w:rPr>
              <w:lastRenderedPageBreak/>
              <w:t>Đảng</w:t>
            </w:r>
            <w:r w:rsidRPr="00587125">
              <w:rPr>
                <w:bCs/>
                <w:sz w:val="24"/>
                <w:szCs w:val="24"/>
              </w:rPr>
              <w:t xml:space="preserve"> về xây dựng LLVTND.</w:t>
            </w:r>
          </w:p>
          <w:p w:rsidR="00BA7816" w:rsidRPr="00587125" w:rsidRDefault="00BA7816" w:rsidP="00587125">
            <w:pPr>
              <w:jc w:val="both"/>
              <w:rPr>
                <w:sz w:val="24"/>
                <w:szCs w:val="24"/>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lastRenderedPageBreak/>
              <w:t xml:space="preserve">Diễn giải, thuyết trình tại lớp, sinh viên nghe, ghi chép và đọc tài liệu. Một số nội dung </w:t>
            </w:r>
            <w:r w:rsidRPr="00587125">
              <w:rPr>
                <w:sz w:val="24"/>
                <w:szCs w:val="24"/>
                <w:lang w:val="sv-SE"/>
              </w:rPr>
              <w:lastRenderedPageBreak/>
              <w:t>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sz w:val="24"/>
                <w:szCs w:val="24"/>
              </w:rPr>
              <w:lastRenderedPageBreak/>
              <w:t xml:space="preserve"> </w:t>
            </w:r>
            <w:r w:rsidRPr="00587125">
              <w:rPr>
                <w:b/>
                <w:bCs/>
                <w:sz w:val="24"/>
                <w:szCs w:val="24"/>
              </w:rPr>
              <w:t>2. Phương hướng xây dựng LLVT</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2.1. Xây dựng quân đội nhân dân.</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2.2. Xây dựng LL DBĐV</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2.3. Xây dựng LL DQTV</w:t>
            </w:r>
          </w:p>
          <w:p w:rsidR="00BA7816" w:rsidRPr="00587125" w:rsidRDefault="00BA7816" w:rsidP="00587125">
            <w:pPr>
              <w:widowControl w:val="0"/>
              <w:autoSpaceDE w:val="0"/>
              <w:autoSpaceDN w:val="0"/>
              <w:adjustRightInd w:val="0"/>
              <w:rPr>
                <w:sz w:val="24"/>
                <w:szCs w:val="24"/>
              </w:rPr>
            </w:pPr>
          </w:p>
        </w:tc>
        <w:tc>
          <w:tcPr>
            <w:tcW w:w="3203" w:type="dxa"/>
          </w:tcPr>
          <w:p w:rsidR="00BA7816" w:rsidRPr="00587125" w:rsidRDefault="00BA7816" w:rsidP="00587125">
            <w:pPr>
              <w:jc w:val="both"/>
              <w:rPr>
                <w:color w:val="000000"/>
                <w:sz w:val="24"/>
                <w:szCs w:val="24"/>
                <w:lang w:val="sv-SE"/>
              </w:rPr>
            </w:pPr>
            <w:r w:rsidRPr="00587125">
              <w:rPr>
                <w:sz w:val="24"/>
                <w:szCs w:val="24"/>
              </w:rPr>
              <w:t>Nắm các nội dung cơ bản</w:t>
            </w:r>
            <w:r w:rsidRPr="00587125">
              <w:rPr>
                <w:color w:val="000000"/>
                <w:sz w:val="24"/>
                <w:szCs w:val="24"/>
                <w:lang w:val="sv-SE"/>
              </w:rPr>
              <w:t xml:space="preserve"> bản</w:t>
            </w:r>
            <w:r w:rsidRPr="00587125">
              <w:rPr>
                <w:b/>
                <w:bCs/>
                <w:sz w:val="24"/>
                <w:szCs w:val="24"/>
              </w:rPr>
              <w:t xml:space="preserve"> </w:t>
            </w:r>
            <w:r w:rsidRPr="00587125">
              <w:rPr>
                <w:bCs/>
                <w:sz w:val="24"/>
                <w:szCs w:val="24"/>
              </w:rPr>
              <w:t>về phương hướng xây dựng LLVT</w:t>
            </w:r>
            <w:r w:rsidRPr="00587125">
              <w:rPr>
                <w:color w:val="000000"/>
                <w:sz w:val="24"/>
                <w:szCs w:val="24"/>
                <w:lang w:val="sv-SE"/>
              </w:rPr>
              <w:t>ND hiện nay:</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QĐND;</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lực lượng dự bị động viên;</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lực lượng Dân quân – Tự vệ.</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rPr>
                <w:b/>
                <w:bCs/>
                <w:i/>
                <w:iCs/>
                <w:sz w:val="24"/>
                <w:szCs w:val="24"/>
                <w:lang w:val="sv-SE"/>
              </w:rPr>
            </w:pPr>
            <w:r w:rsidRPr="00587125">
              <w:rPr>
                <w:b/>
                <w:bCs/>
                <w:sz w:val="24"/>
                <w:szCs w:val="24"/>
                <w:lang w:val="sv-SE"/>
              </w:rPr>
              <w:t>3. Những biện pháp chủ yếu xây dựng LLVT nhân dân.</w:t>
            </w:r>
          </w:p>
        </w:tc>
        <w:tc>
          <w:tcPr>
            <w:tcW w:w="3203" w:type="dxa"/>
          </w:tcPr>
          <w:p w:rsidR="00BA7816" w:rsidRPr="00587125" w:rsidRDefault="00BA7816" w:rsidP="00587125">
            <w:pPr>
              <w:spacing w:before="120"/>
              <w:jc w:val="both"/>
              <w:rPr>
                <w:sz w:val="24"/>
                <w:szCs w:val="24"/>
                <w:lang w:val="sv-SE"/>
              </w:rPr>
            </w:pPr>
            <w:r w:rsidRPr="00587125">
              <w:rPr>
                <w:sz w:val="24"/>
                <w:szCs w:val="24"/>
                <w:lang w:val="sv-SE"/>
              </w:rPr>
              <w:t xml:space="preserve">Nắm các nội dung cơ bản về các </w:t>
            </w:r>
            <w:r w:rsidRPr="00587125">
              <w:rPr>
                <w:bCs/>
                <w:sz w:val="24"/>
                <w:szCs w:val="24"/>
                <w:lang w:val="sv-SE"/>
              </w:rPr>
              <w:t>biện pháp chủ yếu xây dựng LLVT nhân dân.</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b/>
          <w:color w:val="FF0000"/>
          <w:szCs w:val="24"/>
          <w:lang w:val="sv-SE"/>
        </w:rPr>
      </w:pPr>
    </w:p>
    <w:p w:rsidR="00BA7816" w:rsidRDefault="00BA7816" w:rsidP="00BA7816">
      <w:pPr>
        <w:widowControl w:val="0"/>
        <w:autoSpaceDE w:val="0"/>
        <w:autoSpaceDN w:val="0"/>
        <w:adjustRightInd w:val="0"/>
        <w:rPr>
          <w:b/>
          <w:bCs/>
          <w:lang w:val="sv-SE"/>
        </w:rPr>
      </w:pPr>
      <w:r w:rsidRPr="00BA7816">
        <w:rPr>
          <w:b/>
          <w:color w:val="FF0000"/>
          <w:szCs w:val="24"/>
          <w:lang w:val="sv-SE"/>
        </w:rPr>
        <w:t>Chủ đề 5:</w:t>
      </w:r>
      <w:r w:rsidRPr="00BA7816">
        <w:rPr>
          <w:color w:val="FF0000"/>
          <w:lang w:val="sv-SE"/>
        </w:rPr>
        <w:t xml:space="preserve"> </w:t>
      </w:r>
      <w:r w:rsidRPr="00BA7816">
        <w:rPr>
          <w:b/>
          <w:bCs/>
          <w:lang w:val="sv-SE"/>
        </w:rPr>
        <w:t>Kết hợp phát triển kinh tế - xã hội với tăng cường củng cố QP-AN</w:t>
      </w:r>
    </w:p>
    <w:p w:rsidR="00BA7816" w:rsidRPr="00BA7816" w:rsidRDefault="00BA7816" w:rsidP="00BA781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b/>
                <w:bCs/>
                <w:sz w:val="24"/>
                <w:szCs w:val="24"/>
              </w:rPr>
              <w:t>1.Cơ sở lí luận và thực tiễn của sự kết hợp</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1.1. cơ sở lí luận:</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1.2. Cở sở thực tiễn</w:t>
            </w: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fr-FR"/>
              </w:rPr>
              <w:t>Nắm các c</w:t>
            </w:r>
            <w:r w:rsidRPr="00587125">
              <w:rPr>
                <w:bCs/>
                <w:sz w:val="24"/>
                <w:szCs w:val="24"/>
                <w:lang w:val="fr-FR"/>
              </w:rPr>
              <w:t>ơ sở lí luận và thực tiễn của sự 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widowControl w:val="0"/>
              <w:autoSpaceDE w:val="0"/>
              <w:autoSpaceDN w:val="0"/>
              <w:adjustRightInd w:val="0"/>
              <w:rPr>
                <w:bCs/>
                <w:sz w:val="24"/>
                <w:szCs w:val="24"/>
                <w:lang w:val="fr-FR"/>
              </w:rPr>
            </w:pPr>
          </w:p>
          <w:p w:rsidR="00BA7816" w:rsidRPr="00587125" w:rsidRDefault="00BA7816" w:rsidP="00587125">
            <w:pPr>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b/>
                <w:bCs/>
                <w:sz w:val="24"/>
                <w:szCs w:val="24"/>
                <w:lang w:val="fr-FR"/>
              </w:rPr>
              <w:t>2. Nội dung kết hợp phát triển kinh tế - xã hội với tăng cường củng cố QP-AN</w:t>
            </w:r>
          </w:p>
          <w:p w:rsidR="00BA7816" w:rsidRPr="00587125" w:rsidRDefault="00BA7816" w:rsidP="00587125">
            <w:pPr>
              <w:widowControl w:val="0"/>
              <w:autoSpaceDE w:val="0"/>
              <w:autoSpaceDN w:val="0"/>
              <w:adjustRightInd w:val="0"/>
              <w:rPr>
                <w:sz w:val="24"/>
                <w:szCs w:val="24"/>
              </w:rPr>
            </w:pPr>
            <w:r w:rsidRPr="00587125">
              <w:rPr>
                <w:sz w:val="24"/>
                <w:szCs w:val="24"/>
                <w:lang w:val="fr-FR"/>
              </w:rPr>
              <w:t xml:space="preserve">       </w:t>
            </w:r>
            <w:r w:rsidRPr="00587125">
              <w:rPr>
                <w:sz w:val="24"/>
                <w:szCs w:val="24"/>
              </w:rPr>
              <w:t>2.1. Kết hợp trong chiến lược phát triển KT – XH</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2.2.Kết hợp trong phát triển các vùng lãnh thổ</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2.3. Kết hợp trong các ngành, lĩnh vực kinh tế chủ yếu.</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2.4. Kết hợp trong thực hiện nhiệm vụ chiến lược bảo vệ tổ quốc</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2.5. Kết hợp trong hoạt động đối ngoại.</w:t>
            </w: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fr-FR"/>
              </w:rPr>
              <w:t>Nắm các nội dung</w:t>
            </w:r>
            <w:r w:rsidRPr="00587125">
              <w:rPr>
                <w:bCs/>
                <w:sz w:val="24"/>
                <w:szCs w:val="24"/>
                <w:lang w:val="fr-FR"/>
              </w:rPr>
              <w:t xml:space="preserve"> của sự 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widowControl w:val="0"/>
              <w:autoSpaceDE w:val="0"/>
              <w:autoSpaceDN w:val="0"/>
              <w:adjustRightInd w:val="0"/>
              <w:rPr>
                <w:bCs/>
                <w:sz w:val="24"/>
                <w:szCs w:val="24"/>
                <w:lang w:val="fr-FR"/>
              </w:rPr>
            </w:pPr>
          </w:p>
          <w:p w:rsidR="00BA7816" w:rsidRPr="00587125" w:rsidRDefault="00BA7816" w:rsidP="00587125">
            <w:pPr>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b/>
                <w:bCs/>
                <w:sz w:val="24"/>
                <w:szCs w:val="24"/>
                <w:lang w:val="sv-SE"/>
              </w:rPr>
              <w:t>3. Một số giải pháp chủ yếu thực hiện phát triển kinh tế - xã hội với tăng cường củng cố QP-AN</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sv-SE"/>
              </w:rPr>
              <w:t xml:space="preserve">       </w:t>
            </w:r>
            <w:r w:rsidRPr="00587125">
              <w:rPr>
                <w:sz w:val="24"/>
                <w:szCs w:val="24"/>
                <w:lang w:val="fr-FR"/>
              </w:rPr>
              <w:t>3.1. Tăng cường sự lãnh đạo của Đảng và hiệ lực quản lý nhà nước của chính quyền các cấp.</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lastRenderedPageBreak/>
              <w:t xml:space="preserve">       3.2. Bồi dưỡng nâng cao kiến thức, kinh nghiệm cho các đối tượng.</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3.3. Xây dựng chiến lược tổng thể trong thời kỳ mới.</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3.4. Hoàn chỉnh hệ thống pháp luật, cơ chế chính sách có liên quan.</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3.5. Củng cố kiện toàn và phát huy vai trò tham mưu cơ quan chuyên trách.</w:t>
            </w:r>
          </w:p>
          <w:p w:rsidR="00BA7816" w:rsidRPr="00587125" w:rsidRDefault="00BA7816" w:rsidP="00587125">
            <w:pPr>
              <w:widowControl w:val="0"/>
              <w:autoSpaceDE w:val="0"/>
              <w:autoSpaceDN w:val="0"/>
              <w:adjustRightInd w:val="0"/>
              <w:rPr>
                <w:b/>
                <w:bCs/>
                <w:i/>
                <w:iCs/>
                <w:sz w:val="24"/>
                <w:szCs w:val="24"/>
                <w:lang w:val="fr-FR"/>
              </w:rPr>
            </w:pP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sv-SE"/>
              </w:rPr>
              <w:lastRenderedPageBreak/>
              <w:t xml:space="preserve">Nắm được các giải pháp chủ yếu thực hiện </w:t>
            </w:r>
            <w:r w:rsidRPr="00587125">
              <w:rPr>
                <w:bCs/>
                <w:sz w:val="24"/>
                <w:szCs w:val="24"/>
                <w:lang w:val="fr-FR"/>
              </w:rPr>
              <w:t>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spacing w:before="120"/>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Pr="00BA7816" w:rsidRDefault="00BA7816" w:rsidP="00743074">
      <w:pPr>
        <w:spacing w:before="120" w:after="120"/>
        <w:jc w:val="both"/>
        <w:rPr>
          <w:b/>
          <w:sz w:val="24"/>
          <w:szCs w:val="24"/>
          <w:lang w:val="sv-SE"/>
        </w:rPr>
      </w:pPr>
      <w:r w:rsidRPr="00431858">
        <w:rPr>
          <w:b/>
          <w:color w:val="FF0000"/>
          <w:szCs w:val="24"/>
          <w:lang w:val="sv-SE"/>
        </w:rPr>
        <w:lastRenderedPageBreak/>
        <w:t>Chủ đề</w:t>
      </w:r>
      <w:r>
        <w:rPr>
          <w:b/>
          <w:color w:val="FF0000"/>
          <w:szCs w:val="24"/>
          <w:lang w:val="sv-SE"/>
        </w:rPr>
        <w:t xml:space="preserve"> 6</w:t>
      </w:r>
      <w:r w:rsidRPr="00431858">
        <w:rPr>
          <w:b/>
          <w:color w:val="FF0000"/>
          <w:szCs w:val="24"/>
          <w:lang w:val="sv-SE"/>
        </w:rPr>
        <w:t>:</w:t>
      </w:r>
      <w:r w:rsidRPr="00431858">
        <w:rPr>
          <w:color w:val="FF0000"/>
          <w:lang w:val="sv-SE"/>
        </w:rPr>
        <w:t xml:space="preserve"> </w:t>
      </w:r>
      <w:r>
        <w:rPr>
          <w:b/>
          <w:bCs/>
          <w:lang w:val="fr-FR"/>
        </w:rPr>
        <w:t>Nghệ thuật quân sự Việt Nam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rPr>
            </w:pPr>
            <w:r w:rsidRPr="00587125">
              <w:rPr>
                <w:b/>
                <w:bCs/>
                <w:sz w:val="22"/>
                <w:szCs w:val="22"/>
              </w:rPr>
              <w:t>1. Truyền thống và nghệ thuật đánh giặc của cha ông ta</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1.1. Đất nước trong buổi đầu lịch sử         </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1.2. Những yếu tố tác động đến việc hình thành nghệ thuật đánh giặc.</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1.3 Các cuộc khởi nghĩa và chiến tranh chống xâm lược.</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1.4. Nghệ thuật đánh giặc của ông cha ta </w:t>
            </w:r>
          </w:p>
        </w:tc>
        <w:tc>
          <w:tcPr>
            <w:tcW w:w="3203" w:type="dxa"/>
          </w:tcPr>
          <w:p w:rsidR="00BA7816" w:rsidRPr="00587125" w:rsidRDefault="00BA7816" w:rsidP="00587125">
            <w:pPr>
              <w:widowControl w:val="0"/>
              <w:autoSpaceDE w:val="0"/>
              <w:autoSpaceDN w:val="0"/>
              <w:adjustRightInd w:val="0"/>
              <w:jc w:val="both"/>
              <w:rPr>
                <w:sz w:val="24"/>
                <w:szCs w:val="24"/>
              </w:rPr>
            </w:pPr>
            <w:r w:rsidRPr="00587125">
              <w:rPr>
                <w:sz w:val="24"/>
                <w:szCs w:val="24"/>
                <w:lang w:val="fr-FR"/>
              </w:rPr>
              <w:t xml:space="preserve">Hiểu biết và nắm được các </w:t>
            </w:r>
            <w:r w:rsidRPr="00587125">
              <w:rPr>
                <w:sz w:val="24"/>
                <w:szCs w:val="24"/>
              </w:rPr>
              <w:t>yếu tố tác động đến việc hình thành nghệ thuật đánh giặc. Các cuộc khởi nghĩa và chiến tranh chống xâm lược và nội dung nghệ thuật đánh giặc của ông cha ta.</w:t>
            </w:r>
          </w:p>
          <w:p w:rsidR="00BA7816" w:rsidRPr="00587125" w:rsidRDefault="00BA7816" w:rsidP="00587125">
            <w:pPr>
              <w:widowControl w:val="0"/>
              <w:autoSpaceDE w:val="0"/>
              <w:autoSpaceDN w:val="0"/>
              <w:adjustRightInd w:val="0"/>
              <w:rPr>
                <w:bCs/>
                <w:sz w:val="24"/>
                <w:szCs w:val="24"/>
              </w:rPr>
            </w:pPr>
          </w:p>
          <w:p w:rsidR="00BA7816" w:rsidRPr="00587125" w:rsidRDefault="00BA7816" w:rsidP="00587125">
            <w:pPr>
              <w:jc w:val="both"/>
              <w:rPr>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lang w:val="fr-FR"/>
              </w:rPr>
            </w:pPr>
            <w:r w:rsidRPr="00587125">
              <w:rPr>
                <w:b/>
                <w:bCs/>
                <w:sz w:val="22"/>
                <w:szCs w:val="22"/>
                <w:lang w:val="fr-FR"/>
              </w:rPr>
              <w:t>2. Nghệ thuật quân sự Việt Nam từ khi có Đảng lãnh đạo</w:t>
            </w:r>
          </w:p>
          <w:p w:rsidR="00BA7816" w:rsidRPr="00587125" w:rsidRDefault="00BA7816" w:rsidP="00587125">
            <w:pPr>
              <w:widowControl w:val="0"/>
              <w:autoSpaceDE w:val="0"/>
              <w:autoSpaceDN w:val="0"/>
              <w:adjustRightInd w:val="0"/>
              <w:jc w:val="both"/>
              <w:rPr>
                <w:sz w:val="22"/>
                <w:szCs w:val="22"/>
                <w:lang w:val="fr-FR"/>
              </w:rPr>
            </w:pPr>
            <w:r w:rsidRPr="00587125">
              <w:rPr>
                <w:sz w:val="22"/>
                <w:szCs w:val="22"/>
                <w:lang w:val="fr-FR"/>
              </w:rPr>
              <w:t xml:space="preserve">     2.1 Cơ sở hình thành nghệ thuật quân sự Việt Nam.          </w:t>
            </w:r>
          </w:p>
          <w:p w:rsidR="00BA7816" w:rsidRPr="00587125" w:rsidRDefault="00BA7816" w:rsidP="00587125">
            <w:pPr>
              <w:widowControl w:val="0"/>
              <w:autoSpaceDE w:val="0"/>
              <w:autoSpaceDN w:val="0"/>
              <w:adjustRightInd w:val="0"/>
              <w:rPr>
                <w:sz w:val="22"/>
                <w:szCs w:val="22"/>
                <w:lang w:val="fr-FR"/>
              </w:rPr>
            </w:pPr>
            <w:r w:rsidRPr="00587125">
              <w:rPr>
                <w:sz w:val="22"/>
                <w:szCs w:val="22"/>
                <w:lang w:val="fr-FR"/>
              </w:rPr>
              <w:t xml:space="preserve">     2.2 Nội dung NTQSVN từ khi có Đảng lãnh đạo          </w:t>
            </w:r>
          </w:p>
        </w:tc>
        <w:tc>
          <w:tcPr>
            <w:tcW w:w="3203" w:type="dxa"/>
          </w:tcPr>
          <w:p w:rsidR="00BA7816" w:rsidRPr="00587125" w:rsidRDefault="00BA7816" w:rsidP="00587125">
            <w:pPr>
              <w:widowControl w:val="0"/>
              <w:autoSpaceDE w:val="0"/>
              <w:autoSpaceDN w:val="0"/>
              <w:adjustRightInd w:val="0"/>
              <w:rPr>
                <w:sz w:val="24"/>
                <w:szCs w:val="24"/>
                <w:lang w:val="fr-FR"/>
              </w:rPr>
            </w:pPr>
            <w:r w:rsidRPr="00587125">
              <w:rPr>
                <w:sz w:val="24"/>
                <w:szCs w:val="24"/>
                <w:lang w:val="fr-FR"/>
              </w:rPr>
              <w:t xml:space="preserve">Hiểu biết và nắm được cơ sở hình thành nghệ thuật quân sự Việt Nam và nội dung của nghệ thuật QSVN từ khi có Đảng lãnh đạo .              </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lang w:val="sv-SE"/>
              </w:rPr>
            </w:pPr>
            <w:r w:rsidRPr="00587125">
              <w:rPr>
                <w:b/>
                <w:bCs/>
                <w:sz w:val="22"/>
                <w:szCs w:val="22"/>
                <w:lang w:val="sv-SE"/>
              </w:rPr>
              <w:t>3. Vận dụng một số bài học kinh nghiệm về nghệ thuật quân sự Việt Nam vào sự nghiệp bảo vệ tổ quốc và trách nhiệm của sinh viên</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3.1. Quán triệt tư tưởng tiến công</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3.2. Nghệ thuât toàn dân đánh giặc.</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3.3. Nghệ thuật tạo sức mạnh tổng hợp bằng lực, thế, thời và mưu kế.</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3.4 Quán triệt tư tưởng lấy ít thắng nhiều, biết tập trung ưu thế lực lượng cần thiết để đánh thắng.</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3.5. Kết hợp tiêu hao, tiêu diệt địch với bảo vệ vững chắc mục tiêu.</w:t>
            </w:r>
          </w:p>
          <w:p w:rsidR="00BA7816" w:rsidRPr="00587125" w:rsidRDefault="00BA7816" w:rsidP="00587125">
            <w:pPr>
              <w:widowControl w:val="0"/>
              <w:autoSpaceDE w:val="0"/>
              <w:autoSpaceDN w:val="0"/>
              <w:adjustRightInd w:val="0"/>
              <w:jc w:val="both"/>
              <w:rPr>
                <w:b/>
                <w:bCs/>
                <w:i/>
                <w:iCs/>
                <w:sz w:val="22"/>
                <w:szCs w:val="22"/>
                <w:lang w:val="fr-FR"/>
              </w:rPr>
            </w:pPr>
            <w:r w:rsidRPr="00587125">
              <w:rPr>
                <w:sz w:val="22"/>
                <w:szCs w:val="22"/>
                <w:lang w:val="sv-SE"/>
              </w:rPr>
              <w:t xml:space="preserve">     </w:t>
            </w:r>
            <w:r w:rsidRPr="00587125">
              <w:rPr>
                <w:sz w:val="22"/>
                <w:szCs w:val="22"/>
              </w:rPr>
              <w:t>3.6. Trách nhiện của sinh viên.</w:t>
            </w:r>
          </w:p>
        </w:tc>
        <w:tc>
          <w:tcPr>
            <w:tcW w:w="3203" w:type="dxa"/>
          </w:tcPr>
          <w:p w:rsidR="00BA7816" w:rsidRPr="00587125" w:rsidRDefault="00BA7816" w:rsidP="00587125">
            <w:pPr>
              <w:widowControl w:val="0"/>
              <w:autoSpaceDE w:val="0"/>
              <w:autoSpaceDN w:val="0"/>
              <w:adjustRightInd w:val="0"/>
              <w:rPr>
                <w:szCs w:val="24"/>
                <w:lang w:val="fr-FR"/>
              </w:rPr>
            </w:pPr>
            <w:r w:rsidRPr="00587125">
              <w:rPr>
                <w:sz w:val="24"/>
                <w:szCs w:val="24"/>
                <w:lang w:val="fr-FR"/>
              </w:rPr>
              <w:t>Hiểu biết và nắm được</w:t>
            </w:r>
            <w:r w:rsidRPr="00587125">
              <w:rPr>
                <w:b/>
                <w:bCs/>
                <w:lang w:val="sv-SE"/>
              </w:rPr>
              <w:t xml:space="preserve"> </w:t>
            </w:r>
            <w:r w:rsidRPr="00587125">
              <w:rPr>
                <w:bCs/>
                <w:sz w:val="24"/>
                <w:szCs w:val="24"/>
                <w:lang w:val="sv-SE"/>
              </w:rPr>
              <w:t>một số bài học kinh nghiệm về nghệ thuật quân sự Việt Nam vào sự nghiệp bảo vệ tổ quốc và trách nhiệm của sinh viên chúng ta ngày nay.</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BA7816" w:rsidRPr="00BA7816" w:rsidRDefault="00743074" w:rsidP="00743074">
      <w:pPr>
        <w:spacing w:before="120" w:after="120"/>
        <w:jc w:val="both"/>
        <w:rPr>
          <w:b/>
          <w:szCs w:val="24"/>
          <w:lang w:val="sv-SE"/>
        </w:rPr>
      </w:pPr>
      <w:r w:rsidRPr="00BA7816">
        <w:rPr>
          <w:b/>
          <w:szCs w:val="24"/>
          <w:lang w:val="sv-SE"/>
        </w:rPr>
        <w:t>4.2 Mục tiêu dạy - học của các chủ đề/bài thực hành</w:t>
      </w:r>
      <w:r w:rsidR="00F23E4C" w:rsidRPr="00BA7816">
        <w:rPr>
          <w:b/>
          <w:szCs w:val="24"/>
          <w:lang w:val="sv-SE"/>
        </w:rPr>
        <w:t xml:space="preserve"> </w:t>
      </w:r>
    </w:p>
    <w:p w:rsidR="00743074" w:rsidRDefault="00743074" w:rsidP="00743074">
      <w:pPr>
        <w:spacing w:before="120"/>
        <w:jc w:val="both"/>
        <w:rPr>
          <w:b/>
          <w:szCs w:val="24"/>
        </w:rPr>
      </w:pPr>
      <w:r>
        <w:rPr>
          <w:b/>
          <w:szCs w:val="24"/>
        </w:rPr>
        <w:t>5.</w:t>
      </w:r>
      <w:r w:rsidRPr="005A7326">
        <w:rPr>
          <w:b/>
          <w:szCs w:val="24"/>
        </w:rPr>
        <w:t xml:space="preserve"> Phân bổ thời gian</w:t>
      </w:r>
      <w:r>
        <w:rPr>
          <w:b/>
          <w:szCs w:val="24"/>
        </w:rPr>
        <w:t xml:space="preserve"> của học phần </w:t>
      </w:r>
    </w:p>
    <w:p w:rsidR="00BA7816" w:rsidRDefault="00BA7816" w:rsidP="00743074">
      <w:pPr>
        <w:spacing w:before="120"/>
        <w:jc w:val="both"/>
        <w:rPr>
          <w:b/>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4278"/>
      </w:tblGrid>
      <w:tr w:rsidR="00426ED1" w:rsidRPr="00587125" w:rsidTr="00587125">
        <w:tc>
          <w:tcPr>
            <w:tcW w:w="5223" w:type="dxa"/>
          </w:tcPr>
          <w:p w:rsidR="00426ED1" w:rsidRPr="00587125" w:rsidRDefault="00426ED1" w:rsidP="00587125">
            <w:pPr>
              <w:spacing w:before="120"/>
              <w:jc w:val="center"/>
              <w:rPr>
                <w:b/>
                <w:szCs w:val="24"/>
              </w:rPr>
            </w:pPr>
            <w:r w:rsidRPr="00587125">
              <w:rPr>
                <w:b/>
                <w:szCs w:val="24"/>
              </w:rPr>
              <w:t>Chủ đề lý thuyết</w:t>
            </w:r>
          </w:p>
        </w:tc>
        <w:tc>
          <w:tcPr>
            <w:tcW w:w="4278" w:type="dxa"/>
            <w:tcBorders>
              <w:right w:val="double" w:sz="4" w:space="0" w:color="auto"/>
            </w:tcBorders>
          </w:tcPr>
          <w:p w:rsidR="00426ED1" w:rsidRPr="00587125" w:rsidRDefault="00426ED1" w:rsidP="00587125">
            <w:pPr>
              <w:spacing w:before="120"/>
              <w:ind w:left="171" w:hanging="171"/>
              <w:jc w:val="center"/>
              <w:rPr>
                <w:b/>
                <w:szCs w:val="24"/>
              </w:rPr>
            </w:pPr>
            <w:r w:rsidRPr="00587125">
              <w:rPr>
                <w:b/>
                <w:szCs w:val="24"/>
              </w:rPr>
              <w:t>Số tiết</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1</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2</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3</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4</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5</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6</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b/>
                <w:szCs w:val="24"/>
              </w:rPr>
            </w:pPr>
            <w:r w:rsidRPr="00587125">
              <w:rPr>
                <w:b/>
                <w:szCs w:val="24"/>
              </w:rPr>
              <w:t>Tổng số tiết</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45</w:t>
            </w:r>
          </w:p>
        </w:tc>
      </w:tr>
    </w:tbl>
    <w:p w:rsidR="00BA7816" w:rsidRPr="008D7DAD" w:rsidRDefault="00BA7816" w:rsidP="00743074">
      <w:pPr>
        <w:spacing w:before="120"/>
        <w:jc w:val="both"/>
        <w:rPr>
          <w:b/>
          <w:szCs w:val="24"/>
        </w:rPr>
      </w:pPr>
    </w:p>
    <w:p w:rsidR="000F6122" w:rsidRDefault="00D26997" w:rsidP="00F23E4C">
      <w:pPr>
        <w:spacing w:before="120" w:after="120"/>
        <w:jc w:val="both"/>
        <w:rPr>
          <w:b/>
          <w:szCs w:val="24"/>
        </w:rPr>
      </w:pPr>
      <w:r>
        <w:rPr>
          <w:b/>
          <w:szCs w:val="24"/>
        </w:rPr>
        <w:t>6</w:t>
      </w:r>
      <w:r w:rsidR="0019615D" w:rsidRPr="005A7326">
        <w:rPr>
          <w:b/>
          <w:szCs w:val="24"/>
        </w:rPr>
        <w:t xml:space="preserve">. Tài liệu </w:t>
      </w:r>
      <w:r w:rsidR="00AB6B6D">
        <w:rPr>
          <w:b/>
          <w:szCs w:val="24"/>
        </w:rPr>
        <w:t>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838"/>
        <w:gridCol w:w="881"/>
      </w:tblGrid>
      <w:tr w:rsidR="00BA7816" w:rsidRPr="00587125" w:rsidTr="00587125">
        <w:tc>
          <w:tcPr>
            <w:tcW w:w="563" w:type="dxa"/>
            <w:vMerge w:val="restart"/>
            <w:vAlign w:val="center"/>
          </w:tcPr>
          <w:p w:rsidR="00BA7816" w:rsidRPr="00587125" w:rsidRDefault="00BA7816" w:rsidP="00587125">
            <w:pPr>
              <w:spacing w:before="120"/>
              <w:jc w:val="center"/>
              <w:rPr>
                <w:b/>
                <w:szCs w:val="24"/>
              </w:rPr>
            </w:pPr>
            <w:r w:rsidRPr="00587125">
              <w:rPr>
                <w:b/>
                <w:szCs w:val="24"/>
              </w:rPr>
              <w:t>TT</w:t>
            </w:r>
          </w:p>
        </w:tc>
        <w:tc>
          <w:tcPr>
            <w:tcW w:w="1476" w:type="dxa"/>
            <w:vMerge w:val="restart"/>
            <w:vAlign w:val="center"/>
          </w:tcPr>
          <w:p w:rsidR="00BA7816" w:rsidRPr="00587125" w:rsidRDefault="00BA7816" w:rsidP="00587125">
            <w:pPr>
              <w:spacing w:before="120"/>
              <w:jc w:val="center"/>
              <w:rPr>
                <w:b/>
                <w:szCs w:val="24"/>
              </w:rPr>
            </w:pPr>
            <w:r w:rsidRPr="00587125">
              <w:rPr>
                <w:b/>
                <w:szCs w:val="24"/>
              </w:rPr>
              <w:t>Tên tác giả</w:t>
            </w:r>
          </w:p>
        </w:tc>
        <w:tc>
          <w:tcPr>
            <w:tcW w:w="1869" w:type="dxa"/>
            <w:vMerge w:val="restart"/>
            <w:vAlign w:val="center"/>
          </w:tcPr>
          <w:p w:rsidR="00BA7816" w:rsidRPr="00587125" w:rsidRDefault="00BA7816" w:rsidP="00587125">
            <w:pPr>
              <w:spacing w:before="120"/>
              <w:jc w:val="center"/>
              <w:rPr>
                <w:b/>
                <w:szCs w:val="24"/>
              </w:rPr>
            </w:pPr>
            <w:r w:rsidRPr="00587125">
              <w:rPr>
                <w:b/>
                <w:szCs w:val="24"/>
              </w:rPr>
              <w:t>Tên tài liệu</w:t>
            </w:r>
          </w:p>
        </w:tc>
        <w:tc>
          <w:tcPr>
            <w:tcW w:w="1112" w:type="dxa"/>
            <w:vMerge w:val="restart"/>
            <w:vAlign w:val="center"/>
          </w:tcPr>
          <w:p w:rsidR="00BA7816" w:rsidRPr="00587125" w:rsidRDefault="00BA7816" w:rsidP="00587125">
            <w:pPr>
              <w:spacing w:before="120"/>
              <w:jc w:val="center"/>
              <w:rPr>
                <w:b/>
                <w:szCs w:val="24"/>
              </w:rPr>
            </w:pPr>
            <w:r w:rsidRPr="00587125">
              <w:rPr>
                <w:b/>
                <w:szCs w:val="24"/>
              </w:rPr>
              <w:t>Năm xuất bản</w:t>
            </w:r>
          </w:p>
        </w:tc>
        <w:tc>
          <w:tcPr>
            <w:tcW w:w="1041" w:type="dxa"/>
            <w:vMerge w:val="restart"/>
            <w:vAlign w:val="center"/>
          </w:tcPr>
          <w:p w:rsidR="00BA7816" w:rsidRPr="00587125" w:rsidRDefault="00BA7816" w:rsidP="00587125">
            <w:pPr>
              <w:spacing w:before="120"/>
              <w:jc w:val="center"/>
              <w:rPr>
                <w:b/>
                <w:szCs w:val="24"/>
              </w:rPr>
            </w:pPr>
            <w:r w:rsidRPr="00587125">
              <w:rPr>
                <w:b/>
                <w:szCs w:val="24"/>
              </w:rPr>
              <w:t>Nhà xuất bản</w:t>
            </w:r>
          </w:p>
        </w:tc>
        <w:tc>
          <w:tcPr>
            <w:tcW w:w="1675" w:type="dxa"/>
            <w:vMerge w:val="restart"/>
            <w:vAlign w:val="center"/>
          </w:tcPr>
          <w:p w:rsidR="00BA7816" w:rsidRPr="00587125" w:rsidRDefault="00BA7816" w:rsidP="00587125">
            <w:pPr>
              <w:spacing w:before="120"/>
              <w:jc w:val="center"/>
              <w:rPr>
                <w:b/>
                <w:szCs w:val="24"/>
              </w:rPr>
            </w:pPr>
            <w:r w:rsidRPr="00587125">
              <w:rPr>
                <w:b/>
                <w:szCs w:val="24"/>
              </w:rPr>
              <w:t>Địa chỉ khai thác tài liệu</w:t>
            </w:r>
          </w:p>
        </w:tc>
        <w:tc>
          <w:tcPr>
            <w:tcW w:w="1719" w:type="dxa"/>
            <w:gridSpan w:val="2"/>
            <w:vAlign w:val="center"/>
          </w:tcPr>
          <w:p w:rsidR="00BA7816" w:rsidRPr="00587125" w:rsidRDefault="00BA7816" w:rsidP="00587125">
            <w:pPr>
              <w:spacing w:before="120"/>
              <w:jc w:val="center"/>
              <w:rPr>
                <w:b/>
                <w:szCs w:val="24"/>
              </w:rPr>
            </w:pPr>
            <w:r w:rsidRPr="00587125">
              <w:rPr>
                <w:b/>
                <w:szCs w:val="24"/>
              </w:rPr>
              <w:t xml:space="preserve">Mục đích </w:t>
            </w:r>
          </w:p>
          <w:p w:rsidR="00BA7816" w:rsidRPr="00587125" w:rsidRDefault="00BA7816" w:rsidP="00587125">
            <w:pPr>
              <w:jc w:val="center"/>
              <w:rPr>
                <w:b/>
                <w:szCs w:val="24"/>
              </w:rPr>
            </w:pPr>
            <w:r w:rsidRPr="00587125">
              <w:rPr>
                <w:b/>
                <w:szCs w:val="24"/>
              </w:rPr>
              <w:t>sử dụng</w:t>
            </w:r>
          </w:p>
        </w:tc>
      </w:tr>
      <w:tr w:rsidR="00BA7816" w:rsidRPr="00587125" w:rsidTr="00587125">
        <w:tc>
          <w:tcPr>
            <w:tcW w:w="563" w:type="dxa"/>
            <w:vMerge/>
            <w:vAlign w:val="center"/>
          </w:tcPr>
          <w:p w:rsidR="00BA7816" w:rsidRPr="00587125" w:rsidRDefault="00BA7816" w:rsidP="00587125">
            <w:pPr>
              <w:spacing w:before="120"/>
              <w:jc w:val="center"/>
              <w:rPr>
                <w:b/>
                <w:szCs w:val="24"/>
              </w:rPr>
            </w:pPr>
          </w:p>
        </w:tc>
        <w:tc>
          <w:tcPr>
            <w:tcW w:w="1476" w:type="dxa"/>
            <w:vMerge/>
            <w:vAlign w:val="center"/>
          </w:tcPr>
          <w:p w:rsidR="00BA7816" w:rsidRPr="00587125" w:rsidRDefault="00BA7816" w:rsidP="00587125">
            <w:pPr>
              <w:spacing w:before="120"/>
              <w:jc w:val="center"/>
              <w:rPr>
                <w:b/>
                <w:szCs w:val="24"/>
              </w:rPr>
            </w:pPr>
          </w:p>
        </w:tc>
        <w:tc>
          <w:tcPr>
            <w:tcW w:w="1869" w:type="dxa"/>
            <w:vMerge/>
            <w:vAlign w:val="center"/>
          </w:tcPr>
          <w:p w:rsidR="00BA7816" w:rsidRPr="00587125" w:rsidRDefault="00BA7816" w:rsidP="00587125">
            <w:pPr>
              <w:spacing w:before="120"/>
              <w:jc w:val="center"/>
              <w:rPr>
                <w:b/>
                <w:szCs w:val="24"/>
              </w:rPr>
            </w:pPr>
          </w:p>
        </w:tc>
        <w:tc>
          <w:tcPr>
            <w:tcW w:w="1112" w:type="dxa"/>
            <w:vMerge/>
            <w:vAlign w:val="center"/>
          </w:tcPr>
          <w:p w:rsidR="00BA7816" w:rsidRPr="00587125" w:rsidRDefault="00BA7816" w:rsidP="00587125">
            <w:pPr>
              <w:spacing w:before="120"/>
              <w:jc w:val="center"/>
              <w:rPr>
                <w:b/>
                <w:szCs w:val="24"/>
              </w:rPr>
            </w:pPr>
          </w:p>
        </w:tc>
        <w:tc>
          <w:tcPr>
            <w:tcW w:w="1041" w:type="dxa"/>
            <w:vMerge/>
            <w:vAlign w:val="center"/>
          </w:tcPr>
          <w:p w:rsidR="00BA7816" w:rsidRPr="00587125" w:rsidRDefault="00BA7816" w:rsidP="00587125">
            <w:pPr>
              <w:spacing w:before="120"/>
              <w:jc w:val="center"/>
              <w:rPr>
                <w:b/>
                <w:szCs w:val="24"/>
              </w:rPr>
            </w:pPr>
          </w:p>
        </w:tc>
        <w:tc>
          <w:tcPr>
            <w:tcW w:w="1675" w:type="dxa"/>
            <w:vMerge/>
            <w:vAlign w:val="center"/>
          </w:tcPr>
          <w:p w:rsidR="00BA7816" w:rsidRPr="00587125" w:rsidRDefault="00BA7816" w:rsidP="00587125">
            <w:pPr>
              <w:spacing w:before="120"/>
              <w:jc w:val="center"/>
              <w:rPr>
                <w:b/>
                <w:szCs w:val="24"/>
              </w:rPr>
            </w:pPr>
          </w:p>
        </w:tc>
        <w:tc>
          <w:tcPr>
            <w:tcW w:w="838" w:type="dxa"/>
            <w:vAlign w:val="center"/>
          </w:tcPr>
          <w:p w:rsidR="00BA7816" w:rsidRPr="00587125" w:rsidRDefault="00BA7816" w:rsidP="00587125">
            <w:pPr>
              <w:spacing w:before="120"/>
              <w:jc w:val="center"/>
              <w:rPr>
                <w:b/>
                <w:szCs w:val="24"/>
              </w:rPr>
            </w:pPr>
            <w:r w:rsidRPr="00587125">
              <w:rPr>
                <w:b/>
                <w:szCs w:val="24"/>
              </w:rPr>
              <w:t>Tài liệu chính</w:t>
            </w:r>
          </w:p>
        </w:tc>
        <w:tc>
          <w:tcPr>
            <w:tcW w:w="881" w:type="dxa"/>
            <w:vAlign w:val="center"/>
          </w:tcPr>
          <w:p w:rsidR="00BA7816" w:rsidRPr="00587125" w:rsidRDefault="00BA7816" w:rsidP="00587125">
            <w:pPr>
              <w:spacing w:before="120"/>
              <w:jc w:val="center"/>
              <w:rPr>
                <w:b/>
                <w:szCs w:val="24"/>
              </w:rPr>
            </w:pPr>
            <w:r w:rsidRPr="00587125">
              <w:rPr>
                <w:b/>
                <w:szCs w:val="24"/>
              </w:rPr>
              <w:t>Tham khảo</w:t>
            </w: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1</w:t>
            </w:r>
          </w:p>
        </w:tc>
        <w:tc>
          <w:tcPr>
            <w:tcW w:w="1476" w:type="dxa"/>
          </w:tcPr>
          <w:p w:rsidR="00BA7816" w:rsidRPr="00587125" w:rsidRDefault="00BA7816" w:rsidP="00587125">
            <w:pPr>
              <w:spacing w:before="120"/>
              <w:jc w:val="center"/>
              <w:rPr>
                <w:sz w:val="22"/>
                <w:szCs w:val="22"/>
              </w:rPr>
            </w:pPr>
            <w:r w:rsidRPr="00587125">
              <w:rPr>
                <w:sz w:val="22"/>
                <w:szCs w:val="22"/>
              </w:rPr>
              <w:t>Đào Duy Hiệp, Nguyễn Mạnh Hưởng; …</w:t>
            </w:r>
          </w:p>
        </w:tc>
        <w:tc>
          <w:tcPr>
            <w:tcW w:w="1869" w:type="dxa"/>
          </w:tcPr>
          <w:p w:rsidR="00BA7816" w:rsidRPr="00587125" w:rsidRDefault="00BA7816" w:rsidP="00587125">
            <w:pPr>
              <w:spacing w:before="120"/>
              <w:jc w:val="center"/>
              <w:rPr>
                <w:sz w:val="22"/>
                <w:szCs w:val="22"/>
              </w:rPr>
            </w:pPr>
            <w:r w:rsidRPr="00587125">
              <w:rPr>
                <w:sz w:val="22"/>
                <w:szCs w:val="22"/>
              </w:rPr>
              <w:t>Giáo trình Giáo dục Quốc phòng – An ninh</w:t>
            </w:r>
          </w:p>
        </w:tc>
        <w:tc>
          <w:tcPr>
            <w:tcW w:w="1112" w:type="dxa"/>
          </w:tcPr>
          <w:p w:rsidR="00BA7816" w:rsidRPr="00587125" w:rsidRDefault="00BA7816" w:rsidP="00587125">
            <w:pPr>
              <w:spacing w:before="120"/>
              <w:jc w:val="center"/>
              <w:rPr>
                <w:sz w:val="22"/>
                <w:szCs w:val="22"/>
              </w:rPr>
            </w:pPr>
            <w:r w:rsidRPr="00587125">
              <w:rPr>
                <w:sz w:val="22"/>
                <w:szCs w:val="22"/>
              </w:rPr>
              <w:t>2008</w:t>
            </w:r>
          </w:p>
        </w:tc>
        <w:tc>
          <w:tcPr>
            <w:tcW w:w="1041" w:type="dxa"/>
          </w:tcPr>
          <w:p w:rsidR="00BA7816" w:rsidRPr="00587125" w:rsidRDefault="00BA7816" w:rsidP="00587125">
            <w:pPr>
              <w:spacing w:before="120"/>
              <w:jc w:val="center"/>
              <w:rPr>
                <w:sz w:val="22"/>
                <w:szCs w:val="22"/>
              </w:rPr>
            </w:pPr>
            <w:r w:rsidRPr="00587125">
              <w:rPr>
                <w:sz w:val="22"/>
                <w:szCs w:val="22"/>
              </w:rPr>
              <w:t>Giáo dục</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r w:rsidRPr="00587125">
              <w:rPr>
                <w:sz w:val="22"/>
                <w:szCs w:val="22"/>
              </w:rPr>
              <w:t>X</w:t>
            </w:r>
          </w:p>
        </w:tc>
        <w:tc>
          <w:tcPr>
            <w:tcW w:w="881" w:type="dxa"/>
          </w:tcPr>
          <w:p w:rsidR="00BA7816" w:rsidRPr="00587125" w:rsidRDefault="00BA7816" w:rsidP="00587125">
            <w:pPr>
              <w:spacing w:before="120"/>
              <w:jc w:val="center"/>
              <w:rPr>
                <w:sz w:val="22"/>
                <w:szCs w:val="22"/>
              </w:rPr>
            </w:pP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2</w:t>
            </w:r>
          </w:p>
        </w:tc>
        <w:tc>
          <w:tcPr>
            <w:tcW w:w="1476" w:type="dxa"/>
          </w:tcPr>
          <w:p w:rsidR="00BA7816" w:rsidRPr="00587125" w:rsidRDefault="00BA7816" w:rsidP="00587125">
            <w:pPr>
              <w:spacing w:before="120"/>
              <w:jc w:val="center"/>
              <w:rPr>
                <w:sz w:val="22"/>
                <w:szCs w:val="22"/>
              </w:rPr>
            </w:pPr>
          </w:p>
        </w:tc>
        <w:tc>
          <w:tcPr>
            <w:tcW w:w="1869" w:type="dxa"/>
          </w:tcPr>
          <w:p w:rsidR="00BA7816" w:rsidRPr="00587125" w:rsidRDefault="00BA7816" w:rsidP="00587125">
            <w:pPr>
              <w:spacing w:before="120"/>
              <w:jc w:val="center"/>
              <w:rPr>
                <w:sz w:val="22"/>
                <w:szCs w:val="22"/>
              </w:rPr>
            </w:pPr>
            <w:r w:rsidRPr="00587125">
              <w:rPr>
                <w:sz w:val="22"/>
                <w:szCs w:val="22"/>
              </w:rPr>
              <w:t>Giáo trình lịch sử quân sự</w:t>
            </w:r>
          </w:p>
        </w:tc>
        <w:tc>
          <w:tcPr>
            <w:tcW w:w="1112" w:type="dxa"/>
          </w:tcPr>
          <w:p w:rsidR="00BA7816" w:rsidRPr="00587125" w:rsidRDefault="00BA7816" w:rsidP="00587125">
            <w:pPr>
              <w:spacing w:before="120"/>
              <w:jc w:val="center"/>
              <w:rPr>
                <w:sz w:val="22"/>
                <w:szCs w:val="22"/>
              </w:rPr>
            </w:pPr>
            <w:r w:rsidRPr="00587125">
              <w:rPr>
                <w:sz w:val="22"/>
                <w:szCs w:val="22"/>
              </w:rPr>
              <w:t>1997</w:t>
            </w:r>
          </w:p>
        </w:tc>
        <w:tc>
          <w:tcPr>
            <w:tcW w:w="1041" w:type="dxa"/>
          </w:tcPr>
          <w:p w:rsidR="00BA7816" w:rsidRPr="00587125" w:rsidRDefault="00BA7816" w:rsidP="00587125">
            <w:pPr>
              <w:spacing w:before="120"/>
              <w:jc w:val="center"/>
              <w:rPr>
                <w:sz w:val="22"/>
                <w:szCs w:val="22"/>
              </w:rPr>
            </w:pPr>
            <w:r w:rsidRPr="00587125">
              <w:rPr>
                <w:sz w:val="22"/>
                <w:szCs w:val="22"/>
              </w:rPr>
              <w:t>Quân đội nhân dân</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p>
        </w:tc>
        <w:tc>
          <w:tcPr>
            <w:tcW w:w="881" w:type="dxa"/>
          </w:tcPr>
          <w:p w:rsidR="00BA7816" w:rsidRPr="00587125" w:rsidRDefault="00BA7816" w:rsidP="00587125">
            <w:pPr>
              <w:spacing w:before="120"/>
              <w:jc w:val="center"/>
              <w:rPr>
                <w:sz w:val="22"/>
                <w:szCs w:val="22"/>
              </w:rPr>
            </w:pPr>
            <w:r w:rsidRPr="00587125">
              <w:rPr>
                <w:sz w:val="22"/>
                <w:szCs w:val="22"/>
              </w:rPr>
              <w:t>X</w:t>
            </w: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3</w:t>
            </w:r>
          </w:p>
        </w:tc>
        <w:tc>
          <w:tcPr>
            <w:tcW w:w="1476" w:type="dxa"/>
          </w:tcPr>
          <w:p w:rsidR="00BA7816" w:rsidRPr="00587125" w:rsidRDefault="00BA7816" w:rsidP="00587125">
            <w:pPr>
              <w:spacing w:before="120"/>
              <w:jc w:val="center"/>
              <w:rPr>
                <w:sz w:val="22"/>
                <w:szCs w:val="22"/>
              </w:rPr>
            </w:pPr>
          </w:p>
        </w:tc>
        <w:tc>
          <w:tcPr>
            <w:tcW w:w="1869" w:type="dxa"/>
          </w:tcPr>
          <w:p w:rsidR="00BA7816" w:rsidRPr="00587125" w:rsidRDefault="00BA7816" w:rsidP="00587125">
            <w:pPr>
              <w:spacing w:before="120"/>
              <w:jc w:val="center"/>
              <w:rPr>
                <w:sz w:val="22"/>
                <w:szCs w:val="22"/>
              </w:rPr>
            </w:pPr>
            <w:r w:rsidRPr="00587125">
              <w:rPr>
                <w:sz w:val="22"/>
                <w:szCs w:val="22"/>
              </w:rPr>
              <w:t>Văn kiện Đại hội đại biểu toàn quốc lần thứ VIII, IX, X, XI, Nghị quyết trung ương 8/khóa IX</w:t>
            </w:r>
          </w:p>
        </w:tc>
        <w:tc>
          <w:tcPr>
            <w:tcW w:w="1112" w:type="dxa"/>
          </w:tcPr>
          <w:p w:rsidR="00BA7816" w:rsidRPr="00587125" w:rsidRDefault="00BA7816" w:rsidP="00587125">
            <w:pPr>
              <w:spacing w:before="120"/>
              <w:jc w:val="center"/>
              <w:rPr>
                <w:sz w:val="22"/>
                <w:szCs w:val="22"/>
              </w:rPr>
            </w:pPr>
          </w:p>
        </w:tc>
        <w:tc>
          <w:tcPr>
            <w:tcW w:w="1041" w:type="dxa"/>
          </w:tcPr>
          <w:p w:rsidR="00BA7816" w:rsidRPr="00587125" w:rsidRDefault="00BA7816" w:rsidP="00587125">
            <w:pPr>
              <w:spacing w:before="120"/>
              <w:jc w:val="center"/>
              <w:rPr>
                <w:sz w:val="22"/>
                <w:szCs w:val="22"/>
              </w:rPr>
            </w:pPr>
            <w:r w:rsidRPr="00587125">
              <w:rPr>
                <w:sz w:val="22"/>
                <w:szCs w:val="22"/>
              </w:rPr>
              <w:t>Chính trị quốc gia</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p>
        </w:tc>
        <w:tc>
          <w:tcPr>
            <w:tcW w:w="881" w:type="dxa"/>
          </w:tcPr>
          <w:p w:rsidR="00BA7816" w:rsidRPr="00587125" w:rsidRDefault="00BA7816" w:rsidP="00587125">
            <w:pPr>
              <w:spacing w:before="120"/>
              <w:jc w:val="center"/>
              <w:rPr>
                <w:sz w:val="22"/>
                <w:szCs w:val="22"/>
              </w:rPr>
            </w:pPr>
            <w:r w:rsidRPr="00587125">
              <w:rPr>
                <w:sz w:val="22"/>
                <w:szCs w:val="22"/>
              </w:rPr>
              <w:t>X</w:t>
            </w:r>
          </w:p>
        </w:tc>
      </w:tr>
    </w:tbl>
    <w:p w:rsidR="0019615D" w:rsidRDefault="00D26997" w:rsidP="005A7326">
      <w:pPr>
        <w:spacing w:before="120"/>
        <w:jc w:val="both"/>
        <w:rPr>
          <w:b/>
          <w:szCs w:val="24"/>
        </w:rPr>
      </w:pPr>
      <w:r>
        <w:rPr>
          <w:b/>
          <w:szCs w:val="24"/>
        </w:rPr>
        <w:t>7</w:t>
      </w:r>
      <w:r w:rsidR="00794AB1">
        <w:rPr>
          <w:b/>
          <w:szCs w:val="24"/>
        </w:rPr>
        <w:t>. Yêu cầu của giảng viên</w:t>
      </w:r>
      <w:r w:rsidR="0019615D" w:rsidRPr="005A7326">
        <w:rPr>
          <w:b/>
          <w:szCs w:val="24"/>
        </w:rPr>
        <w:t xml:space="preserve"> đối với học phầ</w:t>
      </w:r>
      <w:r w:rsidR="005A7326" w:rsidRPr="005A7326">
        <w:rPr>
          <w:b/>
          <w:szCs w:val="24"/>
        </w:rPr>
        <w:t>n</w:t>
      </w:r>
    </w:p>
    <w:p w:rsidR="00BA7816" w:rsidRPr="00BA7816" w:rsidRDefault="00BA7816" w:rsidP="005A7326">
      <w:pPr>
        <w:spacing w:before="120"/>
        <w:jc w:val="both"/>
        <w:rPr>
          <w:sz w:val="24"/>
          <w:szCs w:val="24"/>
        </w:rPr>
      </w:pPr>
      <w:r w:rsidRPr="00BA7816">
        <w:rPr>
          <w:sz w:val="24"/>
          <w:szCs w:val="24"/>
        </w:rPr>
        <w:t>Lên lớp đủ số tiết quy định, làm đủ các bài kiểm tra, hoạt động xây dựng bài: phát biểu, thảo luận… sẽ được xem xét thưởng điểm.</w:t>
      </w:r>
    </w:p>
    <w:p w:rsidR="0019615D" w:rsidRDefault="00D26997" w:rsidP="00F23E4C">
      <w:pPr>
        <w:spacing w:before="120" w:after="120"/>
        <w:jc w:val="both"/>
        <w:rPr>
          <w:b/>
          <w:szCs w:val="24"/>
        </w:rPr>
      </w:pPr>
      <w:r>
        <w:rPr>
          <w:b/>
          <w:szCs w:val="24"/>
        </w:rPr>
        <w:t>8</w:t>
      </w:r>
      <w:r w:rsidR="0019615D" w:rsidRPr="005A7326">
        <w:rPr>
          <w:b/>
          <w:szCs w:val="24"/>
        </w:rPr>
        <w:t xml:space="preserve">. Đánh giá </w:t>
      </w:r>
      <w:r w:rsidR="00BB2F0C" w:rsidRPr="005A7326">
        <w:rPr>
          <w:b/>
          <w:szCs w:val="24"/>
        </w:rPr>
        <w:t>kết quả</w:t>
      </w:r>
      <w:r w:rsidR="0019615D" w:rsidRPr="005A7326">
        <w:rPr>
          <w:b/>
          <w:szCs w:val="24"/>
        </w:rPr>
        <w:t xml:space="preserve"> học</w:t>
      </w:r>
      <w:r w:rsidR="00BB2F0C" w:rsidRPr="005A7326">
        <w:rPr>
          <w:b/>
          <w:szCs w:val="24"/>
        </w:rPr>
        <w:t xml:space="preserve"> tập</w:t>
      </w:r>
    </w:p>
    <w:p w:rsidR="00EF050D" w:rsidRDefault="00EF050D" w:rsidP="00F23E4C">
      <w:pPr>
        <w:spacing w:before="120" w:after="120"/>
        <w:jc w:val="both"/>
        <w:rPr>
          <w:b/>
          <w:szCs w:val="24"/>
        </w:rPr>
      </w:pPr>
      <w:r>
        <w:rPr>
          <w:b/>
          <w:szCs w:val="24"/>
        </w:rPr>
        <w:t xml:space="preserve">8.1 Lịch kiểm tra </w:t>
      </w:r>
      <w:r w:rsidR="0093575D">
        <w:rPr>
          <w:b/>
          <w:szCs w:val="24"/>
        </w:rPr>
        <w:t>theo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197"/>
        <w:gridCol w:w="3141"/>
        <w:gridCol w:w="4278"/>
      </w:tblGrid>
      <w:tr w:rsidR="00EB34AD" w:rsidRPr="00587125" w:rsidTr="00587125">
        <w:tc>
          <w:tcPr>
            <w:tcW w:w="1009" w:type="dxa"/>
          </w:tcPr>
          <w:p w:rsidR="00EB34AD" w:rsidRPr="00587125" w:rsidRDefault="00EB34AD" w:rsidP="00587125">
            <w:pPr>
              <w:spacing w:before="120" w:after="120"/>
              <w:jc w:val="center"/>
              <w:rPr>
                <w:b/>
                <w:szCs w:val="24"/>
              </w:rPr>
            </w:pPr>
            <w:r w:rsidRPr="00587125">
              <w:rPr>
                <w:b/>
                <w:szCs w:val="24"/>
              </w:rPr>
              <w:lastRenderedPageBreak/>
              <w:t>Lần kiểm tra</w:t>
            </w:r>
          </w:p>
        </w:tc>
        <w:tc>
          <w:tcPr>
            <w:tcW w:w="1197" w:type="dxa"/>
          </w:tcPr>
          <w:p w:rsidR="00EB34AD" w:rsidRPr="00587125" w:rsidRDefault="0093575D" w:rsidP="00587125">
            <w:pPr>
              <w:spacing w:before="120" w:after="120"/>
              <w:jc w:val="center"/>
              <w:rPr>
                <w:b/>
                <w:szCs w:val="24"/>
              </w:rPr>
            </w:pPr>
            <w:r w:rsidRPr="00587125">
              <w:rPr>
                <w:b/>
                <w:szCs w:val="24"/>
              </w:rPr>
              <w:t xml:space="preserve">Bài </w:t>
            </w:r>
            <w:r w:rsidR="00EB34AD" w:rsidRPr="00587125">
              <w:rPr>
                <w:b/>
                <w:szCs w:val="24"/>
              </w:rPr>
              <w:t>thứ</w:t>
            </w:r>
          </w:p>
        </w:tc>
        <w:tc>
          <w:tcPr>
            <w:tcW w:w="3141" w:type="dxa"/>
          </w:tcPr>
          <w:p w:rsidR="00EB34AD" w:rsidRPr="00587125" w:rsidRDefault="00EB34AD" w:rsidP="00587125">
            <w:pPr>
              <w:spacing w:before="120" w:after="120"/>
              <w:jc w:val="center"/>
              <w:rPr>
                <w:b/>
                <w:szCs w:val="24"/>
              </w:rPr>
            </w:pPr>
            <w:r w:rsidRPr="00587125">
              <w:rPr>
                <w:b/>
                <w:szCs w:val="24"/>
              </w:rPr>
              <w:t>Hình thức kiểm tra</w:t>
            </w:r>
          </w:p>
        </w:tc>
        <w:tc>
          <w:tcPr>
            <w:tcW w:w="4278" w:type="dxa"/>
          </w:tcPr>
          <w:p w:rsidR="00EB34AD" w:rsidRPr="00587125" w:rsidRDefault="00EB34AD" w:rsidP="00587125">
            <w:pPr>
              <w:spacing w:before="120" w:after="120"/>
              <w:jc w:val="center"/>
              <w:rPr>
                <w:b/>
                <w:szCs w:val="24"/>
              </w:rPr>
            </w:pPr>
            <w:r w:rsidRPr="00587125">
              <w:rPr>
                <w:b/>
                <w:szCs w:val="24"/>
              </w:rPr>
              <w:t>Chủ đề/Nội dung được kiểm tra</w:t>
            </w:r>
          </w:p>
        </w:tc>
      </w:tr>
      <w:tr w:rsidR="00EB34AD" w:rsidRPr="00587125" w:rsidTr="00587125">
        <w:tc>
          <w:tcPr>
            <w:tcW w:w="1009" w:type="dxa"/>
          </w:tcPr>
          <w:p w:rsidR="00EB34AD" w:rsidRPr="00587125" w:rsidRDefault="00EB34AD" w:rsidP="00587125">
            <w:pPr>
              <w:spacing w:before="120" w:after="120"/>
              <w:jc w:val="center"/>
              <w:rPr>
                <w:szCs w:val="24"/>
              </w:rPr>
            </w:pPr>
            <w:r w:rsidRPr="00587125">
              <w:rPr>
                <w:szCs w:val="24"/>
              </w:rPr>
              <w:t>1.</w:t>
            </w:r>
          </w:p>
        </w:tc>
        <w:tc>
          <w:tcPr>
            <w:tcW w:w="1197" w:type="dxa"/>
          </w:tcPr>
          <w:p w:rsidR="00EB34AD" w:rsidRPr="00587125" w:rsidRDefault="0093575D" w:rsidP="00587125">
            <w:pPr>
              <w:spacing w:before="120" w:after="120"/>
              <w:jc w:val="center"/>
              <w:rPr>
                <w:b/>
                <w:szCs w:val="24"/>
              </w:rPr>
            </w:pPr>
            <w:r w:rsidRPr="00587125">
              <w:rPr>
                <w:b/>
                <w:szCs w:val="24"/>
              </w:rPr>
              <w:t>1</w:t>
            </w:r>
          </w:p>
        </w:tc>
        <w:tc>
          <w:tcPr>
            <w:tcW w:w="3141" w:type="dxa"/>
          </w:tcPr>
          <w:p w:rsidR="00EB34AD" w:rsidRPr="00587125" w:rsidRDefault="0093575D" w:rsidP="00587125">
            <w:pPr>
              <w:spacing w:before="120" w:after="120"/>
              <w:jc w:val="center"/>
              <w:rPr>
                <w:sz w:val="24"/>
                <w:szCs w:val="24"/>
              </w:rPr>
            </w:pPr>
            <w:r w:rsidRPr="00587125">
              <w:rPr>
                <w:sz w:val="24"/>
                <w:szCs w:val="24"/>
              </w:rPr>
              <w:t>Trắc nghiệm</w:t>
            </w:r>
          </w:p>
        </w:tc>
        <w:tc>
          <w:tcPr>
            <w:tcW w:w="4278" w:type="dxa"/>
          </w:tcPr>
          <w:p w:rsidR="00EB34AD" w:rsidRPr="00587125" w:rsidRDefault="0093575D" w:rsidP="00587125">
            <w:pPr>
              <w:spacing w:before="120" w:after="120"/>
              <w:jc w:val="center"/>
              <w:rPr>
                <w:sz w:val="24"/>
                <w:szCs w:val="24"/>
              </w:rPr>
            </w:pPr>
            <w:r w:rsidRPr="00587125">
              <w:rPr>
                <w:sz w:val="24"/>
                <w:szCs w:val="24"/>
              </w:rPr>
              <w:t>Nội dung bài 1</w:t>
            </w:r>
            <w:r w:rsidR="00DC2CF1" w:rsidRPr="00587125">
              <w:rPr>
                <w:sz w:val="24"/>
                <w:szCs w:val="24"/>
              </w:rPr>
              <w:t>,2,3,4</w:t>
            </w:r>
          </w:p>
        </w:tc>
      </w:tr>
    </w:tbl>
    <w:p w:rsidR="00EF050D" w:rsidRDefault="00DC2CF1" w:rsidP="00F23E4C">
      <w:pPr>
        <w:spacing w:before="120" w:after="120"/>
        <w:jc w:val="both"/>
        <w:rPr>
          <w:b/>
          <w:szCs w:val="24"/>
        </w:rPr>
      </w:pPr>
      <w:r>
        <w:rPr>
          <w:b/>
          <w:szCs w:val="24"/>
        </w:rPr>
        <w:t>8.2 Tha</w:t>
      </w:r>
      <w:r w:rsidR="00EF050D">
        <w:rPr>
          <w:b/>
          <w:szCs w:val="24"/>
        </w:rPr>
        <w:t>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326"/>
        <w:gridCol w:w="1674"/>
      </w:tblGrid>
      <w:tr w:rsidR="0093575D" w:rsidRPr="00587125" w:rsidTr="00587125">
        <w:tc>
          <w:tcPr>
            <w:tcW w:w="563" w:type="dxa"/>
            <w:vAlign w:val="center"/>
          </w:tcPr>
          <w:p w:rsidR="0093575D" w:rsidRPr="00587125" w:rsidRDefault="0093575D" w:rsidP="00587125">
            <w:pPr>
              <w:spacing w:before="120"/>
              <w:jc w:val="center"/>
              <w:rPr>
                <w:b/>
                <w:szCs w:val="24"/>
              </w:rPr>
            </w:pPr>
            <w:r w:rsidRPr="00587125">
              <w:rPr>
                <w:b/>
                <w:szCs w:val="24"/>
              </w:rPr>
              <w:t>TT</w:t>
            </w:r>
          </w:p>
        </w:tc>
        <w:tc>
          <w:tcPr>
            <w:tcW w:w="7326" w:type="dxa"/>
            <w:vAlign w:val="center"/>
          </w:tcPr>
          <w:p w:rsidR="0093575D" w:rsidRPr="00587125" w:rsidRDefault="0093575D" w:rsidP="00587125">
            <w:pPr>
              <w:spacing w:before="120"/>
              <w:jc w:val="center"/>
              <w:rPr>
                <w:b/>
                <w:szCs w:val="24"/>
              </w:rPr>
            </w:pPr>
            <w:r w:rsidRPr="00587125">
              <w:rPr>
                <w:b/>
                <w:szCs w:val="24"/>
              </w:rPr>
              <w:t>Điểm đánh giá</w:t>
            </w:r>
          </w:p>
        </w:tc>
        <w:tc>
          <w:tcPr>
            <w:tcW w:w="1674" w:type="dxa"/>
            <w:vAlign w:val="center"/>
          </w:tcPr>
          <w:p w:rsidR="0093575D" w:rsidRPr="00587125" w:rsidRDefault="0093575D" w:rsidP="00587125">
            <w:pPr>
              <w:spacing w:before="120"/>
              <w:jc w:val="center"/>
              <w:rPr>
                <w:b/>
                <w:szCs w:val="24"/>
              </w:rPr>
            </w:pPr>
            <w:r w:rsidRPr="00587125">
              <w:rPr>
                <w:b/>
                <w:szCs w:val="24"/>
              </w:rPr>
              <w:t>Trọng số</w:t>
            </w:r>
          </w:p>
          <w:p w:rsidR="0093575D" w:rsidRPr="00587125" w:rsidRDefault="0093575D" w:rsidP="00587125">
            <w:pPr>
              <w:jc w:val="center"/>
              <w:rPr>
                <w:b/>
                <w:color w:val="FF0000"/>
                <w:szCs w:val="24"/>
              </w:rPr>
            </w:pPr>
            <w:r w:rsidRPr="00587125">
              <w:rPr>
                <w:b/>
                <w:szCs w:val="24"/>
              </w:rPr>
              <w:t>(%)</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1</w:t>
            </w:r>
          </w:p>
        </w:tc>
        <w:tc>
          <w:tcPr>
            <w:tcW w:w="7326" w:type="dxa"/>
          </w:tcPr>
          <w:p w:rsidR="0093575D" w:rsidRPr="00587125" w:rsidRDefault="0093575D" w:rsidP="00587125">
            <w:pPr>
              <w:spacing w:before="120"/>
              <w:jc w:val="both"/>
              <w:rPr>
                <w:szCs w:val="24"/>
              </w:rPr>
            </w:pPr>
            <w:r w:rsidRPr="00587125">
              <w:rPr>
                <w:szCs w:val="24"/>
              </w:rPr>
              <w:t>Điểm các lần kiểm tra giữa kỳ</w:t>
            </w:r>
          </w:p>
        </w:tc>
        <w:tc>
          <w:tcPr>
            <w:tcW w:w="1674" w:type="dxa"/>
          </w:tcPr>
          <w:p w:rsidR="0093575D" w:rsidRPr="00587125" w:rsidRDefault="00DC2CF1" w:rsidP="00587125">
            <w:pPr>
              <w:spacing w:before="120"/>
              <w:jc w:val="center"/>
              <w:rPr>
                <w:color w:val="000000"/>
                <w:szCs w:val="24"/>
              </w:rPr>
            </w:pPr>
            <w:r w:rsidRPr="00587125">
              <w:rPr>
                <w:color w:val="000000"/>
                <w:szCs w:val="24"/>
              </w:rPr>
              <w:t>3</w:t>
            </w:r>
            <w:r w:rsidR="0093575D" w:rsidRPr="00587125">
              <w:rPr>
                <w:color w:val="000000"/>
                <w:szCs w:val="24"/>
              </w:rPr>
              <w:t>0</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2</w:t>
            </w:r>
          </w:p>
        </w:tc>
        <w:tc>
          <w:tcPr>
            <w:tcW w:w="7326" w:type="dxa"/>
          </w:tcPr>
          <w:p w:rsidR="0093575D" w:rsidRPr="00587125" w:rsidRDefault="0093575D" w:rsidP="00587125">
            <w:pPr>
              <w:spacing w:before="120"/>
              <w:jc w:val="both"/>
              <w:rPr>
                <w:szCs w:val="24"/>
              </w:rPr>
            </w:pPr>
            <w:r w:rsidRPr="00587125">
              <w:rPr>
                <w:szCs w:val="24"/>
              </w:rPr>
              <w:t xml:space="preserve">Điểm chuyên cần/thái độ </w:t>
            </w:r>
          </w:p>
        </w:tc>
        <w:tc>
          <w:tcPr>
            <w:tcW w:w="1674" w:type="dxa"/>
          </w:tcPr>
          <w:p w:rsidR="0093575D" w:rsidRPr="00587125" w:rsidRDefault="0093575D" w:rsidP="00587125">
            <w:pPr>
              <w:spacing w:before="120"/>
              <w:jc w:val="center"/>
              <w:rPr>
                <w:color w:val="000000"/>
                <w:sz w:val="24"/>
                <w:szCs w:val="24"/>
              </w:rPr>
            </w:pPr>
            <w:r w:rsidRPr="00587125">
              <w:rPr>
                <w:color w:val="000000"/>
                <w:sz w:val="24"/>
                <w:szCs w:val="24"/>
              </w:rPr>
              <w:t>10</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3</w:t>
            </w:r>
          </w:p>
        </w:tc>
        <w:tc>
          <w:tcPr>
            <w:tcW w:w="7326" w:type="dxa"/>
          </w:tcPr>
          <w:p w:rsidR="0093575D" w:rsidRPr="00587125" w:rsidRDefault="0093575D" w:rsidP="00587125">
            <w:pPr>
              <w:spacing w:before="120"/>
              <w:jc w:val="both"/>
              <w:rPr>
                <w:szCs w:val="24"/>
              </w:rPr>
            </w:pPr>
            <w:r w:rsidRPr="00587125">
              <w:rPr>
                <w:szCs w:val="24"/>
              </w:rPr>
              <w:t xml:space="preserve">Điểm thực hành </w:t>
            </w:r>
          </w:p>
        </w:tc>
        <w:tc>
          <w:tcPr>
            <w:tcW w:w="1674" w:type="dxa"/>
          </w:tcPr>
          <w:p w:rsidR="0093575D" w:rsidRPr="00587125" w:rsidRDefault="0093575D" w:rsidP="00587125">
            <w:pPr>
              <w:spacing w:before="120"/>
              <w:jc w:val="center"/>
              <w:rPr>
                <w:color w:val="000000"/>
                <w:szCs w:val="24"/>
              </w:rPr>
            </w:pPr>
            <w:r w:rsidRPr="00587125">
              <w:rPr>
                <w:color w:val="000000"/>
                <w:szCs w:val="24"/>
              </w:rPr>
              <w:t>0</w:t>
            </w:r>
          </w:p>
        </w:tc>
      </w:tr>
      <w:tr w:rsidR="0093575D" w:rsidRPr="00587125" w:rsidTr="00587125">
        <w:tc>
          <w:tcPr>
            <w:tcW w:w="563" w:type="dxa"/>
          </w:tcPr>
          <w:p w:rsidR="0093575D" w:rsidRPr="00587125" w:rsidRDefault="0093575D" w:rsidP="00587125">
            <w:pPr>
              <w:spacing w:before="120"/>
              <w:jc w:val="center"/>
              <w:rPr>
                <w:szCs w:val="24"/>
              </w:rPr>
            </w:pPr>
          </w:p>
        </w:tc>
        <w:tc>
          <w:tcPr>
            <w:tcW w:w="7326" w:type="dxa"/>
          </w:tcPr>
          <w:p w:rsidR="0093575D" w:rsidRPr="00587125" w:rsidRDefault="0093575D" w:rsidP="00587125">
            <w:pPr>
              <w:spacing w:before="120"/>
              <w:jc w:val="both"/>
              <w:rPr>
                <w:szCs w:val="24"/>
              </w:rPr>
            </w:pPr>
            <w:r w:rsidRPr="00587125">
              <w:rPr>
                <w:szCs w:val="24"/>
              </w:rPr>
              <w:t>Thi kết thúc học phần</w:t>
            </w:r>
          </w:p>
        </w:tc>
        <w:tc>
          <w:tcPr>
            <w:tcW w:w="1674" w:type="dxa"/>
          </w:tcPr>
          <w:p w:rsidR="0093575D" w:rsidRPr="00587125" w:rsidRDefault="0093575D" w:rsidP="00587125">
            <w:pPr>
              <w:spacing w:before="120"/>
              <w:jc w:val="center"/>
              <w:rPr>
                <w:color w:val="000000"/>
                <w:szCs w:val="24"/>
              </w:rPr>
            </w:pPr>
            <w:r w:rsidRPr="00587125">
              <w:rPr>
                <w:color w:val="000000"/>
                <w:szCs w:val="24"/>
              </w:rPr>
              <w:t>60</w:t>
            </w:r>
          </w:p>
        </w:tc>
      </w:tr>
    </w:tbl>
    <w:p w:rsidR="0093575D" w:rsidRDefault="0093575D" w:rsidP="00F23E4C">
      <w:pPr>
        <w:spacing w:before="120" w:after="120"/>
        <w:jc w:val="both"/>
        <w:rPr>
          <w:b/>
          <w:szCs w:val="24"/>
        </w:rPr>
      </w:pPr>
    </w:p>
    <w:p w:rsidR="0019615D" w:rsidRPr="005A7326" w:rsidRDefault="0019615D" w:rsidP="00E5587A">
      <w:pPr>
        <w:spacing w:before="120"/>
        <w:rPr>
          <w:b/>
          <w:szCs w:val="24"/>
        </w:rPr>
      </w:pPr>
      <w:r w:rsidRPr="005A7326">
        <w:rPr>
          <w:b/>
          <w:szCs w:val="24"/>
        </w:rPr>
        <w:t xml:space="preserve">                 TRƯỞNG BỘ MÔN                  </w:t>
      </w:r>
      <w:r w:rsidR="0093575D">
        <w:rPr>
          <w:b/>
          <w:szCs w:val="24"/>
        </w:rPr>
        <w:t xml:space="preserve">                                </w:t>
      </w:r>
      <w:r w:rsidR="00E5587A">
        <w:rPr>
          <w:b/>
          <w:szCs w:val="24"/>
        </w:rPr>
        <w:t xml:space="preserve"> </w:t>
      </w:r>
      <w:r w:rsidRPr="005A7326">
        <w:rPr>
          <w:b/>
          <w:szCs w:val="24"/>
        </w:rPr>
        <w:t xml:space="preserve">GIẢNG VIÊN   </w:t>
      </w:r>
      <w:r w:rsidRPr="005A7326">
        <w:rPr>
          <w:b/>
          <w:szCs w:val="24"/>
        </w:rPr>
        <w:tab/>
        <w:t xml:space="preserve"> </w:t>
      </w:r>
    </w:p>
    <w:p w:rsidR="0019615D" w:rsidRPr="00AB6B6D" w:rsidRDefault="0019615D" w:rsidP="00AB6B6D">
      <w:pPr>
        <w:spacing w:before="120"/>
        <w:ind w:left="720"/>
        <w:jc w:val="both"/>
        <w:rPr>
          <w:szCs w:val="24"/>
        </w:rPr>
      </w:pPr>
      <w:r w:rsidRPr="00AB6B6D">
        <w:rPr>
          <w:szCs w:val="24"/>
        </w:rPr>
        <w:t xml:space="preserve"> </w:t>
      </w:r>
      <w:r w:rsidR="00AB6B6D" w:rsidRPr="00AB6B6D">
        <w:rPr>
          <w:szCs w:val="24"/>
        </w:rPr>
        <w:t xml:space="preserve">       </w:t>
      </w:r>
      <w:r w:rsidRPr="00AB6B6D">
        <w:rPr>
          <w:szCs w:val="24"/>
        </w:rPr>
        <w:t>(Ký và ghi họ tên)</w:t>
      </w:r>
      <w:r w:rsidRPr="005A7326">
        <w:rPr>
          <w:b/>
          <w:szCs w:val="24"/>
        </w:rPr>
        <w:t xml:space="preserve">                  </w:t>
      </w:r>
      <w:r w:rsidR="00AB6B6D">
        <w:rPr>
          <w:b/>
          <w:szCs w:val="24"/>
        </w:rPr>
        <w:t xml:space="preserve">   </w:t>
      </w:r>
      <w:r w:rsidR="00AB6B6D">
        <w:rPr>
          <w:b/>
          <w:szCs w:val="24"/>
        </w:rPr>
        <w:tab/>
      </w:r>
      <w:r w:rsidR="00AB6B6D">
        <w:rPr>
          <w:b/>
          <w:szCs w:val="24"/>
        </w:rPr>
        <w:tab/>
        <w:t xml:space="preserve">      </w:t>
      </w:r>
      <w:r w:rsidR="00AB6B6D">
        <w:rPr>
          <w:b/>
          <w:szCs w:val="24"/>
        </w:rPr>
        <w:tab/>
        <w:t xml:space="preserve"> </w:t>
      </w:r>
      <w:r w:rsidRPr="00AB6B6D">
        <w:rPr>
          <w:szCs w:val="24"/>
        </w:rPr>
        <w:t>(Ký và ghi họ tên)</w:t>
      </w:r>
    </w:p>
    <w:p w:rsidR="0093575D" w:rsidRPr="00883AE3" w:rsidRDefault="0093575D" w:rsidP="0093575D">
      <w:pPr>
        <w:spacing w:before="120"/>
        <w:ind w:left="720"/>
        <w:jc w:val="both"/>
        <w:rPr>
          <w:b/>
          <w:szCs w:val="24"/>
        </w:rPr>
      </w:pPr>
      <w:r w:rsidRPr="00883AE3">
        <w:rPr>
          <w:b/>
          <w:szCs w:val="24"/>
        </w:rPr>
        <w:t xml:space="preserve">         Lê Xuân Tài</w:t>
      </w:r>
    </w:p>
    <w:p w:rsidR="0093575D" w:rsidRPr="00883AE3" w:rsidRDefault="0093575D" w:rsidP="0093575D">
      <w:pPr>
        <w:spacing w:before="120"/>
        <w:ind w:left="720"/>
        <w:jc w:val="both"/>
        <w:rPr>
          <w:b/>
          <w:szCs w:val="24"/>
        </w:rPr>
      </w:pPr>
      <w:r w:rsidRPr="00883AE3">
        <w:rPr>
          <w:b/>
          <w:szCs w:val="24"/>
        </w:rPr>
        <w:t xml:space="preserve">        </w:t>
      </w:r>
      <w:r>
        <w:rPr>
          <w:b/>
          <w:szCs w:val="24"/>
        </w:rPr>
        <w:t xml:space="preserve">                             </w:t>
      </w:r>
      <w:r w:rsidRPr="00883AE3">
        <w:rPr>
          <w:b/>
          <w:szCs w:val="24"/>
        </w:rPr>
        <w:t xml:space="preserve">                                            </w:t>
      </w:r>
      <w:r>
        <w:rPr>
          <w:b/>
          <w:szCs w:val="24"/>
        </w:rPr>
        <w:t xml:space="preserve">     </w:t>
      </w:r>
      <w:r w:rsidRPr="00883AE3">
        <w:rPr>
          <w:b/>
          <w:szCs w:val="24"/>
        </w:rPr>
        <w:t xml:space="preserve">   </w:t>
      </w:r>
      <w:r>
        <w:rPr>
          <w:b/>
          <w:szCs w:val="24"/>
        </w:rPr>
        <w:t xml:space="preserve">    </w:t>
      </w:r>
      <w:r w:rsidR="00214E35">
        <w:rPr>
          <w:b/>
          <w:szCs w:val="24"/>
        </w:rPr>
        <w:t>Võ Như Nam</w:t>
      </w:r>
      <w:bookmarkStart w:id="0" w:name="_GoBack"/>
      <w:bookmarkEnd w:id="0"/>
    </w:p>
    <w:p w:rsidR="0019615D" w:rsidRPr="005A7326" w:rsidRDefault="0019615D" w:rsidP="00FE7612">
      <w:pPr>
        <w:spacing w:before="120"/>
        <w:jc w:val="both"/>
        <w:rPr>
          <w:b/>
          <w:szCs w:val="24"/>
        </w:rPr>
      </w:pPr>
    </w:p>
    <w:sectPr w:rsidR="0019615D" w:rsidRPr="005A7326" w:rsidSect="00C0176E">
      <w:footerReference w:type="even" r:id="rId8"/>
      <w:footerReference w:type="default" r:id="rId9"/>
      <w:pgSz w:w="11907" w:h="16840"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9C" w:rsidRDefault="0082189C">
      <w:r>
        <w:separator/>
      </w:r>
    </w:p>
  </w:endnote>
  <w:endnote w:type="continuationSeparator" w:id="0">
    <w:p w:rsidR="0082189C" w:rsidRDefault="0082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E35">
      <w:rPr>
        <w:rStyle w:val="PageNumber"/>
        <w:noProof/>
      </w:rPr>
      <w:t>7</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9C" w:rsidRDefault="0082189C">
      <w:r>
        <w:separator/>
      </w:r>
    </w:p>
  </w:footnote>
  <w:footnote w:type="continuationSeparator" w:id="0">
    <w:p w:rsidR="0082189C" w:rsidRDefault="00821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F4F62"/>
    <w:multiLevelType w:val="hybridMultilevel"/>
    <w:tmpl w:val="51104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635B0"/>
    <w:multiLevelType w:val="hybridMultilevel"/>
    <w:tmpl w:val="63A061EE"/>
    <w:lvl w:ilvl="0" w:tplc="7AE0862A">
      <w:numFmt w:val="bullet"/>
      <w:lvlText w:val="-"/>
      <w:lvlJc w:val="left"/>
      <w:pPr>
        <w:tabs>
          <w:tab w:val="num" w:pos="480"/>
        </w:tabs>
        <w:ind w:left="4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5"/>
  </w:num>
  <w:num w:numId="4">
    <w:abstractNumId w:val="7"/>
  </w:num>
  <w:num w:numId="5">
    <w:abstractNumId w:val="14"/>
  </w:num>
  <w:num w:numId="6">
    <w:abstractNumId w:val="17"/>
  </w:num>
  <w:num w:numId="7">
    <w:abstractNumId w:val="8"/>
  </w:num>
  <w:num w:numId="8">
    <w:abstractNumId w:val="3"/>
  </w:num>
  <w:num w:numId="9">
    <w:abstractNumId w:val="12"/>
  </w:num>
  <w:num w:numId="10">
    <w:abstractNumId w:val="4"/>
  </w:num>
  <w:num w:numId="11">
    <w:abstractNumId w:val="16"/>
  </w:num>
  <w:num w:numId="12">
    <w:abstractNumId w:val="0"/>
  </w:num>
  <w:num w:numId="13">
    <w:abstractNumId w:val="5"/>
  </w:num>
  <w:num w:numId="14">
    <w:abstractNumId w:val="13"/>
  </w:num>
  <w:num w:numId="15">
    <w:abstractNumId w:val="1"/>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1180D"/>
    <w:rsid w:val="00012B32"/>
    <w:rsid w:val="0001545B"/>
    <w:rsid w:val="00015BAE"/>
    <w:rsid w:val="00017342"/>
    <w:rsid w:val="00032E82"/>
    <w:rsid w:val="00045FF5"/>
    <w:rsid w:val="00050F62"/>
    <w:rsid w:val="00053EB9"/>
    <w:rsid w:val="00062028"/>
    <w:rsid w:val="00064D12"/>
    <w:rsid w:val="000668B3"/>
    <w:rsid w:val="000714E5"/>
    <w:rsid w:val="00081EC1"/>
    <w:rsid w:val="00083C23"/>
    <w:rsid w:val="00087A06"/>
    <w:rsid w:val="000941B0"/>
    <w:rsid w:val="00095DF6"/>
    <w:rsid w:val="000A0CE8"/>
    <w:rsid w:val="000A1A96"/>
    <w:rsid w:val="000A290F"/>
    <w:rsid w:val="000A505B"/>
    <w:rsid w:val="000B3E3F"/>
    <w:rsid w:val="000C4C9C"/>
    <w:rsid w:val="000C53BC"/>
    <w:rsid w:val="000C7153"/>
    <w:rsid w:val="000C77F6"/>
    <w:rsid w:val="000D0563"/>
    <w:rsid w:val="000D2713"/>
    <w:rsid w:val="000E38F1"/>
    <w:rsid w:val="000E5305"/>
    <w:rsid w:val="000F1C3F"/>
    <w:rsid w:val="000F34C0"/>
    <w:rsid w:val="000F36AB"/>
    <w:rsid w:val="000F6122"/>
    <w:rsid w:val="00100547"/>
    <w:rsid w:val="0010178A"/>
    <w:rsid w:val="001052D9"/>
    <w:rsid w:val="00110D26"/>
    <w:rsid w:val="0011254D"/>
    <w:rsid w:val="001149B5"/>
    <w:rsid w:val="00115C69"/>
    <w:rsid w:val="001235A9"/>
    <w:rsid w:val="00126053"/>
    <w:rsid w:val="0012663D"/>
    <w:rsid w:val="00134719"/>
    <w:rsid w:val="001353F7"/>
    <w:rsid w:val="001426FF"/>
    <w:rsid w:val="00144938"/>
    <w:rsid w:val="0015023B"/>
    <w:rsid w:val="00171A13"/>
    <w:rsid w:val="00180661"/>
    <w:rsid w:val="00187C5E"/>
    <w:rsid w:val="00191D08"/>
    <w:rsid w:val="001929E7"/>
    <w:rsid w:val="0019615D"/>
    <w:rsid w:val="0019677B"/>
    <w:rsid w:val="001A11E2"/>
    <w:rsid w:val="001A54BD"/>
    <w:rsid w:val="001B0EFF"/>
    <w:rsid w:val="001C19D8"/>
    <w:rsid w:val="001C2338"/>
    <w:rsid w:val="001C2938"/>
    <w:rsid w:val="001C305C"/>
    <w:rsid w:val="001C49CE"/>
    <w:rsid w:val="001C7405"/>
    <w:rsid w:val="001D05D3"/>
    <w:rsid w:val="001E3351"/>
    <w:rsid w:val="001E71D1"/>
    <w:rsid w:val="001F3FB2"/>
    <w:rsid w:val="001F66D2"/>
    <w:rsid w:val="001F6FDF"/>
    <w:rsid w:val="00202565"/>
    <w:rsid w:val="00203420"/>
    <w:rsid w:val="00205031"/>
    <w:rsid w:val="00206C1F"/>
    <w:rsid w:val="002075CE"/>
    <w:rsid w:val="00211129"/>
    <w:rsid w:val="00212978"/>
    <w:rsid w:val="002132D8"/>
    <w:rsid w:val="00214E35"/>
    <w:rsid w:val="002261EB"/>
    <w:rsid w:val="0022659B"/>
    <w:rsid w:val="002305AA"/>
    <w:rsid w:val="00232596"/>
    <w:rsid w:val="00242DB0"/>
    <w:rsid w:val="00244E5D"/>
    <w:rsid w:val="0025042B"/>
    <w:rsid w:val="00257088"/>
    <w:rsid w:val="00257A71"/>
    <w:rsid w:val="0026797E"/>
    <w:rsid w:val="00270285"/>
    <w:rsid w:val="00270D46"/>
    <w:rsid w:val="00271682"/>
    <w:rsid w:val="00272C36"/>
    <w:rsid w:val="002840AF"/>
    <w:rsid w:val="0028467D"/>
    <w:rsid w:val="00290A55"/>
    <w:rsid w:val="00295111"/>
    <w:rsid w:val="002A1A6C"/>
    <w:rsid w:val="002A5AFD"/>
    <w:rsid w:val="002B306F"/>
    <w:rsid w:val="002B360E"/>
    <w:rsid w:val="002B5CB3"/>
    <w:rsid w:val="002B731E"/>
    <w:rsid w:val="002C2FD2"/>
    <w:rsid w:val="002C5ECE"/>
    <w:rsid w:val="002C6353"/>
    <w:rsid w:val="002C6E96"/>
    <w:rsid w:val="002C7586"/>
    <w:rsid w:val="002D55A0"/>
    <w:rsid w:val="002D64EF"/>
    <w:rsid w:val="002E3305"/>
    <w:rsid w:val="002E3D30"/>
    <w:rsid w:val="002F4D1F"/>
    <w:rsid w:val="0030408E"/>
    <w:rsid w:val="0031002E"/>
    <w:rsid w:val="00312D0E"/>
    <w:rsid w:val="003150A2"/>
    <w:rsid w:val="003166A6"/>
    <w:rsid w:val="00321174"/>
    <w:rsid w:val="00323FDF"/>
    <w:rsid w:val="00325282"/>
    <w:rsid w:val="003333ED"/>
    <w:rsid w:val="003429DD"/>
    <w:rsid w:val="0034536B"/>
    <w:rsid w:val="00347265"/>
    <w:rsid w:val="003526BE"/>
    <w:rsid w:val="00352EFE"/>
    <w:rsid w:val="0036008E"/>
    <w:rsid w:val="00362BF7"/>
    <w:rsid w:val="00363C10"/>
    <w:rsid w:val="0036725B"/>
    <w:rsid w:val="003704F3"/>
    <w:rsid w:val="00370D74"/>
    <w:rsid w:val="00374796"/>
    <w:rsid w:val="00374E61"/>
    <w:rsid w:val="0038126A"/>
    <w:rsid w:val="0038271E"/>
    <w:rsid w:val="003911D9"/>
    <w:rsid w:val="00396787"/>
    <w:rsid w:val="003A008B"/>
    <w:rsid w:val="003A01F4"/>
    <w:rsid w:val="003A75AA"/>
    <w:rsid w:val="003C67B6"/>
    <w:rsid w:val="003C6B53"/>
    <w:rsid w:val="003D4F96"/>
    <w:rsid w:val="003E1103"/>
    <w:rsid w:val="003E2C78"/>
    <w:rsid w:val="003E4F87"/>
    <w:rsid w:val="00400A03"/>
    <w:rsid w:val="004034EE"/>
    <w:rsid w:val="00404E83"/>
    <w:rsid w:val="00406B90"/>
    <w:rsid w:val="004073A6"/>
    <w:rsid w:val="00407C84"/>
    <w:rsid w:val="004119B3"/>
    <w:rsid w:val="00413A87"/>
    <w:rsid w:val="00426ED1"/>
    <w:rsid w:val="004516C3"/>
    <w:rsid w:val="00451A07"/>
    <w:rsid w:val="00453821"/>
    <w:rsid w:val="00464FF3"/>
    <w:rsid w:val="004669CB"/>
    <w:rsid w:val="0048059B"/>
    <w:rsid w:val="00484742"/>
    <w:rsid w:val="0048580A"/>
    <w:rsid w:val="0048785B"/>
    <w:rsid w:val="004A02F2"/>
    <w:rsid w:val="004A3761"/>
    <w:rsid w:val="004A5085"/>
    <w:rsid w:val="004B057C"/>
    <w:rsid w:val="004B107D"/>
    <w:rsid w:val="004B1BB3"/>
    <w:rsid w:val="004B260A"/>
    <w:rsid w:val="004B6BBE"/>
    <w:rsid w:val="004C0119"/>
    <w:rsid w:val="004C0346"/>
    <w:rsid w:val="004C65D0"/>
    <w:rsid w:val="004D0E4A"/>
    <w:rsid w:val="004D269B"/>
    <w:rsid w:val="004D32BA"/>
    <w:rsid w:val="004D3F9C"/>
    <w:rsid w:val="004D6E33"/>
    <w:rsid w:val="004E210D"/>
    <w:rsid w:val="004E446B"/>
    <w:rsid w:val="004E4F88"/>
    <w:rsid w:val="004E6162"/>
    <w:rsid w:val="004E6226"/>
    <w:rsid w:val="004E7FF7"/>
    <w:rsid w:val="00502768"/>
    <w:rsid w:val="0050484B"/>
    <w:rsid w:val="00510EB2"/>
    <w:rsid w:val="0051312C"/>
    <w:rsid w:val="005210E7"/>
    <w:rsid w:val="00531520"/>
    <w:rsid w:val="00533560"/>
    <w:rsid w:val="00533F77"/>
    <w:rsid w:val="00535821"/>
    <w:rsid w:val="005376FD"/>
    <w:rsid w:val="005378E6"/>
    <w:rsid w:val="00544767"/>
    <w:rsid w:val="00546740"/>
    <w:rsid w:val="0055554F"/>
    <w:rsid w:val="0056344D"/>
    <w:rsid w:val="00563ECC"/>
    <w:rsid w:val="00567C79"/>
    <w:rsid w:val="005703C7"/>
    <w:rsid w:val="00587125"/>
    <w:rsid w:val="00590353"/>
    <w:rsid w:val="00591F87"/>
    <w:rsid w:val="005950FB"/>
    <w:rsid w:val="005A2DC0"/>
    <w:rsid w:val="005A7326"/>
    <w:rsid w:val="005A7F4C"/>
    <w:rsid w:val="005B704D"/>
    <w:rsid w:val="005C0FF3"/>
    <w:rsid w:val="005C140C"/>
    <w:rsid w:val="005C573A"/>
    <w:rsid w:val="005C58C9"/>
    <w:rsid w:val="005C619E"/>
    <w:rsid w:val="005D6D77"/>
    <w:rsid w:val="005D7434"/>
    <w:rsid w:val="005E1FA1"/>
    <w:rsid w:val="005E4A73"/>
    <w:rsid w:val="005F108F"/>
    <w:rsid w:val="006010B5"/>
    <w:rsid w:val="00602301"/>
    <w:rsid w:val="00621A5B"/>
    <w:rsid w:val="006309E1"/>
    <w:rsid w:val="00644153"/>
    <w:rsid w:val="00651542"/>
    <w:rsid w:val="00652134"/>
    <w:rsid w:val="00655DBB"/>
    <w:rsid w:val="0066355D"/>
    <w:rsid w:val="00665010"/>
    <w:rsid w:val="00667BED"/>
    <w:rsid w:val="0069771B"/>
    <w:rsid w:val="006A1D0C"/>
    <w:rsid w:val="006A2DF5"/>
    <w:rsid w:val="006B0B2E"/>
    <w:rsid w:val="006B7238"/>
    <w:rsid w:val="006C1D6B"/>
    <w:rsid w:val="006C2DB3"/>
    <w:rsid w:val="006C5259"/>
    <w:rsid w:val="006D0487"/>
    <w:rsid w:val="006D7219"/>
    <w:rsid w:val="006E1CB6"/>
    <w:rsid w:val="006E2B85"/>
    <w:rsid w:val="00701E5E"/>
    <w:rsid w:val="00705628"/>
    <w:rsid w:val="00706E64"/>
    <w:rsid w:val="00724382"/>
    <w:rsid w:val="007252BD"/>
    <w:rsid w:val="007259AD"/>
    <w:rsid w:val="007344E0"/>
    <w:rsid w:val="0073457A"/>
    <w:rsid w:val="00736231"/>
    <w:rsid w:val="00736417"/>
    <w:rsid w:val="00742928"/>
    <w:rsid w:val="00743074"/>
    <w:rsid w:val="00753738"/>
    <w:rsid w:val="0075393A"/>
    <w:rsid w:val="00755E17"/>
    <w:rsid w:val="00761B12"/>
    <w:rsid w:val="0077014A"/>
    <w:rsid w:val="00771FAA"/>
    <w:rsid w:val="00773D70"/>
    <w:rsid w:val="0078010F"/>
    <w:rsid w:val="007815C5"/>
    <w:rsid w:val="00781880"/>
    <w:rsid w:val="0078703A"/>
    <w:rsid w:val="007919E0"/>
    <w:rsid w:val="007941D6"/>
    <w:rsid w:val="00794AB1"/>
    <w:rsid w:val="00795FEF"/>
    <w:rsid w:val="007A6725"/>
    <w:rsid w:val="007B3BC7"/>
    <w:rsid w:val="007B4030"/>
    <w:rsid w:val="007D44E7"/>
    <w:rsid w:val="007E044B"/>
    <w:rsid w:val="007E4B6D"/>
    <w:rsid w:val="007F234D"/>
    <w:rsid w:val="00811760"/>
    <w:rsid w:val="0081333E"/>
    <w:rsid w:val="0082189C"/>
    <w:rsid w:val="008228D5"/>
    <w:rsid w:val="00826B5E"/>
    <w:rsid w:val="00827E43"/>
    <w:rsid w:val="00834B73"/>
    <w:rsid w:val="008364C2"/>
    <w:rsid w:val="008367C7"/>
    <w:rsid w:val="00840DBE"/>
    <w:rsid w:val="00845F84"/>
    <w:rsid w:val="00846E5B"/>
    <w:rsid w:val="00862A9C"/>
    <w:rsid w:val="00865BF7"/>
    <w:rsid w:val="00867988"/>
    <w:rsid w:val="00870C4F"/>
    <w:rsid w:val="008715CA"/>
    <w:rsid w:val="00876864"/>
    <w:rsid w:val="00876FF7"/>
    <w:rsid w:val="0088172D"/>
    <w:rsid w:val="0089016C"/>
    <w:rsid w:val="0089239C"/>
    <w:rsid w:val="00893368"/>
    <w:rsid w:val="008A202E"/>
    <w:rsid w:val="008A3833"/>
    <w:rsid w:val="008A5FFE"/>
    <w:rsid w:val="008A6700"/>
    <w:rsid w:val="008B3B6E"/>
    <w:rsid w:val="008B5787"/>
    <w:rsid w:val="008C3DFB"/>
    <w:rsid w:val="008C3F4F"/>
    <w:rsid w:val="008D7DAD"/>
    <w:rsid w:val="008E19F1"/>
    <w:rsid w:val="008E5CE2"/>
    <w:rsid w:val="008E71BD"/>
    <w:rsid w:val="008F343A"/>
    <w:rsid w:val="00900D9B"/>
    <w:rsid w:val="00904C80"/>
    <w:rsid w:val="0090645C"/>
    <w:rsid w:val="009115C6"/>
    <w:rsid w:val="00912653"/>
    <w:rsid w:val="00921A75"/>
    <w:rsid w:val="00923DF9"/>
    <w:rsid w:val="00933168"/>
    <w:rsid w:val="009350F0"/>
    <w:rsid w:val="0093575D"/>
    <w:rsid w:val="00943927"/>
    <w:rsid w:val="00944FEB"/>
    <w:rsid w:val="00955438"/>
    <w:rsid w:val="00964064"/>
    <w:rsid w:val="00966D96"/>
    <w:rsid w:val="009706A5"/>
    <w:rsid w:val="009708C0"/>
    <w:rsid w:val="009724FD"/>
    <w:rsid w:val="00977811"/>
    <w:rsid w:val="00981FDE"/>
    <w:rsid w:val="009820B9"/>
    <w:rsid w:val="00982329"/>
    <w:rsid w:val="0098371C"/>
    <w:rsid w:val="0098552A"/>
    <w:rsid w:val="009857EE"/>
    <w:rsid w:val="00992282"/>
    <w:rsid w:val="009A6083"/>
    <w:rsid w:val="009C29D9"/>
    <w:rsid w:val="009C6201"/>
    <w:rsid w:val="009C64DB"/>
    <w:rsid w:val="009D06B0"/>
    <w:rsid w:val="009D32D1"/>
    <w:rsid w:val="009D5087"/>
    <w:rsid w:val="009D6A6E"/>
    <w:rsid w:val="009E1D76"/>
    <w:rsid w:val="009E2244"/>
    <w:rsid w:val="009E37CB"/>
    <w:rsid w:val="009F0D1C"/>
    <w:rsid w:val="009F0DB7"/>
    <w:rsid w:val="009F10CA"/>
    <w:rsid w:val="00A0288A"/>
    <w:rsid w:val="00A14A61"/>
    <w:rsid w:val="00A15331"/>
    <w:rsid w:val="00A17ED8"/>
    <w:rsid w:val="00A23BAD"/>
    <w:rsid w:val="00A31604"/>
    <w:rsid w:val="00A3171C"/>
    <w:rsid w:val="00A338F4"/>
    <w:rsid w:val="00A33F88"/>
    <w:rsid w:val="00A412A4"/>
    <w:rsid w:val="00A46F5E"/>
    <w:rsid w:val="00A50606"/>
    <w:rsid w:val="00A667FE"/>
    <w:rsid w:val="00A7206C"/>
    <w:rsid w:val="00A73DD8"/>
    <w:rsid w:val="00A7717B"/>
    <w:rsid w:val="00A824E0"/>
    <w:rsid w:val="00A85A44"/>
    <w:rsid w:val="00A86897"/>
    <w:rsid w:val="00A92B90"/>
    <w:rsid w:val="00A95357"/>
    <w:rsid w:val="00AA1004"/>
    <w:rsid w:val="00AA10D2"/>
    <w:rsid w:val="00AA34D1"/>
    <w:rsid w:val="00AA4138"/>
    <w:rsid w:val="00AB2BAE"/>
    <w:rsid w:val="00AB6B6D"/>
    <w:rsid w:val="00AB76CD"/>
    <w:rsid w:val="00AC2479"/>
    <w:rsid w:val="00AC7594"/>
    <w:rsid w:val="00AC7B1F"/>
    <w:rsid w:val="00AD171F"/>
    <w:rsid w:val="00AD4568"/>
    <w:rsid w:val="00AD512D"/>
    <w:rsid w:val="00AE21A8"/>
    <w:rsid w:val="00AF4614"/>
    <w:rsid w:val="00AF5C65"/>
    <w:rsid w:val="00AF7A10"/>
    <w:rsid w:val="00B0128A"/>
    <w:rsid w:val="00B0602E"/>
    <w:rsid w:val="00B07A04"/>
    <w:rsid w:val="00B163D0"/>
    <w:rsid w:val="00B17F87"/>
    <w:rsid w:val="00B30B20"/>
    <w:rsid w:val="00B32C79"/>
    <w:rsid w:val="00B37369"/>
    <w:rsid w:val="00B41149"/>
    <w:rsid w:val="00B44044"/>
    <w:rsid w:val="00B44740"/>
    <w:rsid w:val="00B474F9"/>
    <w:rsid w:val="00B506EE"/>
    <w:rsid w:val="00B61228"/>
    <w:rsid w:val="00B628B5"/>
    <w:rsid w:val="00B65581"/>
    <w:rsid w:val="00B669F9"/>
    <w:rsid w:val="00B715DD"/>
    <w:rsid w:val="00B76A35"/>
    <w:rsid w:val="00B800D1"/>
    <w:rsid w:val="00B82F0D"/>
    <w:rsid w:val="00BA7767"/>
    <w:rsid w:val="00BA7816"/>
    <w:rsid w:val="00BB27B9"/>
    <w:rsid w:val="00BB2F0C"/>
    <w:rsid w:val="00BB7893"/>
    <w:rsid w:val="00BC516A"/>
    <w:rsid w:val="00BC7E71"/>
    <w:rsid w:val="00BD013D"/>
    <w:rsid w:val="00BD2771"/>
    <w:rsid w:val="00BD679D"/>
    <w:rsid w:val="00BE0BA6"/>
    <w:rsid w:val="00BE10B5"/>
    <w:rsid w:val="00BE15FC"/>
    <w:rsid w:val="00BE4B0E"/>
    <w:rsid w:val="00BF072D"/>
    <w:rsid w:val="00BF0C46"/>
    <w:rsid w:val="00BF0EA7"/>
    <w:rsid w:val="00BF3D93"/>
    <w:rsid w:val="00BF6DFB"/>
    <w:rsid w:val="00BF76BA"/>
    <w:rsid w:val="00BF7C59"/>
    <w:rsid w:val="00C012FE"/>
    <w:rsid w:val="00C0176E"/>
    <w:rsid w:val="00C051E0"/>
    <w:rsid w:val="00C1129B"/>
    <w:rsid w:val="00C16156"/>
    <w:rsid w:val="00C25CF1"/>
    <w:rsid w:val="00C26DAA"/>
    <w:rsid w:val="00C4280B"/>
    <w:rsid w:val="00C449AD"/>
    <w:rsid w:val="00C45510"/>
    <w:rsid w:val="00C55A5B"/>
    <w:rsid w:val="00C6366B"/>
    <w:rsid w:val="00C63DFE"/>
    <w:rsid w:val="00C65E10"/>
    <w:rsid w:val="00C728A5"/>
    <w:rsid w:val="00C8116F"/>
    <w:rsid w:val="00C813D0"/>
    <w:rsid w:val="00C8435C"/>
    <w:rsid w:val="00C85764"/>
    <w:rsid w:val="00C87A80"/>
    <w:rsid w:val="00C956F8"/>
    <w:rsid w:val="00CA3A88"/>
    <w:rsid w:val="00CB7C2A"/>
    <w:rsid w:val="00CD31BB"/>
    <w:rsid w:val="00CD3D2A"/>
    <w:rsid w:val="00CD3F71"/>
    <w:rsid w:val="00CE29FF"/>
    <w:rsid w:val="00CE5BA4"/>
    <w:rsid w:val="00CF0322"/>
    <w:rsid w:val="00CF4024"/>
    <w:rsid w:val="00CF792C"/>
    <w:rsid w:val="00D00C33"/>
    <w:rsid w:val="00D20483"/>
    <w:rsid w:val="00D20A9A"/>
    <w:rsid w:val="00D20BB1"/>
    <w:rsid w:val="00D26997"/>
    <w:rsid w:val="00D302D9"/>
    <w:rsid w:val="00D32B79"/>
    <w:rsid w:val="00D36E37"/>
    <w:rsid w:val="00D43E04"/>
    <w:rsid w:val="00D45562"/>
    <w:rsid w:val="00D50153"/>
    <w:rsid w:val="00D5078C"/>
    <w:rsid w:val="00D50963"/>
    <w:rsid w:val="00D54820"/>
    <w:rsid w:val="00D5659F"/>
    <w:rsid w:val="00D62DAC"/>
    <w:rsid w:val="00D62E52"/>
    <w:rsid w:val="00D6588D"/>
    <w:rsid w:val="00D72C55"/>
    <w:rsid w:val="00D82009"/>
    <w:rsid w:val="00D8500D"/>
    <w:rsid w:val="00D850FC"/>
    <w:rsid w:val="00DA08A5"/>
    <w:rsid w:val="00DB4682"/>
    <w:rsid w:val="00DC2CF1"/>
    <w:rsid w:val="00DC4937"/>
    <w:rsid w:val="00DC57FD"/>
    <w:rsid w:val="00DD42D0"/>
    <w:rsid w:val="00DD736D"/>
    <w:rsid w:val="00DE737E"/>
    <w:rsid w:val="00DF1FF5"/>
    <w:rsid w:val="00DF25FD"/>
    <w:rsid w:val="00DF2ED3"/>
    <w:rsid w:val="00DF3F2A"/>
    <w:rsid w:val="00E0014A"/>
    <w:rsid w:val="00E019AF"/>
    <w:rsid w:val="00E026C7"/>
    <w:rsid w:val="00E04753"/>
    <w:rsid w:val="00E05385"/>
    <w:rsid w:val="00E131A8"/>
    <w:rsid w:val="00E1455F"/>
    <w:rsid w:val="00E157F0"/>
    <w:rsid w:val="00E15E82"/>
    <w:rsid w:val="00E171A1"/>
    <w:rsid w:val="00E17D4F"/>
    <w:rsid w:val="00E2622D"/>
    <w:rsid w:val="00E308A1"/>
    <w:rsid w:val="00E47636"/>
    <w:rsid w:val="00E50914"/>
    <w:rsid w:val="00E5152C"/>
    <w:rsid w:val="00E5587A"/>
    <w:rsid w:val="00E55D78"/>
    <w:rsid w:val="00E5679F"/>
    <w:rsid w:val="00E70FD4"/>
    <w:rsid w:val="00E77434"/>
    <w:rsid w:val="00E82DE3"/>
    <w:rsid w:val="00E85EF9"/>
    <w:rsid w:val="00E9414E"/>
    <w:rsid w:val="00EA2F4A"/>
    <w:rsid w:val="00EA5088"/>
    <w:rsid w:val="00EA5BD1"/>
    <w:rsid w:val="00EB163A"/>
    <w:rsid w:val="00EB34AD"/>
    <w:rsid w:val="00EB3844"/>
    <w:rsid w:val="00EB613D"/>
    <w:rsid w:val="00EC3268"/>
    <w:rsid w:val="00EC6226"/>
    <w:rsid w:val="00EC6464"/>
    <w:rsid w:val="00ED3124"/>
    <w:rsid w:val="00ED5506"/>
    <w:rsid w:val="00ED7A7D"/>
    <w:rsid w:val="00EE0450"/>
    <w:rsid w:val="00EE437C"/>
    <w:rsid w:val="00EE622A"/>
    <w:rsid w:val="00EE66D6"/>
    <w:rsid w:val="00EE7E7C"/>
    <w:rsid w:val="00EF050D"/>
    <w:rsid w:val="00EF0B0D"/>
    <w:rsid w:val="00EF10CC"/>
    <w:rsid w:val="00EF11BF"/>
    <w:rsid w:val="00EF1D56"/>
    <w:rsid w:val="00F04DE9"/>
    <w:rsid w:val="00F057F5"/>
    <w:rsid w:val="00F076BB"/>
    <w:rsid w:val="00F07EB1"/>
    <w:rsid w:val="00F20580"/>
    <w:rsid w:val="00F209BE"/>
    <w:rsid w:val="00F23E4C"/>
    <w:rsid w:val="00F26546"/>
    <w:rsid w:val="00F30171"/>
    <w:rsid w:val="00F34B36"/>
    <w:rsid w:val="00F35682"/>
    <w:rsid w:val="00F370F7"/>
    <w:rsid w:val="00F43A04"/>
    <w:rsid w:val="00F456C2"/>
    <w:rsid w:val="00F468E8"/>
    <w:rsid w:val="00F54503"/>
    <w:rsid w:val="00F56544"/>
    <w:rsid w:val="00F604CE"/>
    <w:rsid w:val="00F7675F"/>
    <w:rsid w:val="00F76E9A"/>
    <w:rsid w:val="00F80B96"/>
    <w:rsid w:val="00F87BF3"/>
    <w:rsid w:val="00F92345"/>
    <w:rsid w:val="00F96C52"/>
    <w:rsid w:val="00FA0311"/>
    <w:rsid w:val="00FA1515"/>
    <w:rsid w:val="00FD32CB"/>
    <w:rsid w:val="00FE4E95"/>
    <w:rsid w:val="00FE584E"/>
    <w:rsid w:val="00FE7612"/>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2013-09-03T06:59:00Z</cp:lastPrinted>
  <dcterms:created xsi:type="dcterms:W3CDTF">2018-08-02T08:24:00Z</dcterms:created>
  <dcterms:modified xsi:type="dcterms:W3CDTF">2018-08-02T08:24:00Z</dcterms:modified>
</cp:coreProperties>
</file>