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1E" w:rsidRPr="00551FBB" w:rsidRDefault="00D71B80" w:rsidP="0023013C">
      <w:pPr>
        <w:spacing w:line="360" w:lineRule="auto"/>
        <w:jc w:val="center"/>
        <w:rPr>
          <w:b/>
          <w:sz w:val="26"/>
          <w:szCs w:val="26"/>
          <w:lang w:val="en-US"/>
        </w:rPr>
      </w:pPr>
      <w:r w:rsidRPr="00551FBB">
        <w:rPr>
          <w:b/>
          <w:sz w:val="26"/>
          <w:szCs w:val="26"/>
          <w:lang w:val="en-US"/>
        </w:rPr>
        <w:t xml:space="preserve">INDIRECTNESS IN </w:t>
      </w:r>
      <w:r w:rsidR="00551FBB" w:rsidRPr="00551FBB">
        <w:rPr>
          <w:b/>
          <w:sz w:val="26"/>
          <w:szCs w:val="26"/>
          <w:lang w:val="en-US"/>
        </w:rPr>
        <w:t>CONVERSATION AMONG</w:t>
      </w:r>
      <w:r w:rsidR="00806E2E" w:rsidRPr="00551FBB">
        <w:rPr>
          <w:b/>
          <w:sz w:val="26"/>
          <w:szCs w:val="26"/>
          <w:lang w:val="en-US"/>
        </w:rPr>
        <w:t xml:space="preserve"> THE EFL STUDENTS</w:t>
      </w:r>
    </w:p>
    <w:p w:rsidR="0023013C" w:rsidRPr="00AA4C63" w:rsidRDefault="0062589B" w:rsidP="0023013C">
      <w:pPr>
        <w:rPr>
          <w:b/>
          <w:i/>
          <w:sz w:val="26"/>
          <w:szCs w:val="26"/>
          <w:lang w:val="en-US"/>
        </w:rPr>
      </w:pPr>
      <w:r w:rsidRPr="00AA4C63">
        <w:rPr>
          <w:b/>
          <w:i/>
          <w:sz w:val="26"/>
          <w:szCs w:val="26"/>
          <w:lang w:val="en-US"/>
        </w:rPr>
        <w:t xml:space="preserve">                                 </w:t>
      </w:r>
      <w:r w:rsidR="004C3690" w:rsidRPr="00AA4C63">
        <w:rPr>
          <w:b/>
          <w:i/>
          <w:sz w:val="26"/>
          <w:szCs w:val="26"/>
          <w:lang w:val="en-US"/>
        </w:rPr>
        <w:t xml:space="preserve">                         </w:t>
      </w:r>
      <w:r w:rsidRPr="00AA4C63">
        <w:rPr>
          <w:b/>
          <w:i/>
          <w:sz w:val="26"/>
          <w:szCs w:val="26"/>
          <w:lang w:val="en-US"/>
        </w:rPr>
        <w:t xml:space="preserve"> </w:t>
      </w:r>
      <w:r w:rsidR="00551FBB" w:rsidRPr="00AA4C63">
        <w:rPr>
          <w:b/>
          <w:i/>
          <w:sz w:val="26"/>
          <w:szCs w:val="26"/>
          <w:lang w:val="en-US"/>
        </w:rPr>
        <w:t xml:space="preserve">        </w:t>
      </w:r>
      <w:r w:rsidR="004C3690" w:rsidRPr="00AA4C63">
        <w:rPr>
          <w:b/>
          <w:i/>
          <w:sz w:val="26"/>
          <w:szCs w:val="26"/>
          <w:lang w:val="en-US"/>
        </w:rPr>
        <w:t xml:space="preserve">      </w:t>
      </w:r>
      <w:r w:rsidR="00551FBB" w:rsidRPr="00AA4C63">
        <w:rPr>
          <w:b/>
          <w:i/>
          <w:sz w:val="26"/>
          <w:szCs w:val="26"/>
          <w:lang w:val="en-US"/>
        </w:rPr>
        <w:t>TS.</w:t>
      </w:r>
      <w:r w:rsidR="004C3690" w:rsidRPr="00AA4C63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AA4C63">
        <w:rPr>
          <w:b/>
          <w:i/>
          <w:sz w:val="26"/>
          <w:szCs w:val="26"/>
          <w:lang w:val="en-US"/>
        </w:rPr>
        <w:t>Hoàng</w:t>
      </w:r>
      <w:proofErr w:type="spellEnd"/>
      <w:r w:rsidR="00AA4C63" w:rsidRPr="00AA4C63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AA4C63">
        <w:rPr>
          <w:b/>
          <w:i/>
          <w:sz w:val="26"/>
          <w:szCs w:val="26"/>
          <w:lang w:val="en-US"/>
        </w:rPr>
        <w:t>Công</w:t>
      </w:r>
      <w:proofErr w:type="spellEnd"/>
      <w:r w:rsidRPr="00AA4C63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AA4C63">
        <w:rPr>
          <w:b/>
          <w:i/>
          <w:sz w:val="26"/>
          <w:szCs w:val="26"/>
          <w:lang w:val="en-US"/>
        </w:rPr>
        <w:t>Bình</w:t>
      </w:r>
      <w:proofErr w:type="spellEnd"/>
    </w:p>
    <w:p w:rsidR="0062589B" w:rsidRPr="00AA4C63" w:rsidRDefault="0023013C" w:rsidP="0023013C">
      <w:pPr>
        <w:ind w:firstLine="720"/>
        <w:rPr>
          <w:b/>
          <w:i/>
          <w:sz w:val="26"/>
          <w:szCs w:val="26"/>
          <w:lang w:val="en-US"/>
        </w:rPr>
      </w:pPr>
      <w:r w:rsidRPr="00AA4C63">
        <w:rPr>
          <w:b/>
          <w:i/>
          <w:sz w:val="26"/>
          <w:szCs w:val="26"/>
          <w:lang w:val="en-US"/>
        </w:rPr>
        <w:t xml:space="preserve"> </w:t>
      </w:r>
      <w:r w:rsidR="0062589B" w:rsidRPr="00AA4C63">
        <w:rPr>
          <w:b/>
          <w:i/>
          <w:sz w:val="26"/>
          <w:szCs w:val="26"/>
          <w:lang w:val="en-US"/>
        </w:rPr>
        <w:t>B</w:t>
      </w:r>
      <w:r w:rsidRPr="00AA4C63">
        <w:rPr>
          <w:b/>
          <w:i/>
          <w:sz w:val="26"/>
          <w:szCs w:val="26"/>
          <w:lang w:val="en-US"/>
        </w:rPr>
        <w:t xml:space="preserve">M </w:t>
      </w:r>
      <w:proofErr w:type="spellStart"/>
      <w:r w:rsidRPr="00AA4C63">
        <w:rPr>
          <w:b/>
          <w:i/>
          <w:sz w:val="26"/>
          <w:szCs w:val="26"/>
          <w:lang w:val="en-US"/>
        </w:rPr>
        <w:t>Biên</w:t>
      </w:r>
      <w:proofErr w:type="spellEnd"/>
      <w:r w:rsidRPr="00AA4C63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AA4C63">
        <w:rPr>
          <w:b/>
          <w:i/>
          <w:sz w:val="26"/>
          <w:szCs w:val="26"/>
          <w:lang w:val="en-US"/>
        </w:rPr>
        <w:t>phiên</w:t>
      </w:r>
      <w:proofErr w:type="spellEnd"/>
      <w:r w:rsidRPr="00AA4C63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AA4C63">
        <w:rPr>
          <w:b/>
          <w:i/>
          <w:sz w:val="26"/>
          <w:szCs w:val="26"/>
          <w:lang w:val="en-US"/>
        </w:rPr>
        <w:t>dịch</w:t>
      </w:r>
      <w:proofErr w:type="spellEnd"/>
    </w:p>
    <w:p w:rsidR="0063624A" w:rsidRPr="0063624A" w:rsidRDefault="0063624A" w:rsidP="0062589B">
      <w:pPr>
        <w:spacing w:line="360" w:lineRule="auto"/>
        <w:jc w:val="both"/>
        <w:rPr>
          <w:i/>
          <w:sz w:val="26"/>
          <w:szCs w:val="26"/>
          <w:lang w:val="en-US"/>
        </w:rPr>
      </w:pPr>
      <w:proofErr w:type="spellStart"/>
      <w:r>
        <w:rPr>
          <w:b/>
          <w:i/>
          <w:sz w:val="26"/>
          <w:szCs w:val="26"/>
          <w:lang w:val="en-US"/>
        </w:rPr>
        <w:t>Tóm</w:t>
      </w:r>
      <w:proofErr w:type="spellEnd"/>
      <w:r>
        <w:rPr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sz w:val="26"/>
          <w:szCs w:val="26"/>
          <w:lang w:val="en-US"/>
        </w:rPr>
        <w:t>tắt</w:t>
      </w:r>
      <w:proofErr w:type="spellEnd"/>
      <w:r>
        <w:rPr>
          <w:b/>
          <w:i/>
          <w:sz w:val="26"/>
          <w:szCs w:val="26"/>
          <w:lang w:val="en-US"/>
        </w:rPr>
        <w:t xml:space="preserve">: </w:t>
      </w:r>
      <w:proofErr w:type="spellStart"/>
      <w:r w:rsidR="004C27D8">
        <w:rPr>
          <w:i/>
          <w:sz w:val="26"/>
          <w:szCs w:val="26"/>
          <w:lang w:val="en-US"/>
        </w:rPr>
        <w:t>Lý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thuyết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về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hành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động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ngôn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từ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được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nhà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ngôn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ngữ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học</w:t>
      </w:r>
      <w:proofErr w:type="spellEnd"/>
      <w:r w:rsidR="00960674">
        <w:rPr>
          <w:i/>
          <w:sz w:val="26"/>
          <w:szCs w:val="26"/>
          <w:lang w:val="en-US"/>
        </w:rPr>
        <w:t xml:space="preserve"> Austin</w:t>
      </w:r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đề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xuất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960674">
        <w:rPr>
          <w:i/>
          <w:sz w:val="26"/>
          <w:szCs w:val="26"/>
          <w:lang w:val="en-US"/>
        </w:rPr>
        <w:t>trong</w:t>
      </w:r>
      <w:proofErr w:type="spellEnd"/>
      <w:r w:rsidR="00960674">
        <w:rPr>
          <w:i/>
          <w:sz w:val="26"/>
          <w:szCs w:val="26"/>
          <w:lang w:val="en-US"/>
        </w:rPr>
        <w:t xml:space="preserve"> </w:t>
      </w:r>
      <w:proofErr w:type="spellStart"/>
      <w:r w:rsidR="00960674">
        <w:rPr>
          <w:i/>
          <w:sz w:val="26"/>
          <w:szCs w:val="26"/>
          <w:lang w:val="en-US"/>
        </w:rPr>
        <w:t>một</w:t>
      </w:r>
      <w:proofErr w:type="spellEnd"/>
      <w:r w:rsidR="00960674">
        <w:rPr>
          <w:i/>
          <w:sz w:val="26"/>
          <w:szCs w:val="26"/>
          <w:lang w:val="en-US"/>
        </w:rPr>
        <w:t xml:space="preserve"> </w:t>
      </w:r>
      <w:proofErr w:type="spellStart"/>
      <w:r w:rsidR="00960674">
        <w:rPr>
          <w:i/>
          <w:sz w:val="26"/>
          <w:szCs w:val="26"/>
          <w:lang w:val="en-US"/>
        </w:rPr>
        <w:t>số</w:t>
      </w:r>
      <w:proofErr w:type="spellEnd"/>
      <w:r w:rsidR="00960674">
        <w:rPr>
          <w:i/>
          <w:sz w:val="26"/>
          <w:szCs w:val="26"/>
          <w:lang w:val="en-US"/>
        </w:rPr>
        <w:t xml:space="preserve"> </w:t>
      </w:r>
      <w:proofErr w:type="spellStart"/>
      <w:r w:rsidR="00960674">
        <w:rPr>
          <w:i/>
          <w:sz w:val="26"/>
          <w:szCs w:val="26"/>
          <w:lang w:val="en-US"/>
        </w:rPr>
        <w:t>bài</w:t>
      </w:r>
      <w:proofErr w:type="spellEnd"/>
      <w:r w:rsidR="00960674">
        <w:rPr>
          <w:i/>
          <w:sz w:val="26"/>
          <w:szCs w:val="26"/>
          <w:lang w:val="en-US"/>
        </w:rPr>
        <w:t xml:space="preserve"> </w:t>
      </w:r>
      <w:proofErr w:type="spellStart"/>
      <w:r w:rsidR="00960674">
        <w:rPr>
          <w:i/>
          <w:sz w:val="26"/>
          <w:szCs w:val="26"/>
          <w:lang w:val="en-US"/>
        </w:rPr>
        <w:t>giảng</w:t>
      </w:r>
      <w:proofErr w:type="spellEnd"/>
      <w:r w:rsidR="00960674">
        <w:rPr>
          <w:i/>
          <w:sz w:val="26"/>
          <w:szCs w:val="26"/>
          <w:lang w:val="en-US"/>
        </w:rPr>
        <w:t xml:space="preserve"> </w:t>
      </w:r>
      <w:proofErr w:type="spellStart"/>
      <w:r w:rsidR="00960674">
        <w:rPr>
          <w:i/>
          <w:sz w:val="26"/>
          <w:szCs w:val="26"/>
          <w:lang w:val="en-US"/>
        </w:rPr>
        <w:t>tại</w:t>
      </w:r>
      <w:proofErr w:type="spellEnd"/>
      <w:r w:rsidR="00960674">
        <w:rPr>
          <w:i/>
          <w:sz w:val="26"/>
          <w:szCs w:val="26"/>
          <w:lang w:val="en-US"/>
        </w:rPr>
        <w:t xml:space="preserve"> </w:t>
      </w:r>
      <w:proofErr w:type="spellStart"/>
      <w:r w:rsidR="00960674">
        <w:rPr>
          <w:i/>
          <w:sz w:val="26"/>
          <w:szCs w:val="26"/>
          <w:lang w:val="en-US"/>
        </w:rPr>
        <w:t>Đại</w:t>
      </w:r>
      <w:proofErr w:type="spellEnd"/>
      <w:r w:rsidR="00960674">
        <w:rPr>
          <w:i/>
          <w:sz w:val="26"/>
          <w:szCs w:val="26"/>
          <w:lang w:val="en-US"/>
        </w:rPr>
        <w:t xml:space="preserve"> </w:t>
      </w:r>
      <w:proofErr w:type="spellStart"/>
      <w:r w:rsidR="00960674">
        <w:rPr>
          <w:i/>
          <w:sz w:val="26"/>
          <w:szCs w:val="26"/>
          <w:lang w:val="en-US"/>
        </w:rPr>
        <w:t>học</w:t>
      </w:r>
      <w:proofErr w:type="spellEnd"/>
      <w:r w:rsidR="00960674">
        <w:rPr>
          <w:i/>
          <w:sz w:val="26"/>
          <w:szCs w:val="26"/>
          <w:lang w:val="en-US"/>
        </w:rPr>
        <w:t xml:space="preserve"> Harvard </w:t>
      </w:r>
      <w:proofErr w:type="spellStart"/>
      <w:r w:rsidR="00960674">
        <w:rPr>
          <w:i/>
          <w:sz w:val="26"/>
          <w:szCs w:val="26"/>
          <w:lang w:val="en-US"/>
        </w:rPr>
        <w:t>và</w:t>
      </w:r>
      <w:proofErr w:type="spellEnd"/>
      <w:r w:rsidR="00960674">
        <w:rPr>
          <w:i/>
          <w:sz w:val="26"/>
          <w:szCs w:val="26"/>
          <w:lang w:val="en-US"/>
        </w:rPr>
        <w:t xml:space="preserve"> </w:t>
      </w:r>
      <w:proofErr w:type="spellStart"/>
      <w:r w:rsidR="00960674">
        <w:rPr>
          <w:i/>
          <w:sz w:val="26"/>
          <w:szCs w:val="26"/>
          <w:lang w:val="en-US"/>
        </w:rPr>
        <w:t>được</w:t>
      </w:r>
      <w:proofErr w:type="spellEnd"/>
      <w:r w:rsidR="00960674">
        <w:rPr>
          <w:i/>
          <w:sz w:val="26"/>
          <w:szCs w:val="26"/>
          <w:lang w:val="en-US"/>
        </w:rPr>
        <w:t xml:space="preserve"> </w:t>
      </w:r>
      <w:proofErr w:type="spellStart"/>
      <w:r w:rsidR="00960674">
        <w:rPr>
          <w:i/>
          <w:sz w:val="26"/>
          <w:szCs w:val="26"/>
          <w:lang w:val="en-US"/>
        </w:rPr>
        <w:t>xuất</w:t>
      </w:r>
      <w:proofErr w:type="spellEnd"/>
      <w:r w:rsidR="00960674">
        <w:rPr>
          <w:i/>
          <w:sz w:val="26"/>
          <w:szCs w:val="26"/>
          <w:lang w:val="en-US"/>
        </w:rPr>
        <w:t xml:space="preserve"> </w:t>
      </w:r>
      <w:proofErr w:type="spellStart"/>
      <w:r w:rsidR="00960674">
        <w:rPr>
          <w:i/>
          <w:sz w:val="26"/>
          <w:szCs w:val="26"/>
          <w:lang w:val="en-US"/>
        </w:rPr>
        <w:t>bản</w:t>
      </w:r>
      <w:proofErr w:type="spellEnd"/>
      <w:r w:rsidR="00960674">
        <w:rPr>
          <w:i/>
          <w:sz w:val="26"/>
          <w:szCs w:val="26"/>
          <w:lang w:val="en-US"/>
        </w:rPr>
        <w:t xml:space="preserve"> </w:t>
      </w:r>
      <w:proofErr w:type="spellStart"/>
      <w:r w:rsidR="00960674">
        <w:rPr>
          <w:i/>
          <w:sz w:val="26"/>
          <w:szCs w:val="26"/>
          <w:lang w:val="en-US"/>
        </w:rPr>
        <w:t>trong</w:t>
      </w:r>
      <w:proofErr w:type="spellEnd"/>
      <w:r w:rsidR="00960674">
        <w:rPr>
          <w:i/>
          <w:sz w:val="26"/>
          <w:szCs w:val="26"/>
          <w:lang w:val="en-US"/>
        </w:rPr>
        <w:t xml:space="preserve"> </w:t>
      </w:r>
      <w:proofErr w:type="spellStart"/>
      <w:r w:rsidR="00960674">
        <w:rPr>
          <w:i/>
          <w:sz w:val="26"/>
          <w:szCs w:val="26"/>
          <w:lang w:val="en-US"/>
        </w:rPr>
        <w:t>công</w:t>
      </w:r>
      <w:proofErr w:type="spellEnd"/>
      <w:r w:rsidR="00960674">
        <w:rPr>
          <w:i/>
          <w:sz w:val="26"/>
          <w:szCs w:val="26"/>
          <w:lang w:val="en-US"/>
        </w:rPr>
        <w:t xml:space="preserve"> </w:t>
      </w:r>
      <w:proofErr w:type="spellStart"/>
      <w:r w:rsidR="00960674">
        <w:rPr>
          <w:i/>
          <w:sz w:val="26"/>
          <w:szCs w:val="26"/>
          <w:lang w:val="en-US"/>
        </w:rPr>
        <w:t>trình</w:t>
      </w:r>
      <w:proofErr w:type="spellEnd"/>
      <w:r w:rsidR="004C27D8">
        <w:rPr>
          <w:i/>
          <w:sz w:val="26"/>
          <w:szCs w:val="26"/>
          <w:lang w:val="en-US"/>
        </w:rPr>
        <w:t xml:space="preserve"> “</w:t>
      </w:r>
      <w:r w:rsidR="00960674">
        <w:rPr>
          <w:i/>
          <w:sz w:val="26"/>
          <w:szCs w:val="26"/>
          <w:lang w:val="en-US"/>
        </w:rPr>
        <w:t xml:space="preserve">How to Do Things with Words” </w:t>
      </w:r>
      <w:proofErr w:type="spellStart"/>
      <w:r w:rsidR="00960674">
        <w:rPr>
          <w:i/>
          <w:sz w:val="26"/>
          <w:szCs w:val="26"/>
          <w:lang w:val="en-US"/>
        </w:rPr>
        <w:t>vào</w:t>
      </w:r>
      <w:proofErr w:type="spellEnd"/>
      <w:r w:rsidR="00960674">
        <w:rPr>
          <w:i/>
          <w:sz w:val="26"/>
          <w:szCs w:val="26"/>
          <w:lang w:val="en-US"/>
        </w:rPr>
        <w:t xml:space="preserve"> 1962. </w:t>
      </w:r>
      <w:proofErr w:type="spellStart"/>
      <w:r>
        <w:rPr>
          <w:i/>
          <w:sz w:val="26"/>
          <w:szCs w:val="26"/>
          <w:lang w:val="en-US"/>
        </w:rPr>
        <w:t>Hành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động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ngôn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từ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trực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tiếp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và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gián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tiếp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là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kiến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thức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nền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tảng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được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đề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cậ</w:t>
      </w:r>
      <w:r w:rsidR="00786DC9">
        <w:rPr>
          <w:i/>
          <w:sz w:val="26"/>
          <w:szCs w:val="26"/>
          <w:lang w:val="en-US"/>
        </w:rPr>
        <w:t>p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trong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các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học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phần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Ngữ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pháp</w:t>
      </w:r>
      <w:proofErr w:type="spellEnd"/>
      <w:r>
        <w:rPr>
          <w:i/>
          <w:sz w:val="26"/>
          <w:szCs w:val="26"/>
          <w:lang w:val="en-US"/>
        </w:rPr>
        <w:t xml:space="preserve">, </w:t>
      </w:r>
      <w:proofErr w:type="spellStart"/>
      <w:r>
        <w:rPr>
          <w:i/>
          <w:sz w:val="26"/>
          <w:szCs w:val="26"/>
          <w:lang w:val="en-US"/>
        </w:rPr>
        <w:t>Thực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hành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nói</w:t>
      </w:r>
      <w:proofErr w:type="spellEnd"/>
      <w:r>
        <w:rPr>
          <w:i/>
          <w:sz w:val="26"/>
          <w:szCs w:val="26"/>
          <w:lang w:val="en-US"/>
        </w:rPr>
        <w:t xml:space="preserve">, </w:t>
      </w:r>
      <w:proofErr w:type="spellStart"/>
      <w:r w:rsidR="004C27D8">
        <w:rPr>
          <w:i/>
          <w:sz w:val="26"/>
          <w:szCs w:val="26"/>
          <w:lang w:val="en-US"/>
        </w:rPr>
        <w:t>V</w:t>
      </w:r>
      <w:r>
        <w:rPr>
          <w:i/>
          <w:sz w:val="26"/>
          <w:szCs w:val="26"/>
          <w:lang w:val="en-US"/>
        </w:rPr>
        <w:t>ăn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học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Anh-Mỹ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nhằm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bổ</w:t>
      </w:r>
      <w:proofErr w:type="spellEnd"/>
      <w:r>
        <w:rPr>
          <w:i/>
          <w:sz w:val="26"/>
          <w:szCs w:val="26"/>
          <w:lang w:val="en-US"/>
        </w:rPr>
        <w:t xml:space="preserve"> sung </w:t>
      </w:r>
      <w:proofErr w:type="spellStart"/>
      <w:r>
        <w:rPr>
          <w:i/>
          <w:sz w:val="26"/>
          <w:szCs w:val="26"/>
          <w:lang w:val="en-US"/>
        </w:rPr>
        <w:t>kỹ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năng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giao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tiếp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và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giúp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người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học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duy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trì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sự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hài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hòa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trong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các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tình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huống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giao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tiếp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bằng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tiếng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Anh</w:t>
      </w:r>
      <w:proofErr w:type="spellEnd"/>
      <w:r>
        <w:rPr>
          <w:i/>
          <w:sz w:val="26"/>
          <w:szCs w:val="26"/>
          <w:lang w:val="en-US"/>
        </w:rPr>
        <w:t xml:space="preserve">. </w:t>
      </w:r>
      <w:proofErr w:type="spellStart"/>
      <w:r>
        <w:rPr>
          <w:i/>
          <w:sz w:val="26"/>
          <w:szCs w:val="26"/>
          <w:lang w:val="en-US"/>
        </w:rPr>
        <w:t>Tuy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nhiên</w:t>
      </w:r>
      <w:proofErr w:type="spellEnd"/>
      <w:r>
        <w:rPr>
          <w:i/>
          <w:sz w:val="26"/>
          <w:szCs w:val="26"/>
          <w:lang w:val="en-US"/>
        </w:rPr>
        <w:t xml:space="preserve">, </w:t>
      </w:r>
      <w:r w:rsidR="00340917">
        <w:rPr>
          <w:i/>
          <w:sz w:val="26"/>
          <w:szCs w:val="26"/>
          <w:lang w:val="en-US"/>
        </w:rPr>
        <w:t xml:space="preserve">ở </w:t>
      </w:r>
      <w:proofErr w:type="spellStart"/>
      <w:r w:rsidR="00340917">
        <w:rPr>
          <w:i/>
          <w:sz w:val="26"/>
          <w:szCs w:val="26"/>
          <w:lang w:val="en-US"/>
        </w:rPr>
        <w:t>Việt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nam</w:t>
      </w:r>
      <w:proofErr w:type="spellEnd"/>
      <w:r w:rsidR="00340917">
        <w:rPr>
          <w:i/>
          <w:sz w:val="26"/>
          <w:szCs w:val="26"/>
          <w:lang w:val="en-US"/>
        </w:rPr>
        <w:t xml:space="preserve">, </w:t>
      </w:r>
      <w:proofErr w:type="spellStart"/>
      <w:r w:rsidR="00340917">
        <w:rPr>
          <w:i/>
          <w:sz w:val="26"/>
          <w:szCs w:val="26"/>
          <w:lang w:val="en-US"/>
        </w:rPr>
        <w:t>người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học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vẫn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gặp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nhiều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khó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khăn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nhất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định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khi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áp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dụng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và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điều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chỉnh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các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r w:rsidR="004C27D8">
        <w:rPr>
          <w:i/>
          <w:sz w:val="26"/>
          <w:szCs w:val="26"/>
          <w:lang w:val="en-US"/>
        </w:rPr>
        <w:t>“</w:t>
      </w:r>
      <w:proofErr w:type="spellStart"/>
      <w:r w:rsidR="00340917">
        <w:rPr>
          <w:i/>
          <w:sz w:val="26"/>
          <w:szCs w:val="26"/>
          <w:lang w:val="en-US"/>
        </w:rPr>
        <w:t>mức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độ</w:t>
      </w:r>
      <w:proofErr w:type="spellEnd"/>
      <w:r w:rsidR="004C27D8">
        <w:rPr>
          <w:i/>
          <w:sz w:val="26"/>
          <w:szCs w:val="26"/>
          <w:lang w:val="en-US"/>
        </w:rPr>
        <w:t>”</w:t>
      </w:r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gián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tiếp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và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tr</w:t>
      </w:r>
      <w:r w:rsidR="004C27D8">
        <w:rPr>
          <w:i/>
          <w:sz w:val="26"/>
          <w:szCs w:val="26"/>
          <w:lang w:val="en-US"/>
        </w:rPr>
        <w:t>ực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tiếp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trong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quá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trình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giao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tiếp</w:t>
      </w:r>
      <w:proofErr w:type="spellEnd"/>
      <w:r w:rsidR="00340917">
        <w:rPr>
          <w:i/>
          <w:sz w:val="26"/>
          <w:szCs w:val="26"/>
          <w:lang w:val="en-US"/>
        </w:rPr>
        <w:t xml:space="preserve">. </w:t>
      </w:r>
      <w:proofErr w:type="spellStart"/>
      <w:r w:rsidR="00340917">
        <w:rPr>
          <w:i/>
          <w:sz w:val="26"/>
          <w:szCs w:val="26"/>
          <w:lang w:val="en-US"/>
        </w:rPr>
        <w:t>Bài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báo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này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sẽ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nghiên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cứu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khảo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sát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những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phương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thức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và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mức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độ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linh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hoạt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của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việc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sử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dụng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hành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động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ngôn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từ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gián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tiếp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trong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các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tình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huống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giao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tiếp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tiếng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Anh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của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sinh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viên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học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4C27D8">
        <w:rPr>
          <w:i/>
          <w:sz w:val="26"/>
          <w:szCs w:val="26"/>
          <w:lang w:val="en-US"/>
        </w:rPr>
        <w:t>tập</w:t>
      </w:r>
      <w:proofErr w:type="spellEnd"/>
      <w:r w:rsidR="004C27D8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Ngoại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ngữ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tại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Trường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Đại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học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Nha</w:t>
      </w:r>
      <w:proofErr w:type="spellEnd"/>
      <w:r w:rsidR="00340917">
        <w:rPr>
          <w:i/>
          <w:sz w:val="26"/>
          <w:szCs w:val="26"/>
          <w:lang w:val="en-US"/>
        </w:rPr>
        <w:t xml:space="preserve"> </w:t>
      </w:r>
      <w:proofErr w:type="spellStart"/>
      <w:r w:rsidR="00340917">
        <w:rPr>
          <w:i/>
          <w:sz w:val="26"/>
          <w:szCs w:val="26"/>
          <w:lang w:val="en-US"/>
        </w:rPr>
        <w:t>Trang</w:t>
      </w:r>
      <w:proofErr w:type="spellEnd"/>
      <w:r w:rsidR="00340917">
        <w:rPr>
          <w:i/>
          <w:sz w:val="26"/>
          <w:szCs w:val="26"/>
          <w:lang w:val="en-US"/>
        </w:rPr>
        <w:t xml:space="preserve">. </w:t>
      </w:r>
    </w:p>
    <w:p w:rsidR="006D0A3D" w:rsidRPr="004C3690" w:rsidRDefault="006D0A3D" w:rsidP="00AA4C63">
      <w:pPr>
        <w:spacing w:line="360" w:lineRule="auto"/>
        <w:jc w:val="center"/>
        <w:rPr>
          <w:b/>
          <w:sz w:val="26"/>
          <w:szCs w:val="26"/>
          <w:lang w:val="en-US"/>
        </w:rPr>
      </w:pPr>
      <w:r w:rsidRPr="004C3690">
        <w:rPr>
          <w:b/>
          <w:sz w:val="26"/>
          <w:szCs w:val="26"/>
          <w:lang w:val="en-US"/>
        </w:rPr>
        <w:t>Reference</w:t>
      </w:r>
      <w:r w:rsidR="00E820EA" w:rsidRPr="004C3690">
        <w:rPr>
          <w:b/>
          <w:sz w:val="26"/>
          <w:szCs w:val="26"/>
          <w:lang w:val="en-US"/>
        </w:rPr>
        <w:t>s</w:t>
      </w:r>
    </w:p>
    <w:p w:rsidR="00C35117" w:rsidRDefault="00C35117" w:rsidP="0062589B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Austin, J. L. </w:t>
      </w:r>
      <w:r w:rsidRPr="00C35117">
        <w:rPr>
          <w:i/>
          <w:sz w:val="26"/>
          <w:szCs w:val="26"/>
          <w:lang w:val="en-US"/>
        </w:rPr>
        <w:t>How to Do Things with Words</w:t>
      </w:r>
      <w:r>
        <w:rPr>
          <w:sz w:val="26"/>
          <w:szCs w:val="26"/>
          <w:lang w:val="en-US"/>
        </w:rPr>
        <w:t>. Clarendon, Oxford 1962</w:t>
      </w:r>
    </w:p>
    <w:p w:rsidR="00A86244" w:rsidRDefault="00A86244" w:rsidP="0062589B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Goffman</w:t>
      </w:r>
      <w:proofErr w:type="spellEnd"/>
      <w:r>
        <w:rPr>
          <w:sz w:val="26"/>
          <w:szCs w:val="26"/>
          <w:lang w:val="en-US"/>
        </w:rPr>
        <w:t xml:space="preserve">, E. (1959). </w:t>
      </w:r>
      <w:r w:rsidRPr="00C35117">
        <w:rPr>
          <w:i/>
          <w:sz w:val="26"/>
          <w:szCs w:val="26"/>
          <w:lang w:val="en-US"/>
        </w:rPr>
        <w:t>The Presentation of Sel</w:t>
      </w:r>
      <w:bookmarkStart w:id="0" w:name="_GoBack"/>
      <w:bookmarkEnd w:id="0"/>
      <w:r w:rsidRPr="00C35117">
        <w:rPr>
          <w:i/>
          <w:sz w:val="26"/>
          <w:szCs w:val="26"/>
          <w:lang w:val="en-US"/>
        </w:rPr>
        <w:t>f in Everyday Life</w:t>
      </w:r>
      <w:r>
        <w:rPr>
          <w:sz w:val="26"/>
          <w:szCs w:val="26"/>
          <w:lang w:val="en-US"/>
        </w:rPr>
        <w:t>. Garden City, New York: Doubleday.</w:t>
      </w:r>
    </w:p>
    <w:p w:rsidR="00831F29" w:rsidRPr="004C3690" w:rsidRDefault="0074529C" w:rsidP="0062589B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  <w:lang w:val="en-US"/>
        </w:rPr>
      </w:pPr>
      <w:proofErr w:type="spellStart"/>
      <w:r w:rsidRPr="004C3690">
        <w:rPr>
          <w:sz w:val="26"/>
          <w:szCs w:val="26"/>
          <w:lang w:val="en-US"/>
        </w:rPr>
        <w:t>Levelt</w:t>
      </w:r>
      <w:proofErr w:type="spellEnd"/>
      <w:r w:rsidRPr="004C3690">
        <w:rPr>
          <w:sz w:val="26"/>
          <w:szCs w:val="26"/>
          <w:lang w:val="en-US"/>
        </w:rPr>
        <w:t xml:space="preserve">, W. J. M (1989). </w:t>
      </w:r>
      <w:r w:rsidRPr="00C35117">
        <w:rPr>
          <w:i/>
          <w:sz w:val="26"/>
          <w:szCs w:val="26"/>
          <w:lang w:val="en-US"/>
        </w:rPr>
        <w:t>Speaking: From Intention to Articulation</w:t>
      </w:r>
      <w:r w:rsidRPr="004C3690">
        <w:rPr>
          <w:sz w:val="26"/>
          <w:szCs w:val="26"/>
          <w:lang w:val="en-US"/>
        </w:rPr>
        <w:t>. The MIT Press</w:t>
      </w:r>
      <w:r w:rsidR="00473462" w:rsidRPr="004C3690">
        <w:rPr>
          <w:sz w:val="26"/>
          <w:szCs w:val="26"/>
          <w:lang w:val="en-US"/>
        </w:rPr>
        <w:t>.</w:t>
      </w:r>
    </w:p>
    <w:p w:rsidR="00473462" w:rsidRPr="004C3690" w:rsidRDefault="00473462" w:rsidP="0062589B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  <w:lang w:val="en-US"/>
        </w:rPr>
      </w:pPr>
      <w:r w:rsidRPr="004C3690">
        <w:rPr>
          <w:sz w:val="26"/>
          <w:szCs w:val="26"/>
          <w:lang w:val="en-US"/>
        </w:rPr>
        <w:t xml:space="preserve">Ochs, E. (1986). </w:t>
      </w:r>
      <w:r w:rsidRPr="00C35117">
        <w:rPr>
          <w:i/>
          <w:sz w:val="26"/>
          <w:szCs w:val="26"/>
          <w:lang w:val="en-US"/>
        </w:rPr>
        <w:t xml:space="preserve">Language Socialization </w:t>
      </w:r>
      <w:proofErr w:type="gramStart"/>
      <w:r w:rsidRPr="00C35117">
        <w:rPr>
          <w:i/>
          <w:sz w:val="26"/>
          <w:szCs w:val="26"/>
          <w:lang w:val="en-US"/>
        </w:rPr>
        <w:t>Across</w:t>
      </w:r>
      <w:proofErr w:type="gramEnd"/>
      <w:r w:rsidRPr="00C35117">
        <w:rPr>
          <w:i/>
          <w:sz w:val="26"/>
          <w:szCs w:val="26"/>
          <w:lang w:val="en-US"/>
        </w:rPr>
        <w:t xml:space="preserve"> Cultures. </w:t>
      </w:r>
      <w:r w:rsidRPr="004C3690">
        <w:rPr>
          <w:sz w:val="26"/>
          <w:szCs w:val="26"/>
          <w:lang w:val="en-US"/>
        </w:rPr>
        <w:t>Cambridge University Press.</w:t>
      </w:r>
    </w:p>
    <w:p w:rsidR="006D0A3D" w:rsidRPr="004C3690" w:rsidRDefault="006D0A3D" w:rsidP="0062589B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  <w:lang w:val="en-US"/>
        </w:rPr>
      </w:pPr>
      <w:r w:rsidRPr="004C3690">
        <w:rPr>
          <w:sz w:val="26"/>
          <w:szCs w:val="26"/>
          <w:lang w:val="en-US"/>
        </w:rPr>
        <w:t xml:space="preserve">Quick </w:t>
      </w:r>
      <w:proofErr w:type="gramStart"/>
      <w:r w:rsidRPr="004C3690">
        <w:rPr>
          <w:sz w:val="26"/>
          <w:szCs w:val="26"/>
          <w:lang w:val="en-US"/>
        </w:rPr>
        <w:t>et</w:t>
      </w:r>
      <w:proofErr w:type="gramEnd"/>
      <w:r w:rsidRPr="004C3690">
        <w:rPr>
          <w:sz w:val="26"/>
          <w:szCs w:val="26"/>
          <w:lang w:val="en-US"/>
        </w:rPr>
        <w:t xml:space="preserve">. Al (1972). </w:t>
      </w:r>
      <w:r w:rsidRPr="00C35117">
        <w:rPr>
          <w:i/>
          <w:sz w:val="26"/>
          <w:szCs w:val="26"/>
          <w:lang w:val="en-US"/>
        </w:rPr>
        <w:t>A Grammar of Contemporary English</w:t>
      </w:r>
      <w:r w:rsidRPr="004C3690">
        <w:rPr>
          <w:sz w:val="26"/>
          <w:szCs w:val="26"/>
          <w:lang w:val="en-US"/>
        </w:rPr>
        <w:t>. Harlow: Longman Group Ltd.</w:t>
      </w:r>
    </w:p>
    <w:p w:rsidR="00527276" w:rsidRDefault="00786DC9" w:rsidP="0062589B">
      <w:pPr>
        <w:spacing w:line="360" w:lineRule="auto"/>
        <w:ind w:left="10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--------------------------------------------</w:t>
      </w:r>
    </w:p>
    <w:p w:rsidR="00C35117" w:rsidRPr="004C3690" w:rsidRDefault="00C35117" w:rsidP="00C35117">
      <w:pPr>
        <w:spacing w:line="360" w:lineRule="auto"/>
        <w:jc w:val="both"/>
        <w:rPr>
          <w:i/>
          <w:sz w:val="26"/>
          <w:szCs w:val="26"/>
          <w:lang w:val="en-US"/>
        </w:rPr>
      </w:pPr>
      <w:r w:rsidRPr="004C3690">
        <w:rPr>
          <w:b/>
          <w:i/>
          <w:sz w:val="26"/>
          <w:szCs w:val="26"/>
          <w:lang w:val="en-US"/>
        </w:rPr>
        <w:t>Abstract</w:t>
      </w:r>
      <w:r w:rsidRPr="004C3690">
        <w:rPr>
          <w:i/>
          <w:sz w:val="26"/>
          <w:szCs w:val="26"/>
          <w:lang w:val="en-US"/>
        </w:rPr>
        <w:t xml:space="preserve">: </w:t>
      </w:r>
      <w:r>
        <w:rPr>
          <w:i/>
          <w:sz w:val="26"/>
          <w:szCs w:val="26"/>
          <w:lang w:val="en-US"/>
        </w:rPr>
        <w:t xml:space="preserve">Speech Act Theory was given by Austin in a series of lectures in Harvard university and published as a book entitled </w:t>
      </w:r>
      <w:proofErr w:type="gramStart"/>
      <w:r>
        <w:rPr>
          <w:i/>
          <w:sz w:val="26"/>
          <w:szCs w:val="26"/>
          <w:lang w:val="en-US"/>
        </w:rPr>
        <w:t>“ How</w:t>
      </w:r>
      <w:proofErr w:type="gramEnd"/>
      <w:r>
        <w:rPr>
          <w:i/>
          <w:sz w:val="26"/>
          <w:szCs w:val="26"/>
          <w:lang w:val="en-US"/>
        </w:rPr>
        <w:t xml:space="preserve"> to Do Things with Words” in 1962. </w:t>
      </w:r>
      <w:r w:rsidRPr="004C3690">
        <w:rPr>
          <w:i/>
          <w:sz w:val="26"/>
          <w:szCs w:val="26"/>
          <w:lang w:val="en-US"/>
        </w:rPr>
        <w:t xml:space="preserve">Direct and indirect speech acts are </w:t>
      </w:r>
      <w:r>
        <w:rPr>
          <w:i/>
          <w:sz w:val="26"/>
          <w:szCs w:val="26"/>
          <w:lang w:val="en-US"/>
        </w:rPr>
        <w:t xml:space="preserve">considered to be </w:t>
      </w:r>
      <w:proofErr w:type="spellStart"/>
      <w:r>
        <w:rPr>
          <w:i/>
          <w:sz w:val="26"/>
          <w:szCs w:val="26"/>
          <w:lang w:val="en-US"/>
        </w:rPr>
        <w:t>fundametal</w:t>
      </w:r>
      <w:proofErr w:type="spellEnd"/>
      <w:r w:rsidRPr="004C3690">
        <w:rPr>
          <w:i/>
          <w:sz w:val="26"/>
          <w:szCs w:val="26"/>
          <w:lang w:val="en-US"/>
        </w:rPr>
        <w:t xml:space="preserve"> knowledge introduced </w:t>
      </w:r>
      <w:r w:rsidRPr="004C3690">
        <w:rPr>
          <w:i/>
          <w:sz w:val="26"/>
          <w:szCs w:val="26"/>
          <w:lang w:val="en-US"/>
        </w:rPr>
        <w:lastRenderedPageBreak/>
        <w:t>in the courses of grammar, speaking, American</w:t>
      </w:r>
      <w:r>
        <w:rPr>
          <w:i/>
          <w:sz w:val="26"/>
          <w:szCs w:val="26"/>
          <w:lang w:val="en-US"/>
        </w:rPr>
        <w:t xml:space="preserve"> literature or American culture, which contributes to </w:t>
      </w:r>
      <w:proofErr w:type="spellStart"/>
      <w:r>
        <w:rPr>
          <w:i/>
          <w:sz w:val="26"/>
          <w:szCs w:val="26"/>
          <w:lang w:val="en-US"/>
        </w:rPr>
        <w:t>students’communication</w:t>
      </w:r>
      <w:proofErr w:type="spellEnd"/>
      <w:r>
        <w:rPr>
          <w:i/>
          <w:sz w:val="26"/>
          <w:szCs w:val="26"/>
          <w:lang w:val="en-US"/>
        </w:rPr>
        <w:t xml:space="preserve"> skills so as to maintain harmony in English-speaking contexts.</w:t>
      </w:r>
      <w:r w:rsidRPr="004C3690">
        <w:rPr>
          <w:i/>
          <w:sz w:val="26"/>
          <w:szCs w:val="26"/>
          <w:lang w:val="en-US"/>
        </w:rPr>
        <w:t xml:space="preserve"> Vietnamese students, however, face challenges in adjusting the degree of directness and indirectness</w:t>
      </w:r>
      <w:r>
        <w:rPr>
          <w:i/>
          <w:sz w:val="26"/>
          <w:szCs w:val="26"/>
          <w:lang w:val="en-US"/>
        </w:rPr>
        <w:t xml:space="preserve"> in conversations. This paper is</w:t>
      </w:r>
      <w:r w:rsidRPr="004C3690">
        <w:rPr>
          <w:i/>
          <w:sz w:val="26"/>
          <w:szCs w:val="26"/>
          <w:lang w:val="en-US"/>
        </w:rPr>
        <w:t xml:space="preserve"> an insight into the ways and flexibility in which indirectness is achieved in English conversations by the EFL students in </w:t>
      </w:r>
      <w:proofErr w:type="spellStart"/>
      <w:r w:rsidRPr="004C3690">
        <w:rPr>
          <w:i/>
          <w:sz w:val="26"/>
          <w:szCs w:val="26"/>
          <w:lang w:val="en-US"/>
        </w:rPr>
        <w:t>Nha</w:t>
      </w:r>
      <w:proofErr w:type="spellEnd"/>
      <w:r w:rsidRPr="004C3690">
        <w:rPr>
          <w:i/>
          <w:sz w:val="26"/>
          <w:szCs w:val="26"/>
          <w:lang w:val="en-US"/>
        </w:rPr>
        <w:t xml:space="preserve"> </w:t>
      </w:r>
      <w:proofErr w:type="spellStart"/>
      <w:r w:rsidRPr="004C3690">
        <w:rPr>
          <w:i/>
          <w:sz w:val="26"/>
          <w:szCs w:val="26"/>
          <w:lang w:val="en-US"/>
        </w:rPr>
        <w:t>Trang</w:t>
      </w:r>
      <w:proofErr w:type="spellEnd"/>
      <w:r w:rsidRPr="004C3690">
        <w:rPr>
          <w:i/>
          <w:sz w:val="26"/>
          <w:szCs w:val="26"/>
          <w:lang w:val="en-US"/>
        </w:rPr>
        <w:t xml:space="preserve"> University. </w:t>
      </w:r>
    </w:p>
    <w:p w:rsidR="00527276" w:rsidRPr="00DE5A1E" w:rsidRDefault="00527276" w:rsidP="0062589B">
      <w:pPr>
        <w:spacing w:line="360" w:lineRule="auto"/>
        <w:ind w:left="1080"/>
        <w:jc w:val="both"/>
        <w:rPr>
          <w:sz w:val="24"/>
          <w:szCs w:val="24"/>
          <w:lang w:val="en-US"/>
        </w:rPr>
      </w:pPr>
    </w:p>
    <w:p w:rsidR="00CE3209" w:rsidRPr="00DE5A1E" w:rsidRDefault="00DE5A1E" w:rsidP="0062589B">
      <w:pPr>
        <w:tabs>
          <w:tab w:val="left" w:pos="5919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sectPr w:rsidR="00CE3209" w:rsidRPr="00DE5A1E" w:rsidSect="0023013C">
      <w:footerReference w:type="default" r:id="rId8"/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D4" w:rsidRDefault="007456D4" w:rsidP="00D455EA">
      <w:pPr>
        <w:spacing w:after="0"/>
      </w:pPr>
      <w:r>
        <w:separator/>
      </w:r>
    </w:p>
  </w:endnote>
  <w:endnote w:type="continuationSeparator" w:id="0">
    <w:p w:rsidR="007456D4" w:rsidRDefault="007456D4" w:rsidP="00D455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EA" w:rsidRDefault="00D455E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A4C63">
      <w:rPr>
        <w:noProof/>
      </w:rPr>
      <w:t>2</w:t>
    </w:r>
    <w:r>
      <w:rPr>
        <w:noProof/>
      </w:rPr>
      <w:fldChar w:fldCharType="end"/>
    </w:r>
  </w:p>
  <w:p w:rsidR="00D455EA" w:rsidRDefault="00D45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D4" w:rsidRDefault="007456D4" w:rsidP="00D455EA">
      <w:pPr>
        <w:spacing w:after="0"/>
      </w:pPr>
      <w:r>
        <w:separator/>
      </w:r>
    </w:p>
  </w:footnote>
  <w:footnote w:type="continuationSeparator" w:id="0">
    <w:p w:rsidR="007456D4" w:rsidRDefault="007456D4" w:rsidP="00D455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621A7"/>
    <w:multiLevelType w:val="hybridMultilevel"/>
    <w:tmpl w:val="5268B7A6"/>
    <w:lvl w:ilvl="0" w:tplc="08EA75E4">
      <w:start w:val="1"/>
      <w:numFmt w:val="upperRoman"/>
      <w:lvlText w:val="%1."/>
      <w:lvlJc w:val="left"/>
      <w:pPr>
        <w:ind w:left="1080" w:hanging="720"/>
      </w:pPr>
      <w:rPr>
        <w:rFonts w:ascii="Times New Roman" w:eastAsia="Arial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07D"/>
    <w:multiLevelType w:val="hybridMultilevel"/>
    <w:tmpl w:val="6274962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6D3C"/>
    <w:multiLevelType w:val="hybridMultilevel"/>
    <w:tmpl w:val="B1220C1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450A"/>
    <w:multiLevelType w:val="hybridMultilevel"/>
    <w:tmpl w:val="81AAC58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8623F"/>
    <w:multiLevelType w:val="hybridMultilevel"/>
    <w:tmpl w:val="A3EAEE9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6110A"/>
    <w:multiLevelType w:val="hybridMultilevel"/>
    <w:tmpl w:val="5268B7A6"/>
    <w:lvl w:ilvl="0" w:tplc="08EA75E4">
      <w:start w:val="1"/>
      <w:numFmt w:val="upperRoman"/>
      <w:lvlText w:val="%1."/>
      <w:lvlJc w:val="left"/>
      <w:pPr>
        <w:ind w:left="1080" w:hanging="720"/>
      </w:pPr>
      <w:rPr>
        <w:rFonts w:ascii="Times New Roman" w:eastAsia="Arial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61088"/>
    <w:multiLevelType w:val="hybridMultilevel"/>
    <w:tmpl w:val="CCF2DA7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32F12"/>
    <w:multiLevelType w:val="hybridMultilevel"/>
    <w:tmpl w:val="3B2C8FB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A1057"/>
    <w:multiLevelType w:val="hybridMultilevel"/>
    <w:tmpl w:val="E4286A4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C7EDF"/>
    <w:multiLevelType w:val="hybridMultilevel"/>
    <w:tmpl w:val="BD6C5612"/>
    <w:lvl w:ilvl="0" w:tplc="25EC2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65081"/>
    <w:multiLevelType w:val="hybridMultilevel"/>
    <w:tmpl w:val="B2145CDC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05BD4"/>
    <w:multiLevelType w:val="hybridMultilevel"/>
    <w:tmpl w:val="D4A8DA3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1E"/>
    <w:rsid w:val="000015AB"/>
    <w:rsid w:val="000016B2"/>
    <w:rsid w:val="00002CCF"/>
    <w:rsid w:val="00007594"/>
    <w:rsid w:val="00007DD6"/>
    <w:rsid w:val="00010232"/>
    <w:rsid w:val="00020F13"/>
    <w:rsid w:val="0002149B"/>
    <w:rsid w:val="00026EBD"/>
    <w:rsid w:val="00031CA6"/>
    <w:rsid w:val="000323C2"/>
    <w:rsid w:val="000327AC"/>
    <w:rsid w:val="0003758C"/>
    <w:rsid w:val="00037D38"/>
    <w:rsid w:val="00037D45"/>
    <w:rsid w:val="00044A09"/>
    <w:rsid w:val="00050DB3"/>
    <w:rsid w:val="0005168D"/>
    <w:rsid w:val="0005296C"/>
    <w:rsid w:val="00054239"/>
    <w:rsid w:val="00054F38"/>
    <w:rsid w:val="00056958"/>
    <w:rsid w:val="00061D5E"/>
    <w:rsid w:val="00062490"/>
    <w:rsid w:val="00064F26"/>
    <w:rsid w:val="00074F1A"/>
    <w:rsid w:val="00075221"/>
    <w:rsid w:val="00077400"/>
    <w:rsid w:val="00077C07"/>
    <w:rsid w:val="00081782"/>
    <w:rsid w:val="00083E58"/>
    <w:rsid w:val="0009528D"/>
    <w:rsid w:val="000A2769"/>
    <w:rsid w:val="000A2E6D"/>
    <w:rsid w:val="000A36AF"/>
    <w:rsid w:val="000A4A89"/>
    <w:rsid w:val="000B1072"/>
    <w:rsid w:val="000B204E"/>
    <w:rsid w:val="000B317C"/>
    <w:rsid w:val="000B6569"/>
    <w:rsid w:val="000C2C62"/>
    <w:rsid w:val="000C375C"/>
    <w:rsid w:val="000C3D08"/>
    <w:rsid w:val="000C66A0"/>
    <w:rsid w:val="000D00A5"/>
    <w:rsid w:val="000D064A"/>
    <w:rsid w:val="000D119D"/>
    <w:rsid w:val="000D1C11"/>
    <w:rsid w:val="000D3FCF"/>
    <w:rsid w:val="000D4774"/>
    <w:rsid w:val="000D5098"/>
    <w:rsid w:val="000E58AE"/>
    <w:rsid w:val="000F032C"/>
    <w:rsid w:val="000F161F"/>
    <w:rsid w:val="000F5578"/>
    <w:rsid w:val="000F726F"/>
    <w:rsid w:val="000F7738"/>
    <w:rsid w:val="00105D64"/>
    <w:rsid w:val="00112D2E"/>
    <w:rsid w:val="00113FEE"/>
    <w:rsid w:val="00115BC3"/>
    <w:rsid w:val="00125C76"/>
    <w:rsid w:val="001300E5"/>
    <w:rsid w:val="001319B4"/>
    <w:rsid w:val="00132C58"/>
    <w:rsid w:val="00133A83"/>
    <w:rsid w:val="001340CD"/>
    <w:rsid w:val="00135AC7"/>
    <w:rsid w:val="00135B1B"/>
    <w:rsid w:val="00137BB9"/>
    <w:rsid w:val="00142F31"/>
    <w:rsid w:val="00143239"/>
    <w:rsid w:val="00146FCE"/>
    <w:rsid w:val="001475D3"/>
    <w:rsid w:val="00151C49"/>
    <w:rsid w:val="00152FFC"/>
    <w:rsid w:val="001543DE"/>
    <w:rsid w:val="0015659E"/>
    <w:rsid w:val="001605CB"/>
    <w:rsid w:val="00160BAE"/>
    <w:rsid w:val="00160F23"/>
    <w:rsid w:val="0016163D"/>
    <w:rsid w:val="00163E73"/>
    <w:rsid w:val="00164D58"/>
    <w:rsid w:val="00170396"/>
    <w:rsid w:val="00170CDA"/>
    <w:rsid w:val="00172410"/>
    <w:rsid w:val="001728C3"/>
    <w:rsid w:val="001756FC"/>
    <w:rsid w:val="0018210F"/>
    <w:rsid w:val="00190F95"/>
    <w:rsid w:val="00191878"/>
    <w:rsid w:val="0019251E"/>
    <w:rsid w:val="00192B38"/>
    <w:rsid w:val="00192C16"/>
    <w:rsid w:val="001A3639"/>
    <w:rsid w:val="001A5E7F"/>
    <w:rsid w:val="001A712D"/>
    <w:rsid w:val="001B20E7"/>
    <w:rsid w:val="001B2A65"/>
    <w:rsid w:val="001B77C7"/>
    <w:rsid w:val="001C2F32"/>
    <w:rsid w:val="001C691D"/>
    <w:rsid w:val="001C6975"/>
    <w:rsid w:val="001C7A03"/>
    <w:rsid w:val="001C7CCF"/>
    <w:rsid w:val="001C7CD9"/>
    <w:rsid w:val="001D64AF"/>
    <w:rsid w:val="001E0B91"/>
    <w:rsid w:val="001E19F4"/>
    <w:rsid w:val="001E34B4"/>
    <w:rsid w:val="001F5870"/>
    <w:rsid w:val="001F687B"/>
    <w:rsid w:val="002013BE"/>
    <w:rsid w:val="0020253A"/>
    <w:rsid w:val="002127CE"/>
    <w:rsid w:val="002220DD"/>
    <w:rsid w:val="00223B98"/>
    <w:rsid w:val="0022588C"/>
    <w:rsid w:val="0023013C"/>
    <w:rsid w:val="00231564"/>
    <w:rsid w:val="00232D81"/>
    <w:rsid w:val="002335AA"/>
    <w:rsid w:val="00236AB4"/>
    <w:rsid w:val="00237118"/>
    <w:rsid w:val="0023742F"/>
    <w:rsid w:val="002434FC"/>
    <w:rsid w:val="00246D23"/>
    <w:rsid w:val="002529EA"/>
    <w:rsid w:val="00253A1E"/>
    <w:rsid w:val="00257F60"/>
    <w:rsid w:val="002609CD"/>
    <w:rsid w:val="0026107F"/>
    <w:rsid w:val="00262369"/>
    <w:rsid w:val="00263D28"/>
    <w:rsid w:val="002661F0"/>
    <w:rsid w:val="00277D1E"/>
    <w:rsid w:val="002823A8"/>
    <w:rsid w:val="0028448C"/>
    <w:rsid w:val="0028695C"/>
    <w:rsid w:val="00293790"/>
    <w:rsid w:val="00297EAF"/>
    <w:rsid w:val="002A38A7"/>
    <w:rsid w:val="002B515E"/>
    <w:rsid w:val="002C0CBC"/>
    <w:rsid w:val="002C6B7A"/>
    <w:rsid w:val="002D1D61"/>
    <w:rsid w:val="002D4821"/>
    <w:rsid w:val="002D5403"/>
    <w:rsid w:val="002D6B28"/>
    <w:rsid w:val="002E209C"/>
    <w:rsid w:val="002E3FFB"/>
    <w:rsid w:val="002E6B1B"/>
    <w:rsid w:val="002F550F"/>
    <w:rsid w:val="002F5CA4"/>
    <w:rsid w:val="002F7043"/>
    <w:rsid w:val="00303E11"/>
    <w:rsid w:val="0030773A"/>
    <w:rsid w:val="00311FA5"/>
    <w:rsid w:val="00330EB3"/>
    <w:rsid w:val="00335962"/>
    <w:rsid w:val="00335E1C"/>
    <w:rsid w:val="00340917"/>
    <w:rsid w:val="003410EF"/>
    <w:rsid w:val="003436B7"/>
    <w:rsid w:val="00347C74"/>
    <w:rsid w:val="00352B7E"/>
    <w:rsid w:val="00353D14"/>
    <w:rsid w:val="00354412"/>
    <w:rsid w:val="003559E0"/>
    <w:rsid w:val="00362645"/>
    <w:rsid w:val="003633ED"/>
    <w:rsid w:val="003675DA"/>
    <w:rsid w:val="0037139D"/>
    <w:rsid w:val="00371912"/>
    <w:rsid w:val="00372767"/>
    <w:rsid w:val="00372784"/>
    <w:rsid w:val="00373094"/>
    <w:rsid w:val="00374B82"/>
    <w:rsid w:val="00375D13"/>
    <w:rsid w:val="00380CE0"/>
    <w:rsid w:val="003834E0"/>
    <w:rsid w:val="0038534B"/>
    <w:rsid w:val="0038643D"/>
    <w:rsid w:val="00386849"/>
    <w:rsid w:val="00391EC3"/>
    <w:rsid w:val="0039206D"/>
    <w:rsid w:val="0039627B"/>
    <w:rsid w:val="00396A7B"/>
    <w:rsid w:val="003A2CEB"/>
    <w:rsid w:val="003A5B22"/>
    <w:rsid w:val="003A5D11"/>
    <w:rsid w:val="003B01FC"/>
    <w:rsid w:val="003B1045"/>
    <w:rsid w:val="003B2A8C"/>
    <w:rsid w:val="003B5BBE"/>
    <w:rsid w:val="003B6EFA"/>
    <w:rsid w:val="003C02AF"/>
    <w:rsid w:val="003C0A87"/>
    <w:rsid w:val="003C4247"/>
    <w:rsid w:val="003C463D"/>
    <w:rsid w:val="003D0527"/>
    <w:rsid w:val="003D1232"/>
    <w:rsid w:val="003D173B"/>
    <w:rsid w:val="003D2C63"/>
    <w:rsid w:val="003D56D2"/>
    <w:rsid w:val="003D5EF9"/>
    <w:rsid w:val="003E0E7E"/>
    <w:rsid w:val="003E4291"/>
    <w:rsid w:val="003F1578"/>
    <w:rsid w:val="003F22E9"/>
    <w:rsid w:val="003F2AF2"/>
    <w:rsid w:val="003F75C1"/>
    <w:rsid w:val="00401598"/>
    <w:rsid w:val="00402D75"/>
    <w:rsid w:val="00404CD9"/>
    <w:rsid w:val="00406DF8"/>
    <w:rsid w:val="0041163E"/>
    <w:rsid w:val="00412642"/>
    <w:rsid w:val="00413495"/>
    <w:rsid w:val="004146C3"/>
    <w:rsid w:val="00416AB9"/>
    <w:rsid w:val="004174F2"/>
    <w:rsid w:val="004238A8"/>
    <w:rsid w:val="00424319"/>
    <w:rsid w:val="004259F4"/>
    <w:rsid w:val="00426F28"/>
    <w:rsid w:val="004324EF"/>
    <w:rsid w:val="004333A1"/>
    <w:rsid w:val="004355F6"/>
    <w:rsid w:val="00436340"/>
    <w:rsid w:val="0044575A"/>
    <w:rsid w:val="004500C1"/>
    <w:rsid w:val="0045354C"/>
    <w:rsid w:val="00453ED4"/>
    <w:rsid w:val="0045787E"/>
    <w:rsid w:val="004579B0"/>
    <w:rsid w:val="0046124D"/>
    <w:rsid w:val="00462D92"/>
    <w:rsid w:val="00463189"/>
    <w:rsid w:val="00470D76"/>
    <w:rsid w:val="0047105F"/>
    <w:rsid w:val="00473462"/>
    <w:rsid w:val="004748F6"/>
    <w:rsid w:val="004755EF"/>
    <w:rsid w:val="004806BD"/>
    <w:rsid w:val="0049019A"/>
    <w:rsid w:val="00491435"/>
    <w:rsid w:val="0049184E"/>
    <w:rsid w:val="00495435"/>
    <w:rsid w:val="00495B0B"/>
    <w:rsid w:val="00497BCD"/>
    <w:rsid w:val="004A5305"/>
    <w:rsid w:val="004A587C"/>
    <w:rsid w:val="004A63E4"/>
    <w:rsid w:val="004A7053"/>
    <w:rsid w:val="004A7D75"/>
    <w:rsid w:val="004B0D25"/>
    <w:rsid w:val="004B2CCA"/>
    <w:rsid w:val="004C1E38"/>
    <w:rsid w:val="004C27D8"/>
    <w:rsid w:val="004C2E16"/>
    <w:rsid w:val="004C3690"/>
    <w:rsid w:val="004C6429"/>
    <w:rsid w:val="004C775D"/>
    <w:rsid w:val="004D43E3"/>
    <w:rsid w:val="004E0277"/>
    <w:rsid w:val="004E3085"/>
    <w:rsid w:val="004E520B"/>
    <w:rsid w:val="004E57DB"/>
    <w:rsid w:val="004E7984"/>
    <w:rsid w:val="004F479C"/>
    <w:rsid w:val="004F756F"/>
    <w:rsid w:val="005000D9"/>
    <w:rsid w:val="00502BE2"/>
    <w:rsid w:val="00506132"/>
    <w:rsid w:val="00506495"/>
    <w:rsid w:val="00517AEA"/>
    <w:rsid w:val="005232FD"/>
    <w:rsid w:val="00526349"/>
    <w:rsid w:val="00527276"/>
    <w:rsid w:val="00533419"/>
    <w:rsid w:val="0053365D"/>
    <w:rsid w:val="00545750"/>
    <w:rsid w:val="0055141B"/>
    <w:rsid w:val="00551FBB"/>
    <w:rsid w:val="005543D6"/>
    <w:rsid w:val="005559E1"/>
    <w:rsid w:val="005575FF"/>
    <w:rsid w:val="00562ECB"/>
    <w:rsid w:val="005642E3"/>
    <w:rsid w:val="0056610C"/>
    <w:rsid w:val="00570790"/>
    <w:rsid w:val="00571AFA"/>
    <w:rsid w:val="00580F59"/>
    <w:rsid w:val="00581FA5"/>
    <w:rsid w:val="00586531"/>
    <w:rsid w:val="00587C4B"/>
    <w:rsid w:val="005916F7"/>
    <w:rsid w:val="00596E76"/>
    <w:rsid w:val="005A0F3A"/>
    <w:rsid w:val="005C4F9D"/>
    <w:rsid w:val="005C73E6"/>
    <w:rsid w:val="005D171C"/>
    <w:rsid w:val="005D4D65"/>
    <w:rsid w:val="005E0073"/>
    <w:rsid w:val="005E0B98"/>
    <w:rsid w:val="005E1D40"/>
    <w:rsid w:val="005E3C43"/>
    <w:rsid w:val="005F3B3F"/>
    <w:rsid w:val="005F4546"/>
    <w:rsid w:val="00606344"/>
    <w:rsid w:val="00606CC9"/>
    <w:rsid w:val="00611B7E"/>
    <w:rsid w:val="0061241E"/>
    <w:rsid w:val="006134BB"/>
    <w:rsid w:val="00624649"/>
    <w:rsid w:val="0062560C"/>
    <w:rsid w:val="0062589B"/>
    <w:rsid w:val="00626D3E"/>
    <w:rsid w:val="00631AA0"/>
    <w:rsid w:val="00631FFF"/>
    <w:rsid w:val="006348D2"/>
    <w:rsid w:val="0063624A"/>
    <w:rsid w:val="00640367"/>
    <w:rsid w:val="00641EDF"/>
    <w:rsid w:val="00642D12"/>
    <w:rsid w:val="0065777B"/>
    <w:rsid w:val="00662E47"/>
    <w:rsid w:val="00665E5F"/>
    <w:rsid w:val="00672C33"/>
    <w:rsid w:val="00672EFB"/>
    <w:rsid w:val="00674DDA"/>
    <w:rsid w:val="006752BC"/>
    <w:rsid w:val="00675CAD"/>
    <w:rsid w:val="00683831"/>
    <w:rsid w:val="006839F4"/>
    <w:rsid w:val="0068732B"/>
    <w:rsid w:val="006A2BD9"/>
    <w:rsid w:val="006A39A7"/>
    <w:rsid w:val="006A6AF9"/>
    <w:rsid w:val="006B1F6D"/>
    <w:rsid w:val="006B212E"/>
    <w:rsid w:val="006B4FE1"/>
    <w:rsid w:val="006C5EDA"/>
    <w:rsid w:val="006D0508"/>
    <w:rsid w:val="006D0A3D"/>
    <w:rsid w:val="006D33C3"/>
    <w:rsid w:val="006D69E2"/>
    <w:rsid w:val="006E31EB"/>
    <w:rsid w:val="006E53C1"/>
    <w:rsid w:val="006E6385"/>
    <w:rsid w:val="006E7DC5"/>
    <w:rsid w:val="006F4337"/>
    <w:rsid w:val="00701785"/>
    <w:rsid w:val="007124C7"/>
    <w:rsid w:val="0071307C"/>
    <w:rsid w:val="0071567D"/>
    <w:rsid w:val="0071651B"/>
    <w:rsid w:val="00720C58"/>
    <w:rsid w:val="0072196C"/>
    <w:rsid w:val="007251F5"/>
    <w:rsid w:val="0072654E"/>
    <w:rsid w:val="007271A0"/>
    <w:rsid w:val="0073269A"/>
    <w:rsid w:val="007351A5"/>
    <w:rsid w:val="007376A6"/>
    <w:rsid w:val="007439A5"/>
    <w:rsid w:val="0074529C"/>
    <w:rsid w:val="007456D4"/>
    <w:rsid w:val="00745704"/>
    <w:rsid w:val="007461DA"/>
    <w:rsid w:val="00747731"/>
    <w:rsid w:val="0075016B"/>
    <w:rsid w:val="0075113B"/>
    <w:rsid w:val="007532BF"/>
    <w:rsid w:val="00754D64"/>
    <w:rsid w:val="007570AB"/>
    <w:rsid w:val="00766C12"/>
    <w:rsid w:val="0077244E"/>
    <w:rsid w:val="00781F90"/>
    <w:rsid w:val="007835AC"/>
    <w:rsid w:val="00784001"/>
    <w:rsid w:val="0078450C"/>
    <w:rsid w:val="00785AAE"/>
    <w:rsid w:val="00786DC9"/>
    <w:rsid w:val="00792307"/>
    <w:rsid w:val="00797BF7"/>
    <w:rsid w:val="007A56F7"/>
    <w:rsid w:val="007B09E6"/>
    <w:rsid w:val="007B0C22"/>
    <w:rsid w:val="007B2102"/>
    <w:rsid w:val="007B65FD"/>
    <w:rsid w:val="007C0325"/>
    <w:rsid w:val="007C4CB9"/>
    <w:rsid w:val="007D0593"/>
    <w:rsid w:val="007D2A0A"/>
    <w:rsid w:val="007D472F"/>
    <w:rsid w:val="007D5C8D"/>
    <w:rsid w:val="007D6522"/>
    <w:rsid w:val="007E1C17"/>
    <w:rsid w:val="007E7C67"/>
    <w:rsid w:val="007E7F34"/>
    <w:rsid w:val="007F3913"/>
    <w:rsid w:val="007F5FBB"/>
    <w:rsid w:val="007F6FD6"/>
    <w:rsid w:val="00806E2E"/>
    <w:rsid w:val="0080716D"/>
    <w:rsid w:val="00811864"/>
    <w:rsid w:val="00811899"/>
    <w:rsid w:val="00814929"/>
    <w:rsid w:val="0081740F"/>
    <w:rsid w:val="00820EC7"/>
    <w:rsid w:val="0082373C"/>
    <w:rsid w:val="0082432C"/>
    <w:rsid w:val="008310DF"/>
    <w:rsid w:val="00831F29"/>
    <w:rsid w:val="00833790"/>
    <w:rsid w:val="00840D37"/>
    <w:rsid w:val="008453F9"/>
    <w:rsid w:val="00851F3A"/>
    <w:rsid w:val="00855456"/>
    <w:rsid w:val="00863AFD"/>
    <w:rsid w:val="0086483C"/>
    <w:rsid w:val="00864DDA"/>
    <w:rsid w:val="008738BD"/>
    <w:rsid w:val="00882157"/>
    <w:rsid w:val="00882E1D"/>
    <w:rsid w:val="00883457"/>
    <w:rsid w:val="00883A53"/>
    <w:rsid w:val="00884E88"/>
    <w:rsid w:val="00885DE0"/>
    <w:rsid w:val="00887736"/>
    <w:rsid w:val="00887C4E"/>
    <w:rsid w:val="00891A74"/>
    <w:rsid w:val="00893DA8"/>
    <w:rsid w:val="00894A27"/>
    <w:rsid w:val="008A4D7B"/>
    <w:rsid w:val="008A67C9"/>
    <w:rsid w:val="008B76E3"/>
    <w:rsid w:val="008C143E"/>
    <w:rsid w:val="008C2585"/>
    <w:rsid w:val="008C694A"/>
    <w:rsid w:val="008C779B"/>
    <w:rsid w:val="008D1886"/>
    <w:rsid w:val="008D35CB"/>
    <w:rsid w:val="008E0BC8"/>
    <w:rsid w:val="008E0ED8"/>
    <w:rsid w:val="008E220C"/>
    <w:rsid w:val="008F053B"/>
    <w:rsid w:val="008F0940"/>
    <w:rsid w:val="008F69FE"/>
    <w:rsid w:val="0090102B"/>
    <w:rsid w:val="009043DE"/>
    <w:rsid w:val="009102B7"/>
    <w:rsid w:val="00910FD8"/>
    <w:rsid w:val="0091130A"/>
    <w:rsid w:val="009117CA"/>
    <w:rsid w:val="00914114"/>
    <w:rsid w:val="0091520E"/>
    <w:rsid w:val="00916D80"/>
    <w:rsid w:val="009229D8"/>
    <w:rsid w:val="009235D1"/>
    <w:rsid w:val="009238F6"/>
    <w:rsid w:val="00925997"/>
    <w:rsid w:val="00927AC7"/>
    <w:rsid w:val="00931B43"/>
    <w:rsid w:val="0094278A"/>
    <w:rsid w:val="009437A2"/>
    <w:rsid w:val="00946DC6"/>
    <w:rsid w:val="0094758D"/>
    <w:rsid w:val="00956924"/>
    <w:rsid w:val="009571C9"/>
    <w:rsid w:val="00957CC1"/>
    <w:rsid w:val="009605D2"/>
    <w:rsid w:val="00960674"/>
    <w:rsid w:val="00965D26"/>
    <w:rsid w:val="00966A66"/>
    <w:rsid w:val="00970099"/>
    <w:rsid w:val="00970CCB"/>
    <w:rsid w:val="009710FA"/>
    <w:rsid w:val="009716C6"/>
    <w:rsid w:val="00972EB7"/>
    <w:rsid w:val="0097644C"/>
    <w:rsid w:val="009808FF"/>
    <w:rsid w:val="00980ECB"/>
    <w:rsid w:val="0098252F"/>
    <w:rsid w:val="00984885"/>
    <w:rsid w:val="00993C81"/>
    <w:rsid w:val="009967DD"/>
    <w:rsid w:val="00997D40"/>
    <w:rsid w:val="009A16D9"/>
    <w:rsid w:val="009A7098"/>
    <w:rsid w:val="009B0C6E"/>
    <w:rsid w:val="009B32B5"/>
    <w:rsid w:val="009B3F81"/>
    <w:rsid w:val="009C06DF"/>
    <w:rsid w:val="009C317B"/>
    <w:rsid w:val="009C31DB"/>
    <w:rsid w:val="009C5D41"/>
    <w:rsid w:val="009C6C9A"/>
    <w:rsid w:val="009C7523"/>
    <w:rsid w:val="009D1456"/>
    <w:rsid w:val="009D2808"/>
    <w:rsid w:val="009D3306"/>
    <w:rsid w:val="009D5AA1"/>
    <w:rsid w:val="009E01A2"/>
    <w:rsid w:val="009E0F18"/>
    <w:rsid w:val="009F0E5A"/>
    <w:rsid w:val="009F5637"/>
    <w:rsid w:val="009F7B9B"/>
    <w:rsid w:val="00A02052"/>
    <w:rsid w:val="00A055DE"/>
    <w:rsid w:val="00A12E5B"/>
    <w:rsid w:val="00A14263"/>
    <w:rsid w:val="00A16FC0"/>
    <w:rsid w:val="00A2110B"/>
    <w:rsid w:val="00A22BC2"/>
    <w:rsid w:val="00A22D96"/>
    <w:rsid w:val="00A2339B"/>
    <w:rsid w:val="00A3218F"/>
    <w:rsid w:val="00A32E46"/>
    <w:rsid w:val="00A34ABD"/>
    <w:rsid w:val="00A352A8"/>
    <w:rsid w:val="00A4072E"/>
    <w:rsid w:val="00A43FC0"/>
    <w:rsid w:val="00A47B13"/>
    <w:rsid w:val="00A51FF3"/>
    <w:rsid w:val="00A52925"/>
    <w:rsid w:val="00A608C8"/>
    <w:rsid w:val="00A61D99"/>
    <w:rsid w:val="00A62E4E"/>
    <w:rsid w:val="00A6303A"/>
    <w:rsid w:val="00A64920"/>
    <w:rsid w:val="00A67F02"/>
    <w:rsid w:val="00A70D00"/>
    <w:rsid w:val="00A72191"/>
    <w:rsid w:val="00A75D41"/>
    <w:rsid w:val="00A76B30"/>
    <w:rsid w:val="00A76E38"/>
    <w:rsid w:val="00A77689"/>
    <w:rsid w:val="00A77C30"/>
    <w:rsid w:val="00A81626"/>
    <w:rsid w:val="00A8401E"/>
    <w:rsid w:val="00A8458F"/>
    <w:rsid w:val="00A85F91"/>
    <w:rsid w:val="00A86244"/>
    <w:rsid w:val="00A900E0"/>
    <w:rsid w:val="00A90563"/>
    <w:rsid w:val="00A924E5"/>
    <w:rsid w:val="00A92E38"/>
    <w:rsid w:val="00A93A37"/>
    <w:rsid w:val="00A93C9F"/>
    <w:rsid w:val="00A94F6C"/>
    <w:rsid w:val="00A9599E"/>
    <w:rsid w:val="00A959A5"/>
    <w:rsid w:val="00AA135B"/>
    <w:rsid w:val="00AA4C63"/>
    <w:rsid w:val="00AA719C"/>
    <w:rsid w:val="00AA7E12"/>
    <w:rsid w:val="00AB2171"/>
    <w:rsid w:val="00AB4C36"/>
    <w:rsid w:val="00AB7FBF"/>
    <w:rsid w:val="00AB7FD0"/>
    <w:rsid w:val="00AC2BF7"/>
    <w:rsid w:val="00AC3F3C"/>
    <w:rsid w:val="00AC40D9"/>
    <w:rsid w:val="00AC4321"/>
    <w:rsid w:val="00AC59ED"/>
    <w:rsid w:val="00AD087E"/>
    <w:rsid w:val="00AD31D5"/>
    <w:rsid w:val="00AD5211"/>
    <w:rsid w:val="00AE02DB"/>
    <w:rsid w:val="00AE2B41"/>
    <w:rsid w:val="00AE47F5"/>
    <w:rsid w:val="00AE70FD"/>
    <w:rsid w:val="00AF1ED1"/>
    <w:rsid w:val="00AF252C"/>
    <w:rsid w:val="00AF7CD1"/>
    <w:rsid w:val="00B02B39"/>
    <w:rsid w:val="00B03623"/>
    <w:rsid w:val="00B036B4"/>
    <w:rsid w:val="00B05575"/>
    <w:rsid w:val="00B06758"/>
    <w:rsid w:val="00B06922"/>
    <w:rsid w:val="00B12979"/>
    <w:rsid w:val="00B15BB3"/>
    <w:rsid w:val="00B15BBF"/>
    <w:rsid w:val="00B1779E"/>
    <w:rsid w:val="00B17A19"/>
    <w:rsid w:val="00B2428D"/>
    <w:rsid w:val="00B26B18"/>
    <w:rsid w:val="00B31E80"/>
    <w:rsid w:val="00B34E28"/>
    <w:rsid w:val="00B35013"/>
    <w:rsid w:val="00B36BE2"/>
    <w:rsid w:val="00B5232D"/>
    <w:rsid w:val="00B52A37"/>
    <w:rsid w:val="00B5413E"/>
    <w:rsid w:val="00B54788"/>
    <w:rsid w:val="00B5529F"/>
    <w:rsid w:val="00B62AB1"/>
    <w:rsid w:val="00B62B4B"/>
    <w:rsid w:val="00B631D7"/>
    <w:rsid w:val="00B64659"/>
    <w:rsid w:val="00B70D05"/>
    <w:rsid w:val="00B76C3A"/>
    <w:rsid w:val="00B833DD"/>
    <w:rsid w:val="00B853BB"/>
    <w:rsid w:val="00B913D2"/>
    <w:rsid w:val="00B96601"/>
    <w:rsid w:val="00B9743E"/>
    <w:rsid w:val="00BA1910"/>
    <w:rsid w:val="00BA6A62"/>
    <w:rsid w:val="00BB00F8"/>
    <w:rsid w:val="00BB0A77"/>
    <w:rsid w:val="00BB12BE"/>
    <w:rsid w:val="00BB133A"/>
    <w:rsid w:val="00BB3343"/>
    <w:rsid w:val="00BB6AB5"/>
    <w:rsid w:val="00BC0334"/>
    <w:rsid w:val="00BC1F27"/>
    <w:rsid w:val="00BC31C6"/>
    <w:rsid w:val="00BC3AEA"/>
    <w:rsid w:val="00BC7DDE"/>
    <w:rsid w:val="00BD6797"/>
    <w:rsid w:val="00BE534F"/>
    <w:rsid w:val="00BE5497"/>
    <w:rsid w:val="00BE6104"/>
    <w:rsid w:val="00BE63DA"/>
    <w:rsid w:val="00BF0671"/>
    <w:rsid w:val="00BF141A"/>
    <w:rsid w:val="00BF3331"/>
    <w:rsid w:val="00BF3B11"/>
    <w:rsid w:val="00BF47C4"/>
    <w:rsid w:val="00BF5608"/>
    <w:rsid w:val="00BF6A71"/>
    <w:rsid w:val="00BF78C8"/>
    <w:rsid w:val="00C0102F"/>
    <w:rsid w:val="00C02B12"/>
    <w:rsid w:val="00C031C5"/>
    <w:rsid w:val="00C04389"/>
    <w:rsid w:val="00C06127"/>
    <w:rsid w:val="00C11CBD"/>
    <w:rsid w:val="00C12B45"/>
    <w:rsid w:val="00C154CF"/>
    <w:rsid w:val="00C16E8B"/>
    <w:rsid w:val="00C1768A"/>
    <w:rsid w:val="00C20E38"/>
    <w:rsid w:val="00C2171A"/>
    <w:rsid w:val="00C22780"/>
    <w:rsid w:val="00C22874"/>
    <w:rsid w:val="00C238BA"/>
    <w:rsid w:val="00C265CA"/>
    <w:rsid w:val="00C30FCB"/>
    <w:rsid w:val="00C33407"/>
    <w:rsid w:val="00C35117"/>
    <w:rsid w:val="00C37030"/>
    <w:rsid w:val="00C37C82"/>
    <w:rsid w:val="00C407E1"/>
    <w:rsid w:val="00C416F5"/>
    <w:rsid w:val="00C430B2"/>
    <w:rsid w:val="00C46EB1"/>
    <w:rsid w:val="00C51A76"/>
    <w:rsid w:val="00C52A86"/>
    <w:rsid w:val="00C54334"/>
    <w:rsid w:val="00C56DEE"/>
    <w:rsid w:val="00C61DC6"/>
    <w:rsid w:val="00C66D53"/>
    <w:rsid w:val="00C7561E"/>
    <w:rsid w:val="00C91572"/>
    <w:rsid w:val="00C92A0B"/>
    <w:rsid w:val="00C939F5"/>
    <w:rsid w:val="00C957E3"/>
    <w:rsid w:val="00CA10DB"/>
    <w:rsid w:val="00CA246D"/>
    <w:rsid w:val="00CA783C"/>
    <w:rsid w:val="00CB08CF"/>
    <w:rsid w:val="00CB14AF"/>
    <w:rsid w:val="00CB1CDF"/>
    <w:rsid w:val="00CB1FC1"/>
    <w:rsid w:val="00CB4650"/>
    <w:rsid w:val="00CC0CE0"/>
    <w:rsid w:val="00CC6944"/>
    <w:rsid w:val="00CD2312"/>
    <w:rsid w:val="00CD3E19"/>
    <w:rsid w:val="00CD4CD0"/>
    <w:rsid w:val="00CD757B"/>
    <w:rsid w:val="00CE0C66"/>
    <w:rsid w:val="00CE3209"/>
    <w:rsid w:val="00CF1ABD"/>
    <w:rsid w:val="00D00422"/>
    <w:rsid w:val="00D0149E"/>
    <w:rsid w:val="00D03311"/>
    <w:rsid w:val="00D03F56"/>
    <w:rsid w:val="00D07152"/>
    <w:rsid w:val="00D079D9"/>
    <w:rsid w:val="00D07EE0"/>
    <w:rsid w:val="00D07F25"/>
    <w:rsid w:val="00D10D2A"/>
    <w:rsid w:val="00D13837"/>
    <w:rsid w:val="00D175AF"/>
    <w:rsid w:val="00D201C4"/>
    <w:rsid w:val="00D21B0C"/>
    <w:rsid w:val="00D2334D"/>
    <w:rsid w:val="00D25E94"/>
    <w:rsid w:val="00D2747D"/>
    <w:rsid w:val="00D30546"/>
    <w:rsid w:val="00D30F32"/>
    <w:rsid w:val="00D31ADE"/>
    <w:rsid w:val="00D32CF0"/>
    <w:rsid w:val="00D4466B"/>
    <w:rsid w:val="00D44E04"/>
    <w:rsid w:val="00D455EA"/>
    <w:rsid w:val="00D540F4"/>
    <w:rsid w:val="00D56C6B"/>
    <w:rsid w:val="00D57211"/>
    <w:rsid w:val="00D62DD9"/>
    <w:rsid w:val="00D64048"/>
    <w:rsid w:val="00D657F0"/>
    <w:rsid w:val="00D659DB"/>
    <w:rsid w:val="00D6638E"/>
    <w:rsid w:val="00D714CA"/>
    <w:rsid w:val="00D71B80"/>
    <w:rsid w:val="00D72962"/>
    <w:rsid w:val="00D76686"/>
    <w:rsid w:val="00D84A57"/>
    <w:rsid w:val="00D84ACC"/>
    <w:rsid w:val="00D858BB"/>
    <w:rsid w:val="00D85F62"/>
    <w:rsid w:val="00D9308E"/>
    <w:rsid w:val="00D93FC4"/>
    <w:rsid w:val="00D955BC"/>
    <w:rsid w:val="00D959B5"/>
    <w:rsid w:val="00D95DB5"/>
    <w:rsid w:val="00DA120F"/>
    <w:rsid w:val="00DA2DC0"/>
    <w:rsid w:val="00DA6BBE"/>
    <w:rsid w:val="00DB238E"/>
    <w:rsid w:val="00DB5AF6"/>
    <w:rsid w:val="00DB737F"/>
    <w:rsid w:val="00DC42AD"/>
    <w:rsid w:val="00DC5C39"/>
    <w:rsid w:val="00DC6BA5"/>
    <w:rsid w:val="00DC7427"/>
    <w:rsid w:val="00DD1190"/>
    <w:rsid w:val="00DD18C7"/>
    <w:rsid w:val="00DD65C2"/>
    <w:rsid w:val="00DE0050"/>
    <w:rsid w:val="00DE5A1E"/>
    <w:rsid w:val="00DF10DE"/>
    <w:rsid w:val="00DF3D8E"/>
    <w:rsid w:val="00DF3E6F"/>
    <w:rsid w:val="00DF40FD"/>
    <w:rsid w:val="00E00987"/>
    <w:rsid w:val="00E0115F"/>
    <w:rsid w:val="00E015D9"/>
    <w:rsid w:val="00E0283E"/>
    <w:rsid w:val="00E21F6A"/>
    <w:rsid w:val="00E25E11"/>
    <w:rsid w:val="00E33703"/>
    <w:rsid w:val="00E34912"/>
    <w:rsid w:val="00E34F11"/>
    <w:rsid w:val="00E35393"/>
    <w:rsid w:val="00E35C71"/>
    <w:rsid w:val="00E41202"/>
    <w:rsid w:val="00E513C0"/>
    <w:rsid w:val="00E5382D"/>
    <w:rsid w:val="00E542F4"/>
    <w:rsid w:val="00E558C3"/>
    <w:rsid w:val="00E56FFF"/>
    <w:rsid w:val="00E63B63"/>
    <w:rsid w:val="00E66D4F"/>
    <w:rsid w:val="00E674DE"/>
    <w:rsid w:val="00E67EBF"/>
    <w:rsid w:val="00E722A6"/>
    <w:rsid w:val="00E74655"/>
    <w:rsid w:val="00E81D7C"/>
    <w:rsid w:val="00E820EA"/>
    <w:rsid w:val="00E836ED"/>
    <w:rsid w:val="00E83BD4"/>
    <w:rsid w:val="00E84B36"/>
    <w:rsid w:val="00E912B1"/>
    <w:rsid w:val="00E93B39"/>
    <w:rsid w:val="00E94A08"/>
    <w:rsid w:val="00E96FCA"/>
    <w:rsid w:val="00EA275F"/>
    <w:rsid w:val="00EA3D90"/>
    <w:rsid w:val="00EB09B8"/>
    <w:rsid w:val="00EC08B9"/>
    <w:rsid w:val="00EC0E25"/>
    <w:rsid w:val="00EC141B"/>
    <w:rsid w:val="00EC4CD6"/>
    <w:rsid w:val="00ED1495"/>
    <w:rsid w:val="00ED2812"/>
    <w:rsid w:val="00ED4F8D"/>
    <w:rsid w:val="00ED5707"/>
    <w:rsid w:val="00EE4E29"/>
    <w:rsid w:val="00EE742E"/>
    <w:rsid w:val="00EF043C"/>
    <w:rsid w:val="00EF1F95"/>
    <w:rsid w:val="00EF4C5B"/>
    <w:rsid w:val="00EF740B"/>
    <w:rsid w:val="00F01008"/>
    <w:rsid w:val="00F07768"/>
    <w:rsid w:val="00F146D5"/>
    <w:rsid w:val="00F170A7"/>
    <w:rsid w:val="00F2190E"/>
    <w:rsid w:val="00F22B63"/>
    <w:rsid w:val="00F22DF9"/>
    <w:rsid w:val="00F3051A"/>
    <w:rsid w:val="00F312E9"/>
    <w:rsid w:val="00F3150D"/>
    <w:rsid w:val="00F3229D"/>
    <w:rsid w:val="00F33854"/>
    <w:rsid w:val="00F34AE4"/>
    <w:rsid w:val="00F409CA"/>
    <w:rsid w:val="00F41F22"/>
    <w:rsid w:val="00F41F52"/>
    <w:rsid w:val="00F472F9"/>
    <w:rsid w:val="00F53C08"/>
    <w:rsid w:val="00F54275"/>
    <w:rsid w:val="00F547D9"/>
    <w:rsid w:val="00F6267D"/>
    <w:rsid w:val="00F62844"/>
    <w:rsid w:val="00F65159"/>
    <w:rsid w:val="00F70E35"/>
    <w:rsid w:val="00F74A1B"/>
    <w:rsid w:val="00F779E2"/>
    <w:rsid w:val="00F8305D"/>
    <w:rsid w:val="00F90050"/>
    <w:rsid w:val="00F93862"/>
    <w:rsid w:val="00F9457B"/>
    <w:rsid w:val="00F95095"/>
    <w:rsid w:val="00F950E0"/>
    <w:rsid w:val="00F9791D"/>
    <w:rsid w:val="00FA0AAD"/>
    <w:rsid w:val="00FA3A1D"/>
    <w:rsid w:val="00FB150D"/>
    <w:rsid w:val="00FB4661"/>
    <w:rsid w:val="00FC10C8"/>
    <w:rsid w:val="00FC4FC2"/>
    <w:rsid w:val="00FD2307"/>
    <w:rsid w:val="00FD3CE7"/>
    <w:rsid w:val="00FD3F23"/>
    <w:rsid w:val="00FE7173"/>
    <w:rsid w:val="00FF213C"/>
    <w:rsid w:val="00FF3C36"/>
    <w:rsid w:val="00FF4483"/>
    <w:rsid w:val="00FF4E9A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9A24A-C2C1-442A-B52B-530249E4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0" w:afterAutospacing="1"/>
      <w:jc w:val="right"/>
    </w:pPr>
    <w:rPr>
      <w:sz w:val="28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5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455EA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55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455EA"/>
    <w:rPr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581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1BBA-3DD6-4988-B4EC-0BD8E9A1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nam</dc:creator>
  <cp:keywords/>
  <cp:lastModifiedBy>Admin</cp:lastModifiedBy>
  <cp:revision>3</cp:revision>
  <dcterms:created xsi:type="dcterms:W3CDTF">2018-01-29T15:51:00Z</dcterms:created>
  <dcterms:modified xsi:type="dcterms:W3CDTF">2018-02-06T10:04:00Z</dcterms:modified>
</cp:coreProperties>
</file>