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904C80" w:rsidRDefault="0019615D" w:rsidP="002C6353">
      <w:pPr>
        <w:jc w:val="both"/>
        <w:rPr>
          <w:b/>
          <w:szCs w:val="24"/>
        </w:rPr>
      </w:pPr>
      <w:r w:rsidRPr="00904C80">
        <w:rPr>
          <w:b/>
          <w:szCs w:val="24"/>
        </w:rPr>
        <w:t xml:space="preserve">TRƯỜNG ĐẠI HỌC NHA TRANG        </w:t>
      </w:r>
    </w:p>
    <w:p w:rsidR="005A7326" w:rsidRPr="005A7326" w:rsidRDefault="0019615D" w:rsidP="005A7326">
      <w:pPr>
        <w:spacing w:before="120"/>
        <w:jc w:val="both"/>
        <w:rPr>
          <w:b/>
          <w:szCs w:val="24"/>
        </w:rPr>
      </w:pPr>
      <w:r w:rsidRPr="005A7326">
        <w:rPr>
          <w:szCs w:val="24"/>
        </w:rPr>
        <w:t>Khoa</w:t>
      </w:r>
      <w:r w:rsidR="005A7326" w:rsidRPr="005A7326">
        <w:rPr>
          <w:szCs w:val="24"/>
        </w:rPr>
        <w:t>/Viện</w:t>
      </w:r>
      <w:r w:rsidR="00D72C55">
        <w:rPr>
          <w:szCs w:val="24"/>
        </w:rPr>
        <w:t xml:space="preserve">: </w:t>
      </w:r>
      <w:r w:rsidR="005C5D55">
        <w:rPr>
          <w:szCs w:val="24"/>
        </w:rPr>
        <w:t>Xây dựng</w:t>
      </w:r>
    </w:p>
    <w:p w:rsidR="0019615D" w:rsidRPr="005A7326" w:rsidRDefault="00D72C55" w:rsidP="005A7326">
      <w:pPr>
        <w:spacing w:before="120"/>
        <w:jc w:val="both"/>
        <w:rPr>
          <w:b/>
          <w:szCs w:val="24"/>
        </w:rPr>
      </w:pPr>
      <w:r>
        <w:rPr>
          <w:szCs w:val="24"/>
        </w:rPr>
        <w:t xml:space="preserve">Bộ môn: </w:t>
      </w:r>
      <w:r w:rsidR="005C5D55">
        <w:rPr>
          <w:szCs w:val="24"/>
        </w:rPr>
        <w:t xml:space="preserve"> Kỹ thuật Xây dựng</w:t>
      </w:r>
      <w:r w:rsidR="0019615D" w:rsidRPr="005A7326">
        <w:rPr>
          <w:b/>
          <w:szCs w:val="24"/>
        </w:rPr>
        <w:t xml:space="preserve">                                                                                                                                               </w:t>
      </w:r>
    </w:p>
    <w:p w:rsidR="0019615D" w:rsidRPr="005A7326" w:rsidRDefault="00580DED" w:rsidP="005A7326">
      <w:pPr>
        <w:spacing w:before="240" w:after="120"/>
        <w:jc w:val="center"/>
        <w:rPr>
          <w:b/>
          <w:sz w:val="32"/>
          <w:szCs w:val="32"/>
        </w:rPr>
      </w:pPr>
      <w:r>
        <w:rPr>
          <w:b/>
          <w:sz w:val="32"/>
          <w:szCs w:val="32"/>
        </w:rPr>
        <w:t xml:space="preserve">ĐỀ CƯƠNG </w:t>
      </w:r>
      <w:r w:rsidR="0019615D" w:rsidRPr="005A7326">
        <w:rPr>
          <w:b/>
          <w:sz w:val="32"/>
          <w:szCs w:val="32"/>
        </w:rPr>
        <w:t>HỌC PHẦN</w:t>
      </w:r>
    </w:p>
    <w:p w:rsidR="0019615D" w:rsidRPr="005A7326" w:rsidRDefault="0019615D" w:rsidP="005A7326">
      <w:pPr>
        <w:spacing w:before="120"/>
        <w:jc w:val="both"/>
        <w:rPr>
          <w:b/>
          <w:szCs w:val="24"/>
        </w:rPr>
      </w:pPr>
      <w:r w:rsidRPr="005A7326">
        <w:rPr>
          <w:b/>
          <w:szCs w:val="24"/>
        </w:rPr>
        <w:t>1. Thông tin về học phần</w:t>
      </w:r>
    </w:p>
    <w:p w:rsidR="00580DED" w:rsidRDefault="0019615D" w:rsidP="005A7326">
      <w:pPr>
        <w:spacing w:before="120"/>
        <w:rPr>
          <w:szCs w:val="24"/>
        </w:rPr>
      </w:pPr>
      <w:r w:rsidRPr="005A7326">
        <w:rPr>
          <w:szCs w:val="24"/>
        </w:rPr>
        <w:t>Tên học phần</w:t>
      </w:r>
      <w:r w:rsidR="002B5CB3" w:rsidRPr="005A7326">
        <w:rPr>
          <w:szCs w:val="24"/>
        </w:rPr>
        <w:t>:</w:t>
      </w:r>
      <w:r w:rsidR="005C5D55">
        <w:rPr>
          <w:szCs w:val="24"/>
        </w:rPr>
        <w:t xml:space="preserve"> </w:t>
      </w:r>
    </w:p>
    <w:p w:rsidR="002B5CB3" w:rsidRDefault="00580DED" w:rsidP="00580DED">
      <w:pPr>
        <w:pStyle w:val="ListParagraph"/>
        <w:numPr>
          <w:ilvl w:val="0"/>
          <w:numId w:val="15"/>
        </w:numPr>
        <w:rPr>
          <w:szCs w:val="24"/>
        </w:rPr>
      </w:pPr>
      <w:r>
        <w:rPr>
          <w:szCs w:val="24"/>
        </w:rPr>
        <w:t xml:space="preserve">Tên tiếng Việt: </w:t>
      </w:r>
      <w:r w:rsidR="00FB1616" w:rsidRPr="00580DED">
        <w:rPr>
          <w:szCs w:val="24"/>
        </w:rPr>
        <w:t xml:space="preserve">Cơ Học Đất </w:t>
      </w:r>
      <w:r w:rsidR="0021195F" w:rsidRPr="00580DED">
        <w:rPr>
          <w:szCs w:val="24"/>
        </w:rPr>
        <w:t xml:space="preserve"> </w:t>
      </w:r>
    </w:p>
    <w:p w:rsidR="00580DED" w:rsidRPr="00580DED" w:rsidRDefault="00580DED" w:rsidP="00580DED">
      <w:pPr>
        <w:pStyle w:val="ListParagraph"/>
        <w:numPr>
          <w:ilvl w:val="0"/>
          <w:numId w:val="15"/>
        </w:numPr>
        <w:rPr>
          <w:szCs w:val="24"/>
        </w:rPr>
      </w:pPr>
      <w:r>
        <w:rPr>
          <w:szCs w:val="24"/>
        </w:rPr>
        <w:t xml:space="preserve">Tên tiếng Anh: </w:t>
      </w:r>
      <w:r w:rsidRPr="00580DED">
        <w:rPr>
          <w:szCs w:val="24"/>
        </w:rPr>
        <w:t>Soild Mechanics</w:t>
      </w:r>
    </w:p>
    <w:p w:rsidR="0019615D" w:rsidRDefault="0019615D" w:rsidP="005A7326">
      <w:pPr>
        <w:spacing w:before="120"/>
        <w:rPr>
          <w:szCs w:val="24"/>
        </w:rPr>
      </w:pPr>
      <w:r w:rsidRPr="005A7326">
        <w:rPr>
          <w:szCs w:val="24"/>
        </w:rPr>
        <w:t>Mã học</w:t>
      </w:r>
      <w:r w:rsidR="002B5CB3" w:rsidRPr="005A7326">
        <w:rPr>
          <w:szCs w:val="24"/>
        </w:rPr>
        <w:t xml:space="preserve"> </w:t>
      </w:r>
      <w:r w:rsidRPr="005A7326">
        <w:rPr>
          <w:szCs w:val="24"/>
        </w:rPr>
        <w:t>phần</w:t>
      </w:r>
      <w:r w:rsidR="002B5CB3" w:rsidRPr="005A7326">
        <w:rPr>
          <w:szCs w:val="24"/>
        </w:rPr>
        <w:t>:</w:t>
      </w:r>
      <w:r w:rsidR="00FB1616">
        <w:rPr>
          <w:szCs w:val="24"/>
        </w:rPr>
        <w:tab/>
      </w:r>
      <w:r w:rsidR="000E2827">
        <w:rPr>
          <w:szCs w:val="24"/>
        </w:rPr>
        <w:tab/>
      </w:r>
      <w:r w:rsidR="000E2827">
        <w:rPr>
          <w:szCs w:val="24"/>
        </w:rPr>
        <w:tab/>
      </w:r>
      <w:r w:rsidR="00580DED">
        <w:rPr>
          <w:szCs w:val="24"/>
        </w:rPr>
        <w:t xml:space="preserve">                                 </w:t>
      </w:r>
      <w:r w:rsidRPr="005A7326">
        <w:rPr>
          <w:szCs w:val="24"/>
        </w:rPr>
        <w:t>Số tín chỉ:</w:t>
      </w:r>
      <w:r w:rsidR="005C5D55">
        <w:rPr>
          <w:szCs w:val="24"/>
        </w:rPr>
        <w:t xml:space="preserve"> </w:t>
      </w:r>
      <w:r w:rsidR="00624C62">
        <w:rPr>
          <w:szCs w:val="24"/>
        </w:rPr>
        <w:t xml:space="preserve"> </w:t>
      </w:r>
      <w:r w:rsidR="00580DED" w:rsidRPr="00580DED">
        <w:rPr>
          <w:b/>
          <w:szCs w:val="24"/>
        </w:rPr>
        <w:t>3 (</w:t>
      </w:r>
      <w:r w:rsidR="00580DED">
        <w:rPr>
          <w:b/>
          <w:szCs w:val="24"/>
        </w:rPr>
        <w:t>2.5</w:t>
      </w:r>
      <w:r w:rsidR="00580DED" w:rsidRPr="00580DED">
        <w:rPr>
          <w:b/>
          <w:szCs w:val="24"/>
        </w:rPr>
        <w:t xml:space="preserve"> – </w:t>
      </w:r>
      <w:r w:rsidR="00580DED">
        <w:rPr>
          <w:b/>
          <w:szCs w:val="24"/>
        </w:rPr>
        <w:t>0.5</w:t>
      </w:r>
      <w:r w:rsidR="00580DED" w:rsidRPr="00580DED">
        <w:rPr>
          <w:b/>
          <w:szCs w:val="24"/>
        </w:rPr>
        <w:t>)</w:t>
      </w:r>
    </w:p>
    <w:p w:rsidR="00A17ED8" w:rsidRPr="005A7326" w:rsidRDefault="00A17ED8" w:rsidP="005A7326">
      <w:pPr>
        <w:spacing w:before="120"/>
        <w:rPr>
          <w:szCs w:val="24"/>
        </w:rPr>
      </w:pPr>
      <w:r>
        <w:rPr>
          <w:szCs w:val="24"/>
        </w:rPr>
        <w:t>Đào tạo trình độ</w:t>
      </w:r>
      <w:r w:rsidR="00580DED">
        <w:rPr>
          <w:szCs w:val="24"/>
        </w:rPr>
        <w:t xml:space="preserve">:   </w:t>
      </w:r>
      <w:r w:rsidR="00336299">
        <w:rPr>
          <w:szCs w:val="24"/>
        </w:rPr>
        <w:t>Đại học</w:t>
      </w:r>
      <w:r w:rsidR="00580DED">
        <w:rPr>
          <w:szCs w:val="24"/>
        </w:rPr>
        <w:t xml:space="preserve"> và Cao đẳng</w:t>
      </w:r>
    </w:p>
    <w:p w:rsidR="0019615D" w:rsidRPr="005A7326" w:rsidRDefault="0019615D" w:rsidP="005A7326">
      <w:pPr>
        <w:spacing w:before="120"/>
        <w:jc w:val="both"/>
        <w:rPr>
          <w:szCs w:val="24"/>
        </w:rPr>
      </w:pPr>
      <w:r w:rsidRPr="005A7326">
        <w:rPr>
          <w:szCs w:val="24"/>
        </w:rPr>
        <w:t>Học phần tiên quyết:</w:t>
      </w:r>
      <w:r w:rsidR="00580DED">
        <w:rPr>
          <w:szCs w:val="24"/>
        </w:rPr>
        <w:t xml:space="preserve"> Toán Giải tích</w:t>
      </w:r>
    </w:p>
    <w:p w:rsidR="0019615D" w:rsidRDefault="002B5CB3" w:rsidP="005A7326">
      <w:pPr>
        <w:spacing w:before="120"/>
        <w:jc w:val="both"/>
        <w:rPr>
          <w:b/>
          <w:szCs w:val="24"/>
        </w:rPr>
      </w:pPr>
      <w:r w:rsidRPr="005A7326">
        <w:rPr>
          <w:b/>
          <w:szCs w:val="24"/>
        </w:rPr>
        <w:t xml:space="preserve">2. Mô tả tóm tắt học phần </w:t>
      </w:r>
    </w:p>
    <w:p w:rsidR="00FB1616" w:rsidRPr="00580DED" w:rsidRDefault="00FB1616" w:rsidP="00E506E7">
      <w:pPr>
        <w:ind w:firstLine="567"/>
        <w:jc w:val="both"/>
      </w:pPr>
      <w:r w:rsidRPr="006F597A">
        <w:rPr>
          <w:lang w:val="vi-VN"/>
        </w:rPr>
        <w:t>Học phần trang bị cho sinh viên những kiến thức cơ bản để xác định tính chất vật lý của đất, phân loại đất, tính toán sự phân bố ứng suất trong đất, tính toán về biến dạng, độ lún của nền, cường độ và sức chịu tải của nền đất</w:t>
      </w:r>
      <w:r w:rsidR="00580DED">
        <w:t xml:space="preserve"> để phục vụ cho tính toán thiết kế Nền Móng sau này</w:t>
      </w:r>
      <w:r w:rsidRPr="006F597A">
        <w:rPr>
          <w:lang w:val="vi-VN"/>
        </w:rPr>
        <w:t>…Thí nghiệm Cơ học đất nhằm giúp cho SV có những kiến thức về cách nhận dạng đất ở hiện trường và tất cả những phương pháp thông thường để xác định những chỉ tiêu cơ lý của đất trong phòng thí nghiệm</w:t>
      </w:r>
    </w:p>
    <w:p w:rsidR="00E506E7" w:rsidRDefault="0063255A" w:rsidP="005A7326">
      <w:pPr>
        <w:spacing w:before="120"/>
        <w:jc w:val="both"/>
        <w:rPr>
          <w:b/>
          <w:szCs w:val="24"/>
        </w:rPr>
      </w:pPr>
      <w:r>
        <w:rPr>
          <w:b/>
          <w:szCs w:val="24"/>
        </w:rPr>
        <w:t>3</w:t>
      </w:r>
      <w:r w:rsidR="00F148EF">
        <w:rPr>
          <w:b/>
          <w:szCs w:val="24"/>
        </w:rPr>
        <w:t>.</w:t>
      </w:r>
      <w:r w:rsidR="00E506E7">
        <w:rPr>
          <w:b/>
          <w:szCs w:val="24"/>
        </w:rPr>
        <w:t xml:space="preserve"> Mục tiêu: </w:t>
      </w:r>
    </w:p>
    <w:p w:rsidR="00E506E7" w:rsidRDefault="00E506E7" w:rsidP="00E506E7">
      <w:pPr>
        <w:spacing w:before="120"/>
        <w:ind w:firstLine="567"/>
        <w:jc w:val="both"/>
        <w:rPr>
          <w:szCs w:val="24"/>
        </w:rPr>
      </w:pPr>
      <w:r>
        <w:rPr>
          <w:szCs w:val="24"/>
        </w:rPr>
        <w:t xml:space="preserve">Học phần giúp cung cấp cho sinh viên những kiến thức cơ bản nhất, cấn thiết nhất về nền đất </w:t>
      </w:r>
      <w:r w:rsidR="007D4592">
        <w:rPr>
          <w:szCs w:val="24"/>
        </w:rPr>
        <w:t xml:space="preserve">(gồm các tính chất cơ học và vật lý) </w:t>
      </w:r>
      <w:r>
        <w:rPr>
          <w:szCs w:val="24"/>
        </w:rPr>
        <w:t>để phục vụ tốt hơn cho công tác thiết kế nền móng các công trình xây dựng sau này.</w:t>
      </w:r>
    </w:p>
    <w:p w:rsidR="004D5A42" w:rsidRDefault="007D4592" w:rsidP="007D4592">
      <w:pPr>
        <w:spacing w:before="120"/>
        <w:jc w:val="both"/>
        <w:rPr>
          <w:b/>
          <w:szCs w:val="24"/>
        </w:rPr>
      </w:pPr>
      <w:r>
        <w:rPr>
          <w:b/>
          <w:szCs w:val="24"/>
        </w:rPr>
        <w:t>4</w:t>
      </w:r>
      <w:r>
        <w:rPr>
          <w:b/>
          <w:szCs w:val="24"/>
        </w:rPr>
        <w:t>.</w:t>
      </w:r>
      <w:r>
        <w:rPr>
          <w:b/>
          <w:szCs w:val="24"/>
        </w:rPr>
        <w:t xml:space="preserve"> Kết quả học tập mong đợi (KQHT)</w:t>
      </w:r>
      <w:r>
        <w:rPr>
          <w:b/>
          <w:szCs w:val="24"/>
        </w:rPr>
        <w:t>:</w:t>
      </w:r>
      <w:r>
        <w:rPr>
          <w:b/>
          <w:szCs w:val="24"/>
        </w:rPr>
        <w:t xml:space="preserve"> </w:t>
      </w:r>
    </w:p>
    <w:p w:rsidR="003758AF" w:rsidRDefault="007D4592" w:rsidP="004D5A42">
      <w:pPr>
        <w:spacing w:before="120"/>
        <w:ind w:firstLine="567"/>
        <w:jc w:val="both"/>
        <w:rPr>
          <w:szCs w:val="24"/>
        </w:rPr>
      </w:pPr>
      <w:r>
        <w:rPr>
          <w:szCs w:val="24"/>
        </w:rPr>
        <w:t>Sau khi học xong học phần, sinh viên có thể:</w:t>
      </w:r>
      <w:r w:rsidR="004D5A42">
        <w:rPr>
          <w:szCs w:val="24"/>
        </w:rPr>
        <w:t xml:space="preserve"> </w:t>
      </w:r>
    </w:p>
    <w:p w:rsidR="003758AF" w:rsidRDefault="00A03B66" w:rsidP="003758AF">
      <w:pPr>
        <w:pStyle w:val="ListParagraph"/>
        <w:numPr>
          <w:ilvl w:val="0"/>
          <w:numId w:val="17"/>
        </w:numPr>
        <w:jc w:val="both"/>
        <w:rPr>
          <w:szCs w:val="24"/>
        </w:rPr>
      </w:pPr>
      <w:r>
        <w:rPr>
          <w:szCs w:val="24"/>
        </w:rPr>
        <w:t>Hiểu và vận dụng để t</w:t>
      </w:r>
      <w:r w:rsidR="007D4592" w:rsidRPr="003758AF">
        <w:rPr>
          <w:szCs w:val="24"/>
        </w:rPr>
        <w:t>ính toán các chỉ tiêu cơ lý của đấ</w:t>
      </w:r>
      <w:r w:rsidR="003758AF">
        <w:rPr>
          <w:szCs w:val="24"/>
        </w:rPr>
        <w:t>t (trọng lượng thể tích, độ ẩm, độ chặt, độ sệt...).</w:t>
      </w:r>
    </w:p>
    <w:p w:rsidR="003758AF" w:rsidRDefault="00A03B66" w:rsidP="003758AF">
      <w:pPr>
        <w:pStyle w:val="ListParagraph"/>
        <w:numPr>
          <w:ilvl w:val="0"/>
          <w:numId w:val="17"/>
        </w:numPr>
        <w:jc w:val="both"/>
        <w:rPr>
          <w:szCs w:val="24"/>
        </w:rPr>
      </w:pPr>
      <w:r>
        <w:rPr>
          <w:szCs w:val="24"/>
        </w:rPr>
        <w:t>Hiểu và vận dụng để t</w:t>
      </w:r>
      <w:r w:rsidR="003758AF">
        <w:rPr>
          <w:szCs w:val="24"/>
        </w:rPr>
        <w:t>ính toán các tính chất cơ học của nền đất (các chỉ tiêu cường độ sức chống cắt, tính thấm, tính chịu nén ....).</w:t>
      </w:r>
    </w:p>
    <w:p w:rsidR="003758AF" w:rsidRDefault="00A03B66" w:rsidP="003758AF">
      <w:pPr>
        <w:pStyle w:val="ListParagraph"/>
        <w:numPr>
          <w:ilvl w:val="0"/>
          <w:numId w:val="17"/>
        </w:numPr>
        <w:jc w:val="both"/>
        <w:rPr>
          <w:szCs w:val="24"/>
        </w:rPr>
      </w:pPr>
      <w:r>
        <w:rPr>
          <w:szCs w:val="24"/>
        </w:rPr>
        <w:t>Hiểu và vận dụng để t</w:t>
      </w:r>
      <w:r w:rsidR="003758AF">
        <w:rPr>
          <w:szCs w:val="24"/>
        </w:rPr>
        <w:t>ính toán phân bố ứng suất trong đất (phân bố ứng suất do trọng lượng bản thân đất và do tải trọng ngoài gây ra).</w:t>
      </w:r>
    </w:p>
    <w:p w:rsidR="003758AF" w:rsidRDefault="00A03B66" w:rsidP="003758AF">
      <w:pPr>
        <w:pStyle w:val="ListParagraph"/>
        <w:numPr>
          <w:ilvl w:val="0"/>
          <w:numId w:val="17"/>
        </w:numPr>
        <w:jc w:val="both"/>
        <w:rPr>
          <w:szCs w:val="24"/>
        </w:rPr>
      </w:pPr>
      <w:r>
        <w:rPr>
          <w:szCs w:val="24"/>
        </w:rPr>
        <w:t>Hiểu và vận dụng để t</w:t>
      </w:r>
      <w:r w:rsidR="003758AF" w:rsidRPr="003758AF">
        <w:rPr>
          <w:szCs w:val="24"/>
        </w:rPr>
        <w:t>ính toán lún của nền đất (tính toán lún theo các phương pháp tính: phân tầng tầng cộng lún, theo kết quả lý thuyết đàn hồi).</w:t>
      </w:r>
    </w:p>
    <w:p w:rsidR="003758AF" w:rsidRDefault="00A03B66" w:rsidP="003758AF">
      <w:pPr>
        <w:pStyle w:val="ListParagraph"/>
        <w:numPr>
          <w:ilvl w:val="0"/>
          <w:numId w:val="17"/>
        </w:numPr>
        <w:jc w:val="both"/>
        <w:rPr>
          <w:szCs w:val="24"/>
        </w:rPr>
      </w:pPr>
      <w:r>
        <w:rPr>
          <w:szCs w:val="24"/>
        </w:rPr>
        <w:t>Hiểu và vận dụng để t</w:t>
      </w:r>
      <w:r w:rsidR="007D4592" w:rsidRPr="003758AF">
        <w:rPr>
          <w:szCs w:val="24"/>
        </w:rPr>
        <w:t>ính toán sức chịu tải của nền đất</w:t>
      </w:r>
      <w:r w:rsidR="003758AF">
        <w:rPr>
          <w:szCs w:val="24"/>
        </w:rPr>
        <w:t xml:space="preserve"> (tính toán sức chịu tải của nền theo quan điểm tính toán của các tác giả Terzaghi, Prant...</w:t>
      </w:r>
    </w:p>
    <w:p w:rsidR="00E506E7" w:rsidRDefault="00A03B66" w:rsidP="003758AF">
      <w:pPr>
        <w:pStyle w:val="ListParagraph"/>
        <w:numPr>
          <w:ilvl w:val="0"/>
          <w:numId w:val="17"/>
        </w:numPr>
        <w:jc w:val="both"/>
        <w:rPr>
          <w:szCs w:val="24"/>
        </w:rPr>
      </w:pPr>
      <w:r>
        <w:rPr>
          <w:szCs w:val="24"/>
        </w:rPr>
        <w:t>Hiểu và vận dụng để t</w:t>
      </w:r>
      <w:r w:rsidR="003758AF">
        <w:rPr>
          <w:szCs w:val="24"/>
        </w:rPr>
        <w:t>ính toán các loại áp lực đất tác dụng và tường chắn (bao gồm áp lực đất chủ động và áp lực đất bị động).</w:t>
      </w:r>
    </w:p>
    <w:p w:rsidR="003758AF" w:rsidRDefault="00A03B66" w:rsidP="003758AF">
      <w:pPr>
        <w:pStyle w:val="ListParagraph"/>
        <w:numPr>
          <w:ilvl w:val="0"/>
          <w:numId w:val="17"/>
        </w:numPr>
        <w:jc w:val="both"/>
        <w:rPr>
          <w:szCs w:val="24"/>
        </w:rPr>
      </w:pPr>
      <w:r>
        <w:rPr>
          <w:szCs w:val="24"/>
        </w:rPr>
        <w:t>Hiểu và vận dụng để t</w:t>
      </w:r>
      <w:r w:rsidR="003758AF">
        <w:rPr>
          <w:szCs w:val="24"/>
        </w:rPr>
        <w:t>ính toán hệ số an toàn ổn định mái dốc để đánh giá tính ổn định trượt của nền.</w:t>
      </w:r>
    </w:p>
    <w:p w:rsidR="003758AF" w:rsidRDefault="003758AF" w:rsidP="003758AF">
      <w:pPr>
        <w:jc w:val="both"/>
        <w:rPr>
          <w:szCs w:val="24"/>
        </w:rPr>
      </w:pPr>
    </w:p>
    <w:p w:rsidR="003758AF" w:rsidRPr="003758AF" w:rsidRDefault="003758AF" w:rsidP="003758AF">
      <w:pPr>
        <w:jc w:val="both"/>
        <w:rPr>
          <w:szCs w:val="24"/>
        </w:rPr>
      </w:pPr>
    </w:p>
    <w:p w:rsidR="004D5A42" w:rsidRDefault="004D5A42" w:rsidP="004D5A42">
      <w:pPr>
        <w:spacing w:before="120"/>
        <w:jc w:val="both"/>
        <w:rPr>
          <w:b/>
          <w:szCs w:val="24"/>
        </w:rPr>
      </w:pPr>
      <w:r>
        <w:rPr>
          <w:b/>
          <w:szCs w:val="24"/>
        </w:rPr>
        <w:t>5</w:t>
      </w:r>
      <w:r>
        <w:rPr>
          <w:b/>
          <w:szCs w:val="24"/>
        </w:rPr>
        <w:t xml:space="preserve">. </w:t>
      </w:r>
      <w:r>
        <w:rPr>
          <w:b/>
          <w:szCs w:val="24"/>
        </w:rPr>
        <w:t>Nội dung:</w:t>
      </w:r>
    </w:p>
    <w:p w:rsidR="003758AF" w:rsidRDefault="003758AF" w:rsidP="004D5A42">
      <w:pPr>
        <w:spacing w:before="120"/>
        <w:jc w:val="both"/>
        <w:rPr>
          <w:b/>
          <w:szCs w:val="24"/>
        </w:rPr>
      </w:pPr>
    </w:p>
    <w:tbl>
      <w:tblPr>
        <w:tblStyle w:val="TableGrid"/>
        <w:tblW w:w="9605" w:type="dxa"/>
        <w:tblLook w:val="04A0" w:firstRow="1" w:lastRow="0" w:firstColumn="1" w:lastColumn="0" w:noHBand="0" w:noVBand="1"/>
      </w:tblPr>
      <w:tblGrid>
        <w:gridCol w:w="817"/>
        <w:gridCol w:w="5387"/>
        <w:gridCol w:w="1417"/>
        <w:gridCol w:w="992"/>
        <w:gridCol w:w="992"/>
      </w:tblGrid>
      <w:tr w:rsidR="004D5A42" w:rsidTr="00AA5B67">
        <w:trPr>
          <w:trHeight w:val="375"/>
        </w:trPr>
        <w:tc>
          <w:tcPr>
            <w:tcW w:w="817" w:type="dxa"/>
            <w:vMerge w:val="restart"/>
            <w:vAlign w:val="center"/>
          </w:tcPr>
          <w:p w:rsidR="004D5A42" w:rsidRPr="004D5A42" w:rsidRDefault="004D5A42" w:rsidP="004D5A42">
            <w:pPr>
              <w:spacing w:before="120"/>
              <w:jc w:val="center"/>
              <w:rPr>
                <w:b/>
                <w:i/>
                <w:szCs w:val="24"/>
              </w:rPr>
            </w:pPr>
            <w:r w:rsidRPr="004D5A42">
              <w:rPr>
                <w:b/>
                <w:i/>
                <w:szCs w:val="24"/>
              </w:rPr>
              <w:t>STT</w:t>
            </w:r>
          </w:p>
        </w:tc>
        <w:tc>
          <w:tcPr>
            <w:tcW w:w="5387" w:type="dxa"/>
            <w:vMerge w:val="restart"/>
            <w:vAlign w:val="center"/>
          </w:tcPr>
          <w:p w:rsidR="004D5A42" w:rsidRPr="004D5A42" w:rsidRDefault="004D5A42" w:rsidP="004D5A42">
            <w:pPr>
              <w:spacing w:before="120"/>
              <w:jc w:val="center"/>
              <w:rPr>
                <w:b/>
                <w:i/>
                <w:szCs w:val="24"/>
              </w:rPr>
            </w:pPr>
            <w:r w:rsidRPr="004D5A42">
              <w:rPr>
                <w:b/>
                <w:i/>
                <w:szCs w:val="24"/>
              </w:rPr>
              <w:t>Chủ đề</w:t>
            </w:r>
          </w:p>
        </w:tc>
        <w:tc>
          <w:tcPr>
            <w:tcW w:w="1417" w:type="dxa"/>
            <w:vMerge w:val="restart"/>
            <w:vAlign w:val="center"/>
          </w:tcPr>
          <w:p w:rsidR="004D5A42" w:rsidRPr="004D5A42" w:rsidRDefault="004D5A42" w:rsidP="004D5A42">
            <w:pPr>
              <w:spacing w:before="120"/>
              <w:jc w:val="center"/>
              <w:rPr>
                <w:b/>
                <w:i/>
                <w:szCs w:val="24"/>
              </w:rPr>
            </w:pPr>
            <w:r w:rsidRPr="004D5A42">
              <w:rPr>
                <w:b/>
                <w:i/>
                <w:szCs w:val="24"/>
              </w:rPr>
              <w:t>Nhằm đạt KQHT</w:t>
            </w:r>
          </w:p>
        </w:tc>
        <w:tc>
          <w:tcPr>
            <w:tcW w:w="1984" w:type="dxa"/>
            <w:gridSpan w:val="2"/>
            <w:vAlign w:val="center"/>
          </w:tcPr>
          <w:p w:rsidR="004D5A42" w:rsidRPr="004D5A42" w:rsidRDefault="004D5A42" w:rsidP="004D5A42">
            <w:pPr>
              <w:spacing w:before="120"/>
              <w:jc w:val="center"/>
              <w:rPr>
                <w:b/>
                <w:i/>
                <w:szCs w:val="24"/>
              </w:rPr>
            </w:pPr>
            <w:r w:rsidRPr="004D5A42">
              <w:rPr>
                <w:b/>
                <w:i/>
                <w:szCs w:val="24"/>
              </w:rPr>
              <w:t>Số tiết</w:t>
            </w:r>
          </w:p>
        </w:tc>
      </w:tr>
      <w:tr w:rsidR="004D5A42" w:rsidTr="00AA5B67">
        <w:trPr>
          <w:trHeight w:val="330"/>
        </w:trPr>
        <w:tc>
          <w:tcPr>
            <w:tcW w:w="817" w:type="dxa"/>
            <w:vMerge/>
            <w:vAlign w:val="center"/>
          </w:tcPr>
          <w:p w:rsidR="004D5A42" w:rsidRPr="004D5A42" w:rsidRDefault="004D5A42" w:rsidP="004D5A42">
            <w:pPr>
              <w:spacing w:before="120"/>
              <w:jc w:val="center"/>
              <w:rPr>
                <w:b/>
                <w:i/>
                <w:szCs w:val="24"/>
              </w:rPr>
            </w:pPr>
          </w:p>
        </w:tc>
        <w:tc>
          <w:tcPr>
            <w:tcW w:w="5387" w:type="dxa"/>
            <w:vMerge/>
            <w:vAlign w:val="center"/>
          </w:tcPr>
          <w:p w:rsidR="004D5A42" w:rsidRPr="004D5A42" w:rsidRDefault="004D5A42" w:rsidP="004D5A42">
            <w:pPr>
              <w:spacing w:before="120"/>
              <w:jc w:val="center"/>
              <w:rPr>
                <w:b/>
                <w:i/>
                <w:szCs w:val="24"/>
              </w:rPr>
            </w:pPr>
          </w:p>
        </w:tc>
        <w:tc>
          <w:tcPr>
            <w:tcW w:w="1417" w:type="dxa"/>
            <w:vMerge/>
            <w:vAlign w:val="center"/>
          </w:tcPr>
          <w:p w:rsidR="004D5A42" w:rsidRPr="004D5A42" w:rsidRDefault="004D5A42" w:rsidP="004D5A42">
            <w:pPr>
              <w:spacing w:before="120"/>
              <w:jc w:val="center"/>
              <w:rPr>
                <w:b/>
                <w:i/>
                <w:szCs w:val="24"/>
              </w:rPr>
            </w:pPr>
          </w:p>
        </w:tc>
        <w:tc>
          <w:tcPr>
            <w:tcW w:w="992" w:type="dxa"/>
            <w:vAlign w:val="center"/>
          </w:tcPr>
          <w:p w:rsidR="004D5A42" w:rsidRPr="004D5A42" w:rsidRDefault="004D5A42" w:rsidP="004D5A42">
            <w:pPr>
              <w:spacing w:before="120"/>
              <w:jc w:val="center"/>
              <w:rPr>
                <w:b/>
                <w:i/>
                <w:szCs w:val="24"/>
              </w:rPr>
            </w:pPr>
            <w:r w:rsidRPr="004D5A42">
              <w:rPr>
                <w:b/>
                <w:i/>
                <w:szCs w:val="24"/>
              </w:rPr>
              <w:t>LT</w:t>
            </w:r>
          </w:p>
        </w:tc>
        <w:tc>
          <w:tcPr>
            <w:tcW w:w="992" w:type="dxa"/>
            <w:vAlign w:val="center"/>
          </w:tcPr>
          <w:p w:rsidR="004D5A42" w:rsidRPr="004D5A42" w:rsidRDefault="004D5A42" w:rsidP="004D5A42">
            <w:pPr>
              <w:spacing w:before="120"/>
              <w:jc w:val="center"/>
              <w:rPr>
                <w:b/>
                <w:i/>
                <w:szCs w:val="24"/>
              </w:rPr>
            </w:pPr>
            <w:r w:rsidRPr="004D5A42">
              <w:rPr>
                <w:b/>
                <w:i/>
                <w:szCs w:val="24"/>
              </w:rPr>
              <w:t>TH</w:t>
            </w:r>
          </w:p>
        </w:tc>
      </w:tr>
      <w:tr w:rsidR="004D5A42" w:rsidTr="00AA5B67">
        <w:tc>
          <w:tcPr>
            <w:tcW w:w="817" w:type="dxa"/>
          </w:tcPr>
          <w:p w:rsidR="004D5A42" w:rsidRPr="00F63EAD" w:rsidRDefault="004D5A42" w:rsidP="00F63EAD">
            <w:pPr>
              <w:spacing w:beforeLines="120" w:before="288"/>
              <w:jc w:val="both"/>
              <w:rPr>
                <w:b/>
                <w:szCs w:val="24"/>
              </w:rPr>
            </w:pPr>
            <w:r w:rsidRPr="00F63EAD">
              <w:rPr>
                <w:b/>
                <w:szCs w:val="24"/>
              </w:rPr>
              <w:t>1</w:t>
            </w:r>
          </w:p>
          <w:p w:rsidR="00F63EAD" w:rsidRDefault="00F63EAD" w:rsidP="00F63EAD">
            <w:pPr>
              <w:spacing w:beforeLines="120" w:before="288"/>
              <w:jc w:val="both"/>
              <w:rPr>
                <w:szCs w:val="24"/>
              </w:rPr>
            </w:pPr>
            <w:r>
              <w:rPr>
                <w:szCs w:val="24"/>
              </w:rPr>
              <w:t>1.1</w:t>
            </w:r>
          </w:p>
          <w:p w:rsidR="00F63EAD" w:rsidRDefault="00F63EAD" w:rsidP="00F63EAD">
            <w:pPr>
              <w:spacing w:beforeLines="120" w:before="288"/>
              <w:jc w:val="both"/>
              <w:rPr>
                <w:szCs w:val="24"/>
              </w:rPr>
            </w:pPr>
            <w:r>
              <w:rPr>
                <w:szCs w:val="24"/>
              </w:rPr>
              <w:t>1.2</w:t>
            </w:r>
          </w:p>
          <w:p w:rsidR="00F63EAD" w:rsidRDefault="00F63EAD" w:rsidP="00F63EAD">
            <w:pPr>
              <w:spacing w:beforeLines="120" w:before="288"/>
              <w:jc w:val="both"/>
              <w:rPr>
                <w:szCs w:val="24"/>
              </w:rPr>
            </w:pPr>
            <w:r>
              <w:rPr>
                <w:szCs w:val="24"/>
              </w:rPr>
              <w:t>1.3</w:t>
            </w:r>
          </w:p>
          <w:p w:rsidR="00F63EAD" w:rsidRDefault="00F63EAD" w:rsidP="00F63EAD">
            <w:pPr>
              <w:spacing w:beforeLines="120" w:before="288"/>
              <w:jc w:val="both"/>
              <w:rPr>
                <w:szCs w:val="24"/>
              </w:rPr>
            </w:pPr>
            <w:r>
              <w:rPr>
                <w:szCs w:val="24"/>
              </w:rPr>
              <w:t>1.4</w:t>
            </w:r>
          </w:p>
          <w:p w:rsidR="00F63EAD" w:rsidRDefault="00F63EAD" w:rsidP="00F63EAD">
            <w:pPr>
              <w:spacing w:beforeLines="120" w:before="288"/>
              <w:jc w:val="both"/>
              <w:rPr>
                <w:szCs w:val="24"/>
              </w:rPr>
            </w:pPr>
            <w:r>
              <w:rPr>
                <w:szCs w:val="24"/>
              </w:rPr>
              <w:t>1.5</w:t>
            </w:r>
          </w:p>
        </w:tc>
        <w:tc>
          <w:tcPr>
            <w:tcW w:w="5387" w:type="dxa"/>
          </w:tcPr>
          <w:p w:rsidR="004D5A42" w:rsidRPr="00F63EAD" w:rsidRDefault="003758AF" w:rsidP="00F63EAD">
            <w:pPr>
              <w:spacing w:beforeLines="120" w:before="288"/>
              <w:jc w:val="both"/>
              <w:rPr>
                <w:b/>
              </w:rPr>
            </w:pPr>
            <w:r w:rsidRPr="00F63EAD">
              <w:rPr>
                <w:b/>
              </w:rPr>
              <w:t>Tính chất vật lý của đất đá</w:t>
            </w:r>
          </w:p>
          <w:p w:rsidR="00F63EAD" w:rsidRDefault="00F63EAD" w:rsidP="00F63EAD">
            <w:pPr>
              <w:spacing w:beforeLines="120" w:before="288"/>
              <w:ind w:left="34"/>
              <w:jc w:val="both"/>
            </w:pPr>
            <w:r w:rsidRPr="00F63EAD">
              <w:t>Nguồn góc của đất đá</w:t>
            </w:r>
          </w:p>
          <w:p w:rsidR="00F63EAD" w:rsidRDefault="00F63EAD" w:rsidP="00F63EAD">
            <w:pPr>
              <w:spacing w:beforeLines="120" w:before="288"/>
              <w:ind w:left="34"/>
              <w:jc w:val="both"/>
            </w:pPr>
            <w:r w:rsidRPr="00F63EAD">
              <w:t>Thành phần của đất</w:t>
            </w:r>
          </w:p>
          <w:p w:rsidR="00F63EAD" w:rsidRDefault="00F63EAD" w:rsidP="00F63EAD">
            <w:pPr>
              <w:spacing w:beforeLines="120" w:before="288"/>
              <w:ind w:left="34"/>
              <w:jc w:val="both"/>
            </w:pPr>
            <w:r w:rsidRPr="00F63EAD">
              <w:t>Các chỉ tiêu vật lý của đất</w:t>
            </w:r>
          </w:p>
          <w:p w:rsidR="00F63EAD" w:rsidRDefault="00F63EAD" w:rsidP="00F63EAD">
            <w:pPr>
              <w:spacing w:beforeLines="120" w:before="288"/>
              <w:ind w:left="34"/>
              <w:jc w:val="both"/>
            </w:pPr>
            <w:r w:rsidRPr="00F63EAD">
              <w:t>Các chỉ tiêu trạng thái của đất</w:t>
            </w:r>
          </w:p>
          <w:p w:rsidR="00F63EAD" w:rsidRDefault="00F63EAD" w:rsidP="00F63EAD">
            <w:pPr>
              <w:spacing w:beforeLines="120" w:before="288"/>
              <w:ind w:left="34"/>
              <w:jc w:val="both"/>
              <w:rPr>
                <w:szCs w:val="24"/>
              </w:rPr>
            </w:pPr>
            <w:r w:rsidRPr="00F63EAD">
              <w:t>Phân loại đất</w:t>
            </w:r>
            <w:r w:rsidRPr="00AA53C3">
              <w:rPr>
                <w:sz w:val="24"/>
                <w:szCs w:val="24"/>
              </w:rPr>
              <w:tab/>
            </w:r>
          </w:p>
          <w:p w:rsidR="00F63EAD" w:rsidRDefault="00F63EAD" w:rsidP="00F63EAD">
            <w:pPr>
              <w:spacing w:beforeLines="120" w:before="288"/>
              <w:jc w:val="both"/>
              <w:rPr>
                <w:szCs w:val="24"/>
              </w:rPr>
            </w:pPr>
          </w:p>
        </w:tc>
        <w:tc>
          <w:tcPr>
            <w:tcW w:w="1417" w:type="dxa"/>
          </w:tcPr>
          <w:p w:rsidR="004D5A42" w:rsidRDefault="003758AF" w:rsidP="00F63EAD">
            <w:pPr>
              <w:spacing w:beforeLines="120" w:before="288"/>
              <w:jc w:val="both"/>
              <w:rPr>
                <w:szCs w:val="24"/>
              </w:rPr>
            </w:pPr>
            <w:r>
              <w:rPr>
                <w:szCs w:val="24"/>
              </w:rPr>
              <w:t>a</w:t>
            </w:r>
          </w:p>
        </w:tc>
        <w:tc>
          <w:tcPr>
            <w:tcW w:w="992" w:type="dxa"/>
          </w:tcPr>
          <w:p w:rsidR="004D5A42" w:rsidRDefault="00DE1885" w:rsidP="00F63EAD">
            <w:pPr>
              <w:spacing w:beforeLines="120" w:before="288"/>
              <w:jc w:val="both"/>
              <w:rPr>
                <w:szCs w:val="24"/>
              </w:rPr>
            </w:pPr>
            <w:r>
              <w:rPr>
                <w:szCs w:val="24"/>
              </w:rPr>
              <w:t>4</w:t>
            </w:r>
          </w:p>
        </w:tc>
        <w:tc>
          <w:tcPr>
            <w:tcW w:w="992" w:type="dxa"/>
          </w:tcPr>
          <w:p w:rsidR="004D5A42" w:rsidRDefault="00DE1885" w:rsidP="00F63EAD">
            <w:pPr>
              <w:spacing w:beforeLines="120" w:before="288"/>
              <w:jc w:val="both"/>
              <w:rPr>
                <w:szCs w:val="24"/>
              </w:rPr>
            </w:pPr>
            <w:r>
              <w:rPr>
                <w:szCs w:val="24"/>
              </w:rPr>
              <w:t>6</w:t>
            </w:r>
          </w:p>
        </w:tc>
      </w:tr>
      <w:tr w:rsidR="004D5A42" w:rsidTr="00AA5B67">
        <w:tc>
          <w:tcPr>
            <w:tcW w:w="817" w:type="dxa"/>
          </w:tcPr>
          <w:p w:rsidR="004D5A42" w:rsidRPr="00E4098E" w:rsidRDefault="00F63EAD" w:rsidP="00E4098E">
            <w:pPr>
              <w:spacing w:beforeLines="120" w:before="288"/>
              <w:jc w:val="both"/>
              <w:rPr>
                <w:b/>
              </w:rPr>
            </w:pPr>
            <w:r w:rsidRPr="00E4098E">
              <w:rPr>
                <w:b/>
              </w:rPr>
              <w:t>2</w:t>
            </w:r>
          </w:p>
          <w:p w:rsidR="00E4098E" w:rsidRPr="00E4098E" w:rsidRDefault="00E4098E" w:rsidP="00E4098E">
            <w:pPr>
              <w:spacing w:beforeLines="120" w:before="288"/>
              <w:jc w:val="both"/>
            </w:pPr>
            <w:r w:rsidRPr="00E4098E">
              <w:t>2.1</w:t>
            </w:r>
          </w:p>
          <w:p w:rsidR="00E4098E" w:rsidRPr="00E4098E" w:rsidRDefault="00E4098E" w:rsidP="00E4098E">
            <w:pPr>
              <w:spacing w:beforeLines="120" w:before="288"/>
              <w:jc w:val="both"/>
            </w:pPr>
            <w:r w:rsidRPr="00E4098E">
              <w:t>2.2</w:t>
            </w:r>
          </w:p>
          <w:p w:rsidR="00E4098E" w:rsidRPr="00E4098E" w:rsidRDefault="00E4098E" w:rsidP="00E4098E">
            <w:pPr>
              <w:spacing w:beforeLines="120" w:before="288"/>
              <w:jc w:val="both"/>
            </w:pPr>
            <w:r w:rsidRPr="00E4098E">
              <w:t>2.3</w:t>
            </w:r>
          </w:p>
          <w:p w:rsidR="00E4098E" w:rsidRPr="00E4098E" w:rsidRDefault="00E4098E" w:rsidP="00E4098E">
            <w:pPr>
              <w:spacing w:beforeLines="120" w:before="288"/>
              <w:jc w:val="both"/>
            </w:pPr>
            <w:r w:rsidRPr="00E4098E">
              <w:t>2.4</w:t>
            </w:r>
          </w:p>
        </w:tc>
        <w:tc>
          <w:tcPr>
            <w:tcW w:w="5387" w:type="dxa"/>
          </w:tcPr>
          <w:p w:rsidR="004D5A42" w:rsidRPr="00E4098E" w:rsidRDefault="00F63EAD" w:rsidP="00E4098E">
            <w:pPr>
              <w:spacing w:beforeLines="120" w:before="288"/>
              <w:jc w:val="both"/>
              <w:rPr>
                <w:b/>
              </w:rPr>
            </w:pPr>
            <w:r w:rsidRPr="00E4098E">
              <w:rPr>
                <w:b/>
              </w:rPr>
              <w:t>Tính chất cơ học của đất</w:t>
            </w:r>
          </w:p>
          <w:p w:rsidR="00E4098E" w:rsidRPr="00E4098E" w:rsidRDefault="00E4098E" w:rsidP="00E4098E">
            <w:pPr>
              <w:widowControl w:val="0"/>
              <w:spacing w:beforeLines="120" w:before="288"/>
              <w:jc w:val="both"/>
            </w:pPr>
            <w:r w:rsidRPr="00E4098E">
              <w:t>Tính chất nén lún của đất</w:t>
            </w:r>
          </w:p>
          <w:p w:rsidR="00E4098E" w:rsidRPr="00E4098E" w:rsidRDefault="00E4098E" w:rsidP="00E4098E">
            <w:pPr>
              <w:widowControl w:val="0"/>
              <w:spacing w:beforeLines="120" w:before="288"/>
              <w:jc w:val="both"/>
            </w:pPr>
            <w:r w:rsidRPr="00E4098E">
              <w:t>Tính thấm của đất</w:t>
            </w:r>
          </w:p>
          <w:p w:rsidR="00E4098E" w:rsidRPr="00E4098E" w:rsidRDefault="00E4098E" w:rsidP="00E4098E">
            <w:pPr>
              <w:widowControl w:val="0"/>
              <w:spacing w:beforeLines="120" w:before="288"/>
              <w:jc w:val="both"/>
            </w:pPr>
            <w:r w:rsidRPr="00E4098E">
              <w:t>Tính chống cắt của đất</w:t>
            </w:r>
          </w:p>
          <w:p w:rsidR="00E4098E" w:rsidRPr="00E4098E" w:rsidRDefault="00E4098E" w:rsidP="00E4098E">
            <w:pPr>
              <w:spacing w:beforeLines="120" w:before="288"/>
              <w:jc w:val="both"/>
            </w:pPr>
            <w:r w:rsidRPr="00E4098E">
              <w:t>Tính đầm chặt của đất</w:t>
            </w:r>
          </w:p>
        </w:tc>
        <w:tc>
          <w:tcPr>
            <w:tcW w:w="1417" w:type="dxa"/>
          </w:tcPr>
          <w:p w:rsidR="004D5A42" w:rsidRPr="00E4098E" w:rsidRDefault="00F63EAD" w:rsidP="00E4098E">
            <w:pPr>
              <w:spacing w:beforeLines="120" w:before="288"/>
              <w:jc w:val="both"/>
            </w:pPr>
            <w:r w:rsidRPr="00E4098E">
              <w:t>b</w:t>
            </w:r>
          </w:p>
        </w:tc>
        <w:tc>
          <w:tcPr>
            <w:tcW w:w="992" w:type="dxa"/>
          </w:tcPr>
          <w:p w:rsidR="004D5A42" w:rsidRPr="00E4098E" w:rsidRDefault="00DE1885" w:rsidP="00E4098E">
            <w:pPr>
              <w:spacing w:beforeLines="120" w:before="288"/>
              <w:jc w:val="both"/>
            </w:pPr>
            <w:r>
              <w:t>4</w:t>
            </w:r>
          </w:p>
        </w:tc>
        <w:tc>
          <w:tcPr>
            <w:tcW w:w="992" w:type="dxa"/>
          </w:tcPr>
          <w:p w:rsidR="004D5A42" w:rsidRPr="00E4098E" w:rsidRDefault="00DE1885" w:rsidP="00E4098E">
            <w:pPr>
              <w:spacing w:beforeLines="120" w:before="288"/>
              <w:jc w:val="both"/>
            </w:pPr>
            <w:r>
              <w:t>9</w:t>
            </w:r>
          </w:p>
        </w:tc>
      </w:tr>
      <w:tr w:rsidR="00F63EAD" w:rsidTr="00AA5B67">
        <w:tc>
          <w:tcPr>
            <w:tcW w:w="817" w:type="dxa"/>
          </w:tcPr>
          <w:p w:rsidR="00F63EAD" w:rsidRPr="00A03B66" w:rsidRDefault="00F63EAD" w:rsidP="00A03B66">
            <w:pPr>
              <w:spacing w:beforeLines="120" w:before="288"/>
              <w:jc w:val="both"/>
              <w:rPr>
                <w:b/>
              </w:rPr>
            </w:pPr>
            <w:r w:rsidRPr="00A03B66">
              <w:rPr>
                <w:b/>
              </w:rPr>
              <w:t>3</w:t>
            </w:r>
          </w:p>
          <w:p w:rsidR="00A03B66" w:rsidRDefault="00A03B66" w:rsidP="00A03B66">
            <w:pPr>
              <w:spacing w:beforeLines="120" w:before="288"/>
              <w:jc w:val="both"/>
            </w:pPr>
            <w:r>
              <w:t>3.1</w:t>
            </w:r>
          </w:p>
          <w:p w:rsidR="00A03B66" w:rsidRDefault="00A03B66" w:rsidP="00A03B66">
            <w:pPr>
              <w:spacing w:beforeLines="120" w:before="288"/>
              <w:jc w:val="both"/>
            </w:pPr>
            <w:r>
              <w:t>3.2</w:t>
            </w:r>
          </w:p>
          <w:p w:rsidR="00A03B66" w:rsidRDefault="00A03B66" w:rsidP="00A03B66">
            <w:pPr>
              <w:spacing w:beforeLines="120" w:before="288"/>
              <w:jc w:val="both"/>
            </w:pPr>
            <w:r>
              <w:t>3.3</w:t>
            </w:r>
          </w:p>
          <w:p w:rsidR="00A03B66" w:rsidRPr="00A03B66" w:rsidRDefault="00A03B66" w:rsidP="00A03B66">
            <w:pPr>
              <w:spacing w:beforeLines="120" w:before="288"/>
              <w:jc w:val="both"/>
            </w:pPr>
            <w:r>
              <w:t>3.4</w:t>
            </w:r>
          </w:p>
        </w:tc>
        <w:tc>
          <w:tcPr>
            <w:tcW w:w="5387" w:type="dxa"/>
          </w:tcPr>
          <w:p w:rsidR="00F63EAD" w:rsidRPr="00A03B66" w:rsidRDefault="00F63EAD" w:rsidP="00A03B66">
            <w:pPr>
              <w:spacing w:beforeLines="120" w:before="288"/>
              <w:jc w:val="both"/>
              <w:rPr>
                <w:b/>
              </w:rPr>
            </w:pPr>
            <w:r w:rsidRPr="00A03B66">
              <w:rPr>
                <w:b/>
              </w:rPr>
              <w:t>Phân bố ứng suất trong đất</w:t>
            </w:r>
          </w:p>
          <w:p w:rsidR="00A03B66" w:rsidRPr="00A03B66" w:rsidRDefault="00A03B66" w:rsidP="00A03B66">
            <w:pPr>
              <w:widowControl w:val="0"/>
              <w:spacing w:beforeLines="120" w:before="288"/>
            </w:pPr>
            <w:r w:rsidRPr="00A03B66">
              <w:t>Phân bố ứng suất do trọng lượng bản thân</w:t>
            </w:r>
          </w:p>
          <w:p w:rsidR="00A03B66" w:rsidRPr="00A03B66" w:rsidRDefault="00A03B66" w:rsidP="00A03B66">
            <w:pPr>
              <w:widowControl w:val="0"/>
              <w:spacing w:beforeLines="120" w:before="288"/>
            </w:pPr>
            <w:r w:rsidRPr="00A03B66">
              <w:t>Phân bố ứng suất do tải trọng ngoài gây nên trong nền đồng nhất</w:t>
            </w:r>
          </w:p>
          <w:p w:rsidR="00734CF9" w:rsidRPr="00A03B66" w:rsidRDefault="00A03B66" w:rsidP="00A03B66">
            <w:pPr>
              <w:spacing w:beforeLines="120" w:before="288"/>
              <w:jc w:val="both"/>
            </w:pPr>
            <w:r w:rsidRPr="00A03B66">
              <w:t>Phân bố ứng suất dưới đáy móng</w:t>
            </w:r>
          </w:p>
        </w:tc>
        <w:tc>
          <w:tcPr>
            <w:tcW w:w="1417" w:type="dxa"/>
          </w:tcPr>
          <w:p w:rsidR="00F63EAD" w:rsidRDefault="00AA5B67" w:rsidP="004D5A42">
            <w:pPr>
              <w:spacing w:before="120"/>
              <w:jc w:val="both"/>
              <w:rPr>
                <w:szCs w:val="24"/>
              </w:rPr>
            </w:pPr>
            <w:r>
              <w:rPr>
                <w:szCs w:val="24"/>
              </w:rPr>
              <w:t>c</w:t>
            </w:r>
          </w:p>
        </w:tc>
        <w:tc>
          <w:tcPr>
            <w:tcW w:w="992" w:type="dxa"/>
          </w:tcPr>
          <w:p w:rsidR="00F63EAD" w:rsidRDefault="00DE1885" w:rsidP="004D5A42">
            <w:pPr>
              <w:spacing w:before="120"/>
              <w:jc w:val="both"/>
              <w:rPr>
                <w:szCs w:val="24"/>
              </w:rPr>
            </w:pPr>
            <w:r>
              <w:rPr>
                <w:szCs w:val="24"/>
              </w:rPr>
              <w:t>4</w:t>
            </w:r>
          </w:p>
        </w:tc>
        <w:tc>
          <w:tcPr>
            <w:tcW w:w="992" w:type="dxa"/>
          </w:tcPr>
          <w:p w:rsidR="00F63EAD" w:rsidRDefault="00DE1885" w:rsidP="004D5A42">
            <w:pPr>
              <w:spacing w:before="120"/>
              <w:jc w:val="both"/>
              <w:rPr>
                <w:szCs w:val="24"/>
              </w:rPr>
            </w:pPr>
            <w:r>
              <w:rPr>
                <w:szCs w:val="24"/>
              </w:rPr>
              <w:t>0</w:t>
            </w:r>
          </w:p>
        </w:tc>
      </w:tr>
      <w:tr w:rsidR="00AA5B67" w:rsidTr="00AA5B67">
        <w:tc>
          <w:tcPr>
            <w:tcW w:w="817" w:type="dxa"/>
          </w:tcPr>
          <w:p w:rsidR="00AA5B67" w:rsidRPr="00AA5B67" w:rsidRDefault="00AA5B67" w:rsidP="00AA5B67">
            <w:pPr>
              <w:spacing w:beforeLines="120" w:before="288"/>
              <w:jc w:val="both"/>
              <w:rPr>
                <w:b/>
              </w:rPr>
            </w:pPr>
            <w:r w:rsidRPr="00AA5B67">
              <w:rPr>
                <w:b/>
              </w:rPr>
              <w:t>4</w:t>
            </w:r>
          </w:p>
          <w:p w:rsidR="00AA5B67" w:rsidRPr="00AA5B67" w:rsidRDefault="00AA5B67" w:rsidP="00AA5B67">
            <w:pPr>
              <w:spacing w:beforeLines="120" w:before="288"/>
              <w:jc w:val="both"/>
            </w:pPr>
            <w:r w:rsidRPr="00AA5B67">
              <w:t>4.1</w:t>
            </w:r>
          </w:p>
          <w:p w:rsidR="00AA5B67" w:rsidRPr="00AA5B67" w:rsidRDefault="00AA5B67" w:rsidP="00AA5B67">
            <w:pPr>
              <w:spacing w:beforeLines="120" w:before="288"/>
              <w:jc w:val="both"/>
            </w:pPr>
            <w:r w:rsidRPr="00AA5B67">
              <w:t>4.2</w:t>
            </w:r>
          </w:p>
          <w:p w:rsidR="00AA5B67" w:rsidRDefault="00AA5B67" w:rsidP="00AA5B67">
            <w:pPr>
              <w:spacing w:beforeLines="120" w:before="288"/>
              <w:jc w:val="both"/>
            </w:pPr>
            <w:r w:rsidRPr="00AA5B67">
              <w:t>4.3</w:t>
            </w:r>
          </w:p>
          <w:p w:rsidR="00AA5B67" w:rsidRPr="00AA5B67" w:rsidRDefault="00AA5B67" w:rsidP="00AA5B67">
            <w:pPr>
              <w:spacing w:beforeLines="120" w:before="288"/>
              <w:jc w:val="both"/>
            </w:pPr>
            <w:r>
              <w:t>4.4</w:t>
            </w:r>
          </w:p>
          <w:p w:rsidR="00AA5B67" w:rsidRPr="00AA5B67" w:rsidRDefault="00AA5B67" w:rsidP="00AA5B67">
            <w:pPr>
              <w:spacing w:beforeLines="120" w:before="288"/>
              <w:jc w:val="both"/>
            </w:pPr>
          </w:p>
        </w:tc>
        <w:tc>
          <w:tcPr>
            <w:tcW w:w="5387" w:type="dxa"/>
          </w:tcPr>
          <w:p w:rsidR="00AA5B67" w:rsidRPr="00AA5B67" w:rsidRDefault="00AA5B67" w:rsidP="00AA5B67">
            <w:pPr>
              <w:spacing w:beforeLines="120" w:before="288"/>
              <w:jc w:val="both"/>
              <w:rPr>
                <w:b/>
              </w:rPr>
            </w:pPr>
            <w:r w:rsidRPr="00AA5B67">
              <w:rPr>
                <w:b/>
              </w:rPr>
              <w:lastRenderedPageBreak/>
              <w:t>Dự tính độ lún của nền đất</w:t>
            </w:r>
          </w:p>
          <w:p w:rsidR="00AA5B67" w:rsidRDefault="00AA5B67" w:rsidP="00AA5B67">
            <w:pPr>
              <w:widowControl w:val="0"/>
              <w:spacing w:before="120"/>
            </w:pPr>
            <w:r w:rsidRPr="00AA5B67">
              <w:t>Lý thuyết chung về lún của nền đất</w:t>
            </w:r>
          </w:p>
          <w:p w:rsidR="00AA5B67" w:rsidRPr="00AA5B67" w:rsidRDefault="00AA5B67" w:rsidP="00AA5B67">
            <w:pPr>
              <w:widowControl w:val="0"/>
              <w:spacing w:before="120"/>
            </w:pPr>
            <w:r w:rsidRPr="00AA5B67">
              <w:t>Dự tính độ lún của nền đất theo kết quả bài toán nén đất một chiều</w:t>
            </w:r>
          </w:p>
          <w:p w:rsidR="00AA5B67" w:rsidRPr="00AA5B67" w:rsidRDefault="00AA5B67" w:rsidP="00AA5B67">
            <w:pPr>
              <w:widowControl w:val="0"/>
              <w:spacing w:before="120"/>
            </w:pPr>
            <w:r w:rsidRPr="00AA5B67">
              <w:t>Dự tính độ lún của nền đất theo lý thuyết nền biến dạng tuyến tính</w:t>
            </w:r>
          </w:p>
          <w:p w:rsidR="00AA5B67" w:rsidRPr="00AA5B67" w:rsidRDefault="00AA5B67" w:rsidP="00AA5B67">
            <w:pPr>
              <w:spacing w:beforeLines="120" w:before="288"/>
              <w:jc w:val="both"/>
            </w:pPr>
            <w:r w:rsidRPr="00AA5B67">
              <w:lastRenderedPageBreak/>
              <w:t>Dự tính độ lún nền theo thời gian</w:t>
            </w:r>
          </w:p>
        </w:tc>
        <w:tc>
          <w:tcPr>
            <w:tcW w:w="1417" w:type="dxa"/>
          </w:tcPr>
          <w:p w:rsidR="00AA5B67" w:rsidRPr="00AA5B67" w:rsidRDefault="00AA5B67" w:rsidP="00AA5B67">
            <w:pPr>
              <w:spacing w:before="120"/>
              <w:jc w:val="both"/>
            </w:pPr>
            <w:r w:rsidRPr="00AA5B67">
              <w:lastRenderedPageBreak/>
              <w:t>d</w:t>
            </w:r>
          </w:p>
        </w:tc>
        <w:tc>
          <w:tcPr>
            <w:tcW w:w="992" w:type="dxa"/>
          </w:tcPr>
          <w:p w:rsidR="00AA5B67" w:rsidRPr="00AA5B67" w:rsidRDefault="00DE1885" w:rsidP="00AA5B67">
            <w:pPr>
              <w:spacing w:before="120"/>
              <w:jc w:val="both"/>
            </w:pPr>
            <w:r>
              <w:t>4</w:t>
            </w:r>
          </w:p>
        </w:tc>
        <w:tc>
          <w:tcPr>
            <w:tcW w:w="992" w:type="dxa"/>
          </w:tcPr>
          <w:p w:rsidR="00AA5B67" w:rsidRPr="00AA5B67" w:rsidRDefault="00DE1885" w:rsidP="00AA5B67">
            <w:pPr>
              <w:spacing w:before="120"/>
              <w:jc w:val="both"/>
            </w:pPr>
            <w:r>
              <w:t>0</w:t>
            </w:r>
          </w:p>
        </w:tc>
      </w:tr>
      <w:tr w:rsidR="00AA5B67" w:rsidTr="00AA5B67">
        <w:tc>
          <w:tcPr>
            <w:tcW w:w="817" w:type="dxa"/>
          </w:tcPr>
          <w:p w:rsidR="00AA5B67" w:rsidRPr="00E4098E" w:rsidRDefault="00AA5B67" w:rsidP="008E3B42">
            <w:pPr>
              <w:spacing w:beforeLines="120" w:before="288"/>
              <w:jc w:val="both"/>
              <w:rPr>
                <w:b/>
              </w:rPr>
            </w:pPr>
            <w:r>
              <w:rPr>
                <w:b/>
              </w:rPr>
              <w:lastRenderedPageBreak/>
              <w:t>5</w:t>
            </w:r>
          </w:p>
          <w:p w:rsidR="00AA5B67" w:rsidRPr="00E4098E" w:rsidRDefault="00AA5B67" w:rsidP="008E3B42">
            <w:pPr>
              <w:spacing w:beforeLines="120" w:before="288"/>
              <w:jc w:val="both"/>
            </w:pPr>
            <w:r>
              <w:t>5.1</w:t>
            </w:r>
          </w:p>
          <w:p w:rsidR="00AA5B67" w:rsidRPr="00E4098E" w:rsidRDefault="00AA5B67" w:rsidP="008E3B42">
            <w:pPr>
              <w:spacing w:beforeLines="120" w:before="288"/>
              <w:jc w:val="both"/>
            </w:pPr>
            <w:r>
              <w:t>5</w:t>
            </w:r>
            <w:r w:rsidRPr="00E4098E">
              <w:t>.2</w:t>
            </w:r>
          </w:p>
          <w:p w:rsidR="00AA5B67" w:rsidRPr="00E4098E" w:rsidRDefault="00AA5B67" w:rsidP="008E3B42">
            <w:pPr>
              <w:spacing w:beforeLines="120" w:before="288"/>
              <w:jc w:val="both"/>
            </w:pPr>
            <w:r>
              <w:t>5</w:t>
            </w:r>
            <w:r w:rsidRPr="00E4098E">
              <w:t>.3</w:t>
            </w:r>
          </w:p>
          <w:p w:rsidR="00AA5B67" w:rsidRPr="00E4098E" w:rsidRDefault="00AA5B67" w:rsidP="008E3B42">
            <w:pPr>
              <w:spacing w:beforeLines="120" w:before="288"/>
              <w:jc w:val="both"/>
            </w:pPr>
            <w:r>
              <w:t>5</w:t>
            </w:r>
            <w:r w:rsidRPr="00E4098E">
              <w:t>.4</w:t>
            </w:r>
          </w:p>
        </w:tc>
        <w:tc>
          <w:tcPr>
            <w:tcW w:w="5387" w:type="dxa"/>
          </w:tcPr>
          <w:p w:rsidR="00AA5B67" w:rsidRPr="00E4098E" w:rsidRDefault="00AA5B67" w:rsidP="008E3B42">
            <w:pPr>
              <w:spacing w:beforeLines="120" w:before="288"/>
              <w:jc w:val="both"/>
              <w:rPr>
                <w:b/>
              </w:rPr>
            </w:pPr>
            <w:r>
              <w:rPr>
                <w:b/>
              </w:rPr>
              <w:t>Cường độ và sức chịu tải của nền đất</w:t>
            </w:r>
          </w:p>
          <w:p w:rsidR="00AA5B67" w:rsidRPr="00AA5B67" w:rsidRDefault="00AA5B67" w:rsidP="00AA5B67">
            <w:pPr>
              <w:widowControl w:val="0"/>
              <w:spacing w:beforeLines="120" w:before="288"/>
              <w:jc w:val="both"/>
            </w:pPr>
            <w:r w:rsidRPr="00AA5B67">
              <w:t>Khái quát chung về sự làm việc của đất</w:t>
            </w:r>
          </w:p>
          <w:p w:rsidR="00AA5B67" w:rsidRPr="00AA5B67" w:rsidRDefault="00AA5B67" w:rsidP="00AA5B67">
            <w:pPr>
              <w:widowControl w:val="0"/>
              <w:spacing w:beforeLines="120" w:before="288"/>
              <w:jc w:val="both"/>
            </w:pPr>
            <w:r w:rsidRPr="00AA5B67">
              <w:t>Xác định p</w:t>
            </w:r>
            <w:r w:rsidRPr="00AA5B67">
              <w:rPr>
                <w:vertAlign w:val="subscript"/>
              </w:rPr>
              <w:t>gh1</w:t>
            </w:r>
            <w:r w:rsidRPr="00AA5B67">
              <w:t xml:space="preserve"> theo lý thuyết vùng biến dạng dẻo</w:t>
            </w:r>
          </w:p>
          <w:p w:rsidR="00AA5B67" w:rsidRPr="00AA5B67" w:rsidRDefault="00AA5B67" w:rsidP="00AA5B67">
            <w:pPr>
              <w:widowControl w:val="0"/>
              <w:spacing w:beforeLines="120" w:before="288"/>
              <w:jc w:val="both"/>
            </w:pPr>
            <w:r w:rsidRPr="00AA5B67">
              <w:t>Xác định p</w:t>
            </w:r>
            <w:r w:rsidRPr="00AA5B67">
              <w:rPr>
                <w:vertAlign w:val="subscript"/>
              </w:rPr>
              <w:t>gh2</w:t>
            </w:r>
            <w:r w:rsidRPr="00AA5B67">
              <w:t xml:space="preserve"> theo lý luận cân bằng giới hạn</w:t>
            </w:r>
          </w:p>
          <w:p w:rsidR="00AA5B67" w:rsidRPr="00E4098E" w:rsidRDefault="00AA5B67" w:rsidP="00AA5B67">
            <w:pPr>
              <w:spacing w:beforeLines="120" w:before="288"/>
              <w:jc w:val="both"/>
            </w:pPr>
            <w:r w:rsidRPr="00AA5B67">
              <w:t>Sức chịu tải theo một số tiêu chuẩn hiện hành.</w:t>
            </w:r>
          </w:p>
        </w:tc>
        <w:tc>
          <w:tcPr>
            <w:tcW w:w="1417" w:type="dxa"/>
          </w:tcPr>
          <w:p w:rsidR="00AA5B67" w:rsidRPr="00E4098E" w:rsidRDefault="002756F8" w:rsidP="008E3B42">
            <w:pPr>
              <w:spacing w:beforeLines="120" w:before="288"/>
              <w:jc w:val="both"/>
            </w:pPr>
            <w:r>
              <w:t>e</w:t>
            </w:r>
          </w:p>
        </w:tc>
        <w:tc>
          <w:tcPr>
            <w:tcW w:w="992" w:type="dxa"/>
          </w:tcPr>
          <w:p w:rsidR="00AA5B67" w:rsidRPr="00E4098E" w:rsidRDefault="00DE1885" w:rsidP="008E3B42">
            <w:pPr>
              <w:spacing w:beforeLines="120" w:before="288"/>
              <w:jc w:val="both"/>
            </w:pPr>
            <w:r>
              <w:t>4</w:t>
            </w:r>
          </w:p>
        </w:tc>
        <w:tc>
          <w:tcPr>
            <w:tcW w:w="992" w:type="dxa"/>
          </w:tcPr>
          <w:p w:rsidR="00AA5B67" w:rsidRPr="00E4098E" w:rsidRDefault="00DE1885" w:rsidP="008E3B42">
            <w:pPr>
              <w:spacing w:beforeLines="120" w:before="288"/>
              <w:jc w:val="both"/>
            </w:pPr>
            <w:r>
              <w:t>0</w:t>
            </w:r>
          </w:p>
        </w:tc>
      </w:tr>
      <w:tr w:rsidR="002756F8" w:rsidTr="00AA5B67">
        <w:tc>
          <w:tcPr>
            <w:tcW w:w="817" w:type="dxa"/>
          </w:tcPr>
          <w:p w:rsidR="002756F8" w:rsidRPr="00E4098E" w:rsidRDefault="00110547" w:rsidP="008E3B42">
            <w:pPr>
              <w:spacing w:beforeLines="120" w:before="288"/>
              <w:jc w:val="both"/>
              <w:rPr>
                <w:b/>
              </w:rPr>
            </w:pPr>
            <w:r>
              <w:rPr>
                <w:b/>
              </w:rPr>
              <w:t>6</w:t>
            </w:r>
          </w:p>
          <w:p w:rsidR="002756F8" w:rsidRPr="00E4098E" w:rsidRDefault="00110547" w:rsidP="008E3B42">
            <w:pPr>
              <w:spacing w:beforeLines="120" w:before="288"/>
              <w:jc w:val="both"/>
            </w:pPr>
            <w:r>
              <w:t>6</w:t>
            </w:r>
            <w:r w:rsidR="002756F8">
              <w:t>.1</w:t>
            </w:r>
          </w:p>
          <w:p w:rsidR="002756F8" w:rsidRPr="00E4098E" w:rsidRDefault="00110547" w:rsidP="008E3B42">
            <w:pPr>
              <w:spacing w:beforeLines="120" w:before="288"/>
              <w:jc w:val="both"/>
            </w:pPr>
            <w:r>
              <w:t>6</w:t>
            </w:r>
            <w:r w:rsidR="002756F8" w:rsidRPr="00E4098E">
              <w:t>.2</w:t>
            </w:r>
          </w:p>
          <w:p w:rsidR="002756F8" w:rsidRPr="00E4098E" w:rsidRDefault="00110547" w:rsidP="008E3B42">
            <w:pPr>
              <w:spacing w:beforeLines="120" w:before="288"/>
              <w:jc w:val="both"/>
            </w:pPr>
            <w:r>
              <w:t>6</w:t>
            </w:r>
            <w:r w:rsidR="002756F8" w:rsidRPr="00E4098E">
              <w:t>.3</w:t>
            </w:r>
          </w:p>
          <w:p w:rsidR="002756F8" w:rsidRDefault="00110547" w:rsidP="008E3B42">
            <w:pPr>
              <w:spacing w:beforeLines="120" w:before="288"/>
              <w:jc w:val="both"/>
            </w:pPr>
            <w:r>
              <w:t>6</w:t>
            </w:r>
            <w:r w:rsidR="002756F8" w:rsidRPr="00E4098E">
              <w:t>.4</w:t>
            </w:r>
          </w:p>
          <w:p w:rsidR="00110547" w:rsidRPr="00E4098E" w:rsidRDefault="00110547" w:rsidP="008E3B42">
            <w:pPr>
              <w:spacing w:beforeLines="120" w:before="288"/>
              <w:jc w:val="both"/>
            </w:pPr>
            <w:r>
              <w:t>6.5</w:t>
            </w:r>
          </w:p>
        </w:tc>
        <w:tc>
          <w:tcPr>
            <w:tcW w:w="5387" w:type="dxa"/>
          </w:tcPr>
          <w:p w:rsidR="002756F8" w:rsidRPr="00E4098E" w:rsidRDefault="002756F8" w:rsidP="008E3B42">
            <w:pPr>
              <w:spacing w:beforeLines="120" w:before="288"/>
              <w:jc w:val="both"/>
              <w:rPr>
                <w:b/>
              </w:rPr>
            </w:pPr>
            <w:r>
              <w:rPr>
                <w:b/>
              </w:rPr>
              <w:t>Áp lực đất lên tường chắn</w:t>
            </w:r>
          </w:p>
          <w:p w:rsidR="002756F8" w:rsidRPr="002756F8" w:rsidRDefault="002756F8" w:rsidP="00110547">
            <w:pPr>
              <w:widowControl w:val="0"/>
              <w:spacing w:beforeLines="120" w:before="288"/>
              <w:jc w:val="both"/>
            </w:pPr>
            <w:r w:rsidRPr="002756F8">
              <w:t>Các khái niệm cơ bản về tường chắn và áp lực đất lên tường chắn</w:t>
            </w:r>
          </w:p>
          <w:p w:rsidR="002756F8" w:rsidRPr="002756F8" w:rsidRDefault="002756F8" w:rsidP="00110547">
            <w:pPr>
              <w:widowControl w:val="0"/>
              <w:spacing w:beforeLines="120" w:before="288"/>
              <w:jc w:val="both"/>
            </w:pPr>
            <w:r w:rsidRPr="002756F8">
              <w:t>Cân bằng dẻo và lý thuyến Rankine về áp lực đất</w:t>
            </w:r>
          </w:p>
          <w:p w:rsidR="002756F8" w:rsidRPr="002756F8" w:rsidRDefault="002756F8" w:rsidP="00110547">
            <w:pPr>
              <w:widowControl w:val="0"/>
              <w:spacing w:beforeLines="120" w:before="288"/>
              <w:jc w:val="both"/>
            </w:pPr>
            <w:r w:rsidRPr="002756F8">
              <w:t>Lý thuyết của Coulomb về áp lực đất chủ động</w:t>
            </w:r>
          </w:p>
          <w:p w:rsidR="002756F8" w:rsidRPr="002756F8" w:rsidRDefault="002756F8" w:rsidP="00110547">
            <w:pPr>
              <w:widowControl w:val="0"/>
              <w:spacing w:beforeLines="120" w:before="288"/>
              <w:jc w:val="both"/>
            </w:pPr>
            <w:r w:rsidRPr="002756F8">
              <w:t>Lý thuyết của Coulomb về áp lực đất bị động</w:t>
            </w:r>
          </w:p>
          <w:p w:rsidR="002756F8" w:rsidRPr="00E4098E" w:rsidRDefault="002756F8" w:rsidP="00110547">
            <w:pPr>
              <w:spacing w:beforeLines="120" w:before="288"/>
              <w:jc w:val="both"/>
            </w:pPr>
            <w:r w:rsidRPr="002756F8">
              <w:t>Lý thuyết về kẽ nứt trong khối đất đắp sau tường chắn và ảnh hưởng của nó tới trị số áp lực đất chủ động</w:t>
            </w:r>
          </w:p>
        </w:tc>
        <w:tc>
          <w:tcPr>
            <w:tcW w:w="1417" w:type="dxa"/>
          </w:tcPr>
          <w:p w:rsidR="002756F8" w:rsidRPr="00E4098E" w:rsidRDefault="002756F8" w:rsidP="008E3B42">
            <w:pPr>
              <w:spacing w:beforeLines="120" w:before="288"/>
              <w:jc w:val="both"/>
            </w:pPr>
            <w:r>
              <w:t>f</w:t>
            </w:r>
          </w:p>
        </w:tc>
        <w:tc>
          <w:tcPr>
            <w:tcW w:w="992" w:type="dxa"/>
          </w:tcPr>
          <w:p w:rsidR="002756F8" w:rsidRPr="00E4098E" w:rsidRDefault="002756F8" w:rsidP="008E3B42">
            <w:pPr>
              <w:spacing w:beforeLines="120" w:before="288"/>
              <w:jc w:val="both"/>
            </w:pPr>
            <w:r w:rsidRPr="00E4098E">
              <w:t>6</w:t>
            </w:r>
          </w:p>
        </w:tc>
        <w:tc>
          <w:tcPr>
            <w:tcW w:w="992" w:type="dxa"/>
          </w:tcPr>
          <w:p w:rsidR="002756F8" w:rsidRPr="00E4098E" w:rsidRDefault="00DE1885" w:rsidP="008E3B42">
            <w:pPr>
              <w:spacing w:beforeLines="120" w:before="288"/>
              <w:jc w:val="both"/>
            </w:pPr>
            <w:r>
              <w:t>0</w:t>
            </w:r>
          </w:p>
        </w:tc>
      </w:tr>
      <w:tr w:rsidR="00230E49" w:rsidTr="00AA5B67">
        <w:tc>
          <w:tcPr>
            <w:tcW w:w="817" w:type="dxa"/>
          </w:tcPr>
          <w:p w:rsidR="00230E49" w:rsidRDefault="00230E49" w:rsidP="008E3B42">
            <w:pPr>
              <w:spacing w:beforeLines="120" w:before="288"/>
              <w:jc w:val="both"/>
              <w:rPr>
                <w:b/>
              </w:rPr>
            </w:pPr>
            <w:r>
              <w:rPr>
                <w:b/>
              </w:rPr>
              <w:t>7</w:t>
            </w:r>
          </w:p>
          <w:p w:rsidR="00230E49" w:rsidRPr="00230E49" w:rsidRDefault="00230E49" w:rsidP="008E3B42">
            <w:pPr>
              <w:spacing w:beforeLines="120" w:before="288"/>
              <w:jc w:val="both"/>
            </w:pPr>
            <w:r w:rsidRPr="00230E49">
              <w:t>7.1</w:t>
            </w:r>
          </w:p>
          <w:p w:rsidR="00230E49" w:rsidRPr="00230E49" w:rsidRDefault="00230E49" w:rsidP="008E3B42">
            <w:pPr>
              <w:spacing w:beforeLines="120" w:before="288"/>
              <w:jc w:val="both"/>
            </w:pPr>
            <w:r w:rsidRPr="00230E49">
              <w:t>7.2</w:t>
            </w:r>
          </w:p>
          <w:p w:rsidR="00230E49" w:rsidRPr="00230E49" w:rsidRDefault="00230E49" w:rsidP="008E3B42">
            <w:pPr>
              <w:spacing w:beforeLines="120" w:before="288"/>
              <w:jc w:val="both"/>
            </w:pPr>
            <w:r w:rsidRPr="00230E49">
              <w:t>7.3</w:t>
            </w:r>
          </w:p>
          <w:p w:rsidR="00230E49" w:rsidRDefault="00230E49" w:rsidP="008E3B42">
            <w:pPr>
              <w:spacing w:beforeLines="120" w:before="288"/>
              <w:jc w:val="both"/>
              <w:rPr>
                <w:b/>
              </w:rPr>
            </w:pPr>
            <w:r w:rsidRPr="00230E49">
              <w:t>7.4</w:t>
            </w:r>
          </w:p>
        </w:tc>
        <w:tc>
          <w:tcPr>
            <w:tcW w:w="5387" w:type="dxa"/>
          </w:tcPr>
          <w:p w:rsidR="00230E49" w:rsidRDefault="00230E49" w:rsidP="008E3B42">
            <w:pPr>
              <w:spacing w:beforeLines="120" w:before="288"/>
              <w:jc w:val="both"/>
              <w:rPr>
                <w:b/>
              </w:rPr>
            </w:pPr>
            <w:r>
              <w:rPr>
                <w:b/>
              </w:rPr>
              <w:t>Ổn định mái dốc</w:t>
            </w:r>
          </w:p>
          <w:p w:rsidR="00230E49" w:rsidRPr="00230E49" w:rsidRDefault="00230E49" w:rsidP="00230E49">
            <w:pPr>
              <w:widowControl w:val="0"/>
              <w:spacing w:beforeLines="120" w:before="288"/>
              <w:rPr>
                <w:sz w:val="24"/>
                <w:szCs w:val="24"/>
              </w:rPr>
            </w:pPr>
            <w:r w:rsidRPr="00230E49">
              <w:rPr>
                <w:sz w:val="24"/>
                <w:szCs w:val="24"/>
              </w:rPr>
              <w:t>Vấn đề chung về ổn định mái dốc</w:t>
            </w:r>
          </w:p>
          <w:p w:rsidR="00230E49" w:rsidRPr="00230E49" w:rsidRDefault="00230E49" w:rsidP="00230E49">
            <w:pPr>
              <w:widowControl w:val="0"/>
              <w:spacing w:beforeLines="120" w:before="288"/>
              <w:rPr>
                <w:sz w:val="24"/>
                <w:szCs w:val="24"/>
              </w:rPr>
            </w:pPr>
            <w:r w:rsidRPr="00230E49">
              <w:rPr>
                <w:sz w:val="24"/>
                <w:szCs w:val="24"/>
              </w:rPr>
              <w:t>Phân tích ổn định mái đất rời</w:t>
            </w:r>
          </w:p>
          <w:p w:rsidR="00230E49" w:rsidRPr="00230E49" w:rsidRDefault="00230E49" w:rsidP="00230E49">
            <w:pPr>
              <w:widowControl w:val="0"/>
              <w:spacing w:beforeLines="120" w:before="288"/>
              <w:rPr>
                <w:sz w:val="24"/>
                <w:szCs w:val="24"/>
              </w:rPr>
            </w:pPr>
            <w:r w:rsidRPr="00230E49">
              <w:rPr>
                <w:sz w:val="24"/>
                <w:szCs w:val="24"/>
              </w:rPr>
              <w:t>Phân tích ổn định mái đất dính</w:t>
            </w:r>
          </w:p>
          <w:p w:rsidR="00230E49" w:rsidRPr="00230E49" w:rsidRDefault="00230E49" w:rsidP="00230E49">
            <w:pPr>
              <w:spacing w:beforeLines="120" w:before="288"/>
              <w:jc w:val="both"/>
            </w:pPr>
            <w:r w:rsidRPr="00DB11B4">
              <w:rPr>
                <w:sz w:val="24"/>
                <w:szCs w:val="24"/>
              </w:rPr>
              <w:t>Giới thiệu phần mềm Slope 6.02 hoặc plaxis 8.02</w:t>
            </w:r>
          </w:p>
        </w:tc>
        <w:tc>
          <w:tcPr>
            <w:tcW w:w="1417" w:type="dxa"/>
          </w:tcPr>
          <w:p w:rsidR="00230E49" w:rsidRDefault="00DE1885" w:rsidP="008E3B42">
            <w:pPr>
              <w:spacing w:beforeLines="120" w:before="288"/>
              <w:jc w:val="both"/>
            </w:pPr>
            <w:r>
              <w:t>g</w:t>
            </w:r>
          </w:p>
        </w:tc>
        <w:tc>
          <w:tcPr>
            <w:tcW w:w="992" w:type="dxa"/>
          </w:tcPr>
          <w:p w:rsidR="00230E49" w:rsidRPr="00E4098E" w:rsidRDefault="00DE1885" w:rsidP="008E3B42">
            <w:pPr>
              <w:spacing w:beforeLines="120" w:before="288"/>
              <w:jc w:val="both"/>
            </w:pPr>
            <w:r>
              <w:t>4</w:t>
            </w:r>
          </w:p>
        </w:tc>
        <w:tc>
          <w:tcPr>
            <w:tcW w:w="992" w:type="dxa"/>
          </w:tcPr>
          <w:p w:rsidR="00230E49" w:rsidRPr="00E4098E" w:rsidRDefault="00DE1885" w:rsidP="008E3B42">
            <w:pPr>
              <w:spacing w:beforeLines="120" w:before="288"/>
              <w:jc w:val="both"/>
            </w:pPr>
            <w:r>
              <w:t>0</w:t>
            </w:r>
          </w:p>
        </w:tc>
      </w:tr>
    </w:tbl>
    <w:p w:rsidR="004D5A42" w:rsidRDefault="00C07DBD" w:rsidP="004D5A42">
      <w:pPr>
        <w:spacing w:before="120"/>
        <w:jc w:val="both"/>
        <w:rPr>
          <w:b/>
          <w:szCs w:val="24"/>
        </w:rPr>
      </w:pPr>
      <w:r w:rsidRPr="00C07DBD">
        <w:rPr>
          <w:b/>
          <w:szCs w:val="24"/>
        </w:rPr>
        <w:t>6. Tài liệu dạy học:</w:t>
      </w:r>
    </w:p>
    <w:p w:rsidR="00C07DBD" w:rsidRDefault="00C07DBD" w:rsidP="004D5A42">
      <w:pPr>
        <w:spacing w:before="120"/>
        <w:jc w:val="both"/>
        <w:rPr>
          <w:b/>
          <w:szCs w:val="24"/>
        </w:rPr>
      </w:pPr>
    </w:p>
    <w:tbl>
      <w:tblPr>
        <w:tblW w:w="99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313"/>
        <w:gridCol w:w="1560"/>
        <w:gridCol w:w="850"/>
        <w:gridCol w:w="1701"/>
        <w:gridCol w:w="1276"/>
        <w:gridCol w:w="838"/>
        <w:gridCol w:w="881"/>
      </w:tblGrid>
      <w:tr w:rsidR="00C07DBD" w:rsidRPr="006B5A0A" w:rsidTr="00C07DBD">
        <w:trPr>
          <w:trHeight w:val="524"/>
          <w:tblHeader/>
        </w:trPr>
        <w:tc>
          <w:tcPr>
            <w:tcW w:w="537"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TT</w:t>
            </w:r>
          </w:p>
        </w:tc>
        <w:tc>
          <w:tcPr>
            <w:tcW w:w="2313"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Tên tác giả</w:t>
            </w:r>
          </w:p>
        </w:tc>
        <w:tc>
          <w:tcPr>
            <w:tcW w:w="1560"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Tên tài liệu</w:t>
            </w:r>
          </w:p>
        </w:tc>
        <w:tc>
          <w:tcPr>
            <w:tcW w:w="850"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Năm xuất bản</w:t>
            </w:r>
          </w:p>
        </w:tc>
        <w:tc>
          <w:tcPr>
            <w:tcW w:w="1701"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Nhà xuất bản</w:t>
            </w:r>
          </w:p>
        </w:tc>
        <w:tc>
          <w:tcPr>
            <w:tcW w:w="1276" w:type="dxa"/>
            <w:vMerge w:val="restart"/>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Địa chỉ khai thác tài liệu</w:t>
            </w:r>
          </w:p>
        </w:tc>
        <w:tc>
          <w:tcPr>
            <w:tcW w:w="1719" w:type="dxa"/>
            <w:gridSpan w:val="2"/>
          </w:tcPr>
          <w:p w:rsidR="00C07DBD" w:rsidRPr="00344B8C" w:rsidRDefault="00C07DBD" w:rsidP="008E3B42">
            <w:pPr>
              <w:rPr>
                <w:b/>
              </w:rPr>
            </w:pPr>
            <w:r w:rsidRPr="00344B8C">
              <w:rPr>
                <w:b/>
              </w:rPr>
              <w:t>Mục đích sử dụng</w:t>
            </w:r>
          </w:p>
        </w:tc>
      </w:tr>
      <w:tr w:rsidR="00C07DBD" w:rsidRPr="006B5A0A" w:rsidTr="00C07DBD">
        <w:trPr>
          <w:trHeight w:val="276"/>
          <w:tblHeader/>
        </w:trPr>
        <w:tc>
          <w:tcPr>
            <w:tcW w:w="537" w:type="dxa"/>
            <w:vMerge/>
            <w:vAlign w:val="center"/>
            <w:hideMark/>
          </w:tcPr>
          <w:p w:rsidR="00C07DBD" w:rsidRPr="006B5A0A" w:rsidRDefault="00C07DBD" w:rsidP="008E3B42">
            <w:pPr>
              <w:rPr>
                <w:b/>
                <w:bCs/>
                <w:color w:val="000000"/>
                <w:sz w:val="24"/>
                <w:szCs w:val="24"/>
              </w:rPr>
            </w:pPr>
          </w:p>
        </w:tc>
        <w:tc>
          <w:tcPr>
            <w:tcW w:w="2313" w:type="dxa"/>
            <w:vMerge/>
            <w:vAlign w:val="center"/>
            <w:hideMark/>
          </w:tcPr>
          <w:p w:rsidR="00C07DBD" w:rsidRPr="006B5A0A" w:rsidRDefault="00C07DBD" w:rsidP="008E3B42">
            <w:pPr>
              <w:rPr>
                <w:b/>
                <w:bCs/>
                <w:color w:val="000000"/>
                <w:sz w:val="24"/>
                <w:szCs w:val="24"/>
              </w:rPr>
            </w:pPr>
          </w:p>
        </w:tc>
        <w:tc>
          <w:tcPr>
            <w:tcW w:w="1560" w:type="dxa"/>
            <w:vMerge/>
            <w:vAlign w:val="center"/>
            <w:hideMark/>
          </w:tcPr>
          <w:p w:rsidR="00C07DBD" w:rsidRPr="006B5A0A" w:rsidRDefault="00C07DBD" w:rsidP="008E3B42">
            <w:pPr>
              <w:rPr>
                <w:b/>
                <w:bCs/>
                <w:color w:val="000000"/>
                <w:sz w:val="24"/>
                <w:szCs w:val="24"/>
              </w:rPr>
            </w:pPr>
          </w:p>
        </w:tc>
        <w:tc>
          <w:tcPr>
            <w:tcW w:w="850" w:type="dxa"/>
            <w:vMerge/>
            <w:vAlign w:val="center"/>
            <w:hideMark/>
          </w:tcPr>
          <w:p w:rsidR="00C07DBD" w:rsidRPr="006B5A0A" w:rsidRDefault="00C07DBD" w:rsidP="008E3B42">
            <w:pPr>
              <w:rPr>
                <w:b/>
                <w:bCs/>
                <w:color w:val="000000"/>
                <w:sz w:val="24"/>
                <w:szCs w:val="24"/>
              </w:rPr>
            </w:pPr>
          </w:p>
        </w:tc>
        <w:tc>
          <w:tcPr>
            <w:tcW w:w="1701" w:type="dxa"/>
            <w:vMerge/>
            <w:vAlign w:val="center"/>
            <w:hideMark/>
          </w:tcPr>
          <w:p w:rsidR="00C07DBD" w:rsidRPr="006B5A0A" w:rsidRDefault="00C07DBD" w:rsidP="008E3B42">
            <w:pPr>
              <w:rPr>
                <w:b/>
                <w:bCs/>
                <w:color w:val="000000"/>
                <w:sz w:val="24"/>
                <w:szCs w:val="24"/>
              </w:rPr>
            </w:pPr>
          </w:p>
        </w:tc>
        <w:tc>
          <w:tcPr>
            <w:tcW w:w="1276" w:type="dxa"/>
            <w:vMerge/>
            <w:vAlign w:val="center"/>
            <w:hideMark/>
          </w:tcPr>
          <w:p w:rsidR="00C07DBD" w:rsidRPr="006B5A0A" w:rsidRDefault="00C07DBD" w:rsidP="008E3B42">
            <w:pPr>
              <w:rPr>
                <w:b/>
                <w:bCs/>
                <w:color w:val="000000"/>
                <w:sz w:val="24"/>
                <w:szCs w:val="24"/>
              </w:rPr>
            </w:pPr>
          </w:p>
        </w:tc>
        <w:tc>
          <w:tcPr>
            <w:tcW w:w="838" w:type="dxa"/>
          </w:tcPr>
          <w:p w:rsidR="00C07DBD" w:rsidRPr="006B5A0A" w:rsidRDefault="00C07DBD" w:rsidP="008E3B42">
            <w:pPr>
              <w:rPr>
                <w:b/>
                <w:bCs/>
                <w:color w:val="000000"/>
                <w:sz w:val="24"/>
                <w:szCs w:val="24"/>
              </w:rPr>
            </w:pPr>
            <w:r w:rsidRPr="000534A2">
              <w:rPr>
                <w:b/>
                <w:szCs w:val="24"/>
              </w:rPr>
              <w:t>Tài liệu chính</w:t>
            </w:r>
          </w:p>
        </w:tc>
        <w:tc>
          <w:tcPr>
            <w:tcW w:w="881" w:type="dxa"/>
          </w:tcPr>
          <w:p w:rsidR="00C07DBD" w:rsidRPr="006B5A0A" w:rsidRDefault="00C07DBD" w:rsidP="008E3B42">
            <w:pPr>
              <w:rPr>
                <w:b/>
                <w:bCs/>
                <w:color w:val="000000"/>
                <w:sz w:val="24"/>
                <w:szCs w:val="24"/>
              </w:rPr>
            </w:pPr>
            <w:r w:rsidRPr="000534A2">
              <w:rPr>
                <w:b/>
                <w:szCs w:val="24"/>
              </w:rPr>
              <w:t>Tham khảo</w:t>
            </w:r>
          </w:p>
        </w:tc>
      </w:tr>
      <w:tr w:rsidR="00C07DBD" w:rsidRPr="006B5A0A" w:rsidTr="00C07DBD">
        <w:trPr>
          <w:trHeight w:val="315"/>
        </w:trPr>
        <w:tc>
          <w:tcPr>
            <w:tcW w:w="8237" w:type="dxa"/>
            <w:gridSpan w:val="6"/>
            <w:shd w:val="clear" w:color="auto" w:fill="auto"/>
            <w:vAlign w:val="center"/>
            <w:hideMark/>
          </w:tcPr>
          <w:p w:rsidR="00C07DBD" w:rsidRPr="006B5A0A" w:rsidRDefault="00C07DBD" w:rsidP="008E3B42">
            <w:pPr>
              <w:rPr>
                <w:b/>
                <w:bCs/>
                <w:color w:val="000000"/>
                <w:sz w:val="24"/>
                <w:szCs w:val="24"/>
              </w:rPr>
            </w:pPr>
            <w:r w:rsidRPr="006B5A0A">
              <w:rPr>
                <w:b/>
                <w:bCs/>
                <w:color w:val="000000"/>
                <w:sz w:val="24"/>
                <w:szCs w:val="24"/>
              </w:rPr>
              <w:t>Tài liệu trong nước</w:t>
            </w:r>
          </w:p>
        </w:tc>
        <w:tc>
          <w:tcPr>
            <w:tcW w:w="838" w:type="dxa"/>
          </w:tcPr>
          <w:p w:rsidR="00C07DBD" w:rsidRPr="006B5A0A" w:rsidRDefault="00C07DBD" w:rsidP="008E3B42">
            <w:pPr>
              <w:rPr>
                <w:b/>
                <w:bCs/>
                <w:color w:val="000000"/>
                <w:sz w:val="24"/>
                <w:szCs w:val="24"/>
              </w:rPr>
            </w:pPr>
          </w:p>
        </w:tc>
        <w:tc>
          <w:tcPr>
            <w:tcW w:w="881" w:type="dxa"/>
          </w:tcPr>
          <w:p w:rsidR="00C07DBD" w:rsidRPr="006B5A0A" w:rsidRDefault="00C07DBD" w:rsidP="008E3B42">
            <w:pPr>
              <w:rPr>
                <w:b/>
                <w:bCs/>
                <w:color w:val="000000"/>
                <w:sz w:val="24"/>
                <w:szCs w:val="24"/>
              </w:rPr>
            </w:pPr>
          </w:p>
        </w:tc>
      </w:tr>
      <w:tr w:rsidR="00C07DBD" w:rsidRPr="006B5A0A" w:rsidTr="00C07DBD">
        <w:trPr>
          <w:trHeight w:val="134"/>
        </w:trPr>
        <w:tc>
          <w:tcPr>
            <w:tcW w:w="537" w:type="dxa"/>
            <w:shd w:val="clear" w:color="auto" w:fill="auto"/>
            <w:vAlign w:val="center"/>
            <w:hideMark/>
          </w:tcPr>
          <w:p w:rsidR="00C07DBD" w:rsidRPr="006B5A0A" w:rsidRDefault="00C07DBD" w:rsidP="008E3B42">
            <w:pPr>
              <w:rPr>
                <w:color w:val="000000"/>
                <w:sz w:val="24"/>
                <w:szCs w:val="24"/>
              </w:rPr>
            </w:pPr>
            <w:r w:rsidRPr="006B5A0A">
              <w:rPr>
                <w:color w:val="000000"/>
                <w:sz w:val="24"/>
                <w:szCs w:val="24"/>
              </w:rPr>
              <w:t>1</w:t>
            </w:r>
          </w:p>
        </w:tc>
        <w:tc>
          <w:tcPr>
            <w:tcW w:w="2313" w:type="dxa"/>
            <w:shd w:val="clear" w:color="auto" w:fill="auto"/>
            <w:vAlign w:val="center"/>
            <w:hideMark/>
          </w:tcPr>
          <w:p w:rsidR="00C07DBD" w:rsidRPr="006B5A0A" w:rsidRDefault="00C07DBD" w:rsidP="008E3B42">
            <w:pPr>
              <w:rPr>
                <w:color w:val="000000"/>
                <w:sz w:val="24"/>
                <w:szCs w:val="24"/>
              </w:rPr>
            </w:pPr>
            <w:r>
              <w:rPr>
                <w:color w:val="000000"/>
                <w:sz w:val="24"/>
                <w:szCs w:val="24"/>
              </w:rPr>
              <w:t>Nguyễn Đình Dũng</w:t>
            </w:r>
          </w:p>
        </w:tc>
        <w:tc>
          <w:tcPr>
            <w:tcW w:w="1560" w:type="dxa"/>
            <w:shd w:val="clear" w:color="auto" w:fill="auto"/>
            <w:noWrap/>
            <w:vAlign w:val="center"/>
            <w:hideMark/>
          </w:tcPr>
          <w:p w:rsidR="00C07DBD" w:rsidRPr="006B5A0A" w:rsidRDefault="00C07DBD" w:rsidP="008E3B42">
            <w:pPr>
              <w:rPr>
                <w:color w:val="000000"/>
                <w:sz w:val="24"/>
                <w:szCs w:val="24"/>
              </w:rPr>
            </w:pPr>
            <w:r w:rsidRPr="006B5A0A">
              <w:rPr>
                <w:color w:val="000000"/>
                <w:sz w:val="24"/>
                <w:szCs w:val="24"/>
              </w:rPr>
              <w:t xml:space="preserve"> </w:t>
            </w:r>
            <w:r>
              <w:rPr>
                <w:i/>
                <w:iCs/>
                <w:color w:val="000000"/>
                <w:sz w:val="24"/>
                <w:szCs w:val="24"/>
              </w:rPr>
              <w:t>Cơ Học Đất</w:t>
            </w:r>
          </w:p>
        </w:tc>
        <w:tc>
          <w:tcPr>
            <w:tcW w:w="850" w:type="dxa"/>
            <w:shd w:val="clear" w:color="auto" w:fill="auto"/>
            <w:vAlign w:val="center"/>
            <w:hideMark/>
          </w:tcPr>
          <w:p w:rsidR="00C07DBD" w:rsidRPr="006B5A0A" w:rsidRDefault="00C07DBD" w:rsidP="008E3B42">
            <w:pPr>
              <w:rPr>
                <w:color w:val="000000"/>
                <w:sz w:val="24"/>
                <w:szCs w:val="24"/>
              </w:rPr>
            </w:pPr>
            <w:r>
              <w:rPr>
                <w:color w:val="000000"/>
                <w:sz w:val="24"/>
                <w:szCs w:val="24"/>
              </w:rPr>
              <w:t>2011</w:t>
            </w:r>
          </w:p>
        </w:tc>
        <w:tc>
          <w:tcPr>
            <w:tcW w:w="1701" w:type="dxa"/>
            <w:shd w:val="clear" w:color="auto" w:fill="auto"/>
            <w:vAlign w:val="center"/>
            <w:hideMark/>
          </w:tcPr>
          <w:p w:rsidR="00C07DBD" w:rsidRPr="006B5A0A" w:rsidRDefault="00C07DBD" w:rsidP="008E3B42">
            <w:pPr>
              <w:rPr>
                <w:color w:val="000000"/>
                <w:sz w:val="24"/>
                <w:szCs w:val="24"/>
              </w:rPr>
            </w:pPr>
            <w:r>
              <w:rPr>
                <w:color w:val="000000"/>
                <w:sz w:val="24"/>
                <w:szCs w:val="24"/>
              </w:rPr>
              <w:t>NXB</w:t>
            </w:r>
            <w:r w:rsidRPr="006B5A0A">
              <w:rPr>
                <w:color w:val="000000"/>
                <w:sz w:val="24"/>
                <w:szCs w:val="24"/>
              </w:rPr>
              <w:t xml:space="preserve"> Xây dựng</w:t>
            </w:r>
          </w:p>
        </w:tc>
        <w:tc>
          <w:tcPr>
            <w:tcW w:w="1276" w:type="dxa"/>
            <w:shd w:val="clear" w:color="auto" w:fill="auto"/>
            <w:vAlign w:val="center"/>
            <w:hideMark/>
          </w:tcPr>
          <w:p w:rsidR="00C07DBD" w:rsidRPr="006B5A0A" w:rsidRDefault="00C07DBD" w:rsidP="008E3B42">
            <w:pPr>
              <w:rPr>
                <w:color w:val="000000"/>
                <w:sz w:val="24"/>
                <w:szCs w:val="24"/>
              </w:rPr>
            </w:pPr>
            <w:r>
              <w:rPr>
                <w:color w:val="000000"/>
                <w:sz w:val="24"/>
                <w:szCs w:val="24"/>
              </w:rPr>
              <w:t>Thư viện số ĐHNT</w:t>
            </w:r>
          </w:p>
        </w:tc>
        <w:tc>
          <w:tcPr>
            <w:tcW w:w="838" w:type="dxa"/>
            <w:vAlign w:val="center"/>
          </w:tcPr>
          <w:p w:rsidR="00C07DBD" w:rsidRPr="006B5A0A" w:rsidRDefault="00C07DBD" w:rsidP="008E3B42">
            <w:pPr>
              <w:jc w:val="center"/>
              <w:rPr>
                <w:color w:val="000000"/>
                <w:sz w:val="24"/>
                <w:szCs w:val="24"/>
              </w:rPr>
            </w:pPr>
            <w:r>
              <w:rPr>
                <w:color w:val="000000"/>
                <w:sz w:val="24"/>
                <w:szCs w:val="24"/>
              </w:rPr>
              <w:t>X</w:t>
            </w:r>
          </w:p>
        </w:tc>
        <w:tc>
          <w:tcPr>
            <w:tcW w:w="881" w:type="dxa"/>
            <w:vAlign w:val="center"/>
          </w:tcPr>
          <w:p w:rsidR="00C07DBD" w:rsidRPr="006B5A0A" w:rsidRDefault="00C07DBD" w:rsidP="008E3B42">
            <w:pPr>
              <w:jc w:val="center"/>
              <w:rPr>
                <w:color w:val="000000"/>
                <w:sz w:val="24"/>
                <w:szCs w:val="24"/>
              </w:rPr>
            </w:pPr>
          </w:p>
        </w:tc>
      </w:tr>
      <w:tr w:rsidR="00C07DBD" w:rsidRPr="006B5A0A" w:rsidTr="00C07DBD">
        <w:trPr>
          <w:trHeight w:val="560"/>
        </w:trPr>
        <w:tc>
          <w:tcPr>
            <w:tcW w:w="537" w:type="dxa"/>
            <w:shd w:val="clear" w:color="auto" w:fill="auto"/>
            <w:vAlign w:val="center"/>
            <w:hideMark/>
          </w:tcPr>
          <w:p w:rsidR="00C07DBD" w:rsidRPr="006B5A0A" w:rsidRDefault="00C07DBD" w:rsidP="008E3B42">
            <w:pPr>
              <w:rPr>
                <w:color w:val="000000"/>
                <w:sz w:val="24"/>
                <w:szCs w:val="24"/>
              </w:rPr>
            </w:pPr>
            <w:r w:rsidRPr="006B5A0A">
              <w:rPr>
                <w:color w:val="000000"/>
                <w:sz w:val="24"/>
                <w:szCs w:val="24"/>
              </w:rPr>
              <w:t>2</w:t>
            </w:r>
          </w:p>
        </w:tc>
        <w:tc>
          <w:tcPr>
            <w:tcW w:w="2313" w:type="dxa"/>
            <w:shd w:val="clear" w:color="auto" w:fill="auto"/>
            <w:noWrap/>
            <w:vAlign w:val="center"/>
            <w:hideMark/>
          </w:tcPr>
          <w:p w:rsidR="00C07DBD" w:rsidRPr="006B5A0A" w:rsidRDefault="00C07DBD" w:rsidP="008E3B42">
            <w:pPr>
              <w:rPr>
                <w:color w:val="000000"/>
                <w:sz w:val="24"/>
                <w:szCs w:val="24"/>
              </w:rPr>
            </w:pPr>
            <w:r>
              <w:rPr>
                <w:sz w:val="24"/>
                <w:szCs w:val="24"/>
              </w:rPr>
              <w:t>Phan Hồng Quân</w:t>
            </w:r>
          </w:p>
        </w:tc>
        <w:tc>
          <w:tcPr>
            <w:tcW w:w="1560" w:type="dxa"/>
            <w:shd w:val="clear" w:color="auto" w:fill="auto"/>
            <w:vAlign w:val="center"/>
            <w:hideMark/>
          </w:tcPr>
          <w:p w:rsidR="00C07DBD" w:rsidRPr="006B5A0A" w:rsidRDefault="00C07DBD" w:rsidP="008E3B42">
            <w:pPr>
              <w:rPr>
                <w:color w:val="000000"/>
                <w:sz w:val="24"/>
                <w:szCs w:val="24"/>
              </w:rPr>
            </w:pPr>
            <w:r>
              <w:rPr>
                <w:i/>
                <w:iCs/>
                <w:color w:val="000000"/>
                <w:sz w:val="24"/>
                <w:szCs w:val="24"/>
              </w:rPr>
              <w:t>Cơ Học Đất</w:t>
            </w:r>
          </w:p>
        </w:tc>
        <w:tc>
          <w:tcPr>
            <w:tcW w:w="850" w:type="dxa"/>
            <w:shd w:val="clear" w:color="auto" w:fill="auto"/>
            <w:vAlign w:val="center"/>
            <w:hideMark/>
          </w:tcPr>
          <w:p w:rsidR="00C07DBD" w:rsidRPr="006B5A0A" w:rsidRDefault="00C07DBD" w:rsidP="008E3B42">
            <w:pPr>
              <w:rPr>
                <w:color w:val="000000"/>
                <w:sz w:val="24"/>
                <w:szCs w:val="24"/>
              </w:rPr>
            </w:pPr>
            <w:r>
              <w:rPr>
                <w:color w:val="000000"/>
                <w:sz w:val="24"/>
                <w:szCs w:val="24"/>
              </w:rPr>
              <w:t>2011</w:t>
            </w:r>
          </w:p>
        </w:tc>
        <w:tc>
          <w:tcPr>
            <w:tcW w:w="1701" w:type="dxa"/>
            <w:shd w:val="clear" w:color="auto" w:fill="auto"/>
            <w:vAlign w:val="center"/>
            <w:hideMark/>
          </w:tcPr>
          <w:p w:rsidR="00C07DBD" w:rsidRPr="006B5A0A" w:rsidRDefault="00C07DBD" w:rsidP="008E3B42">
            <w:pPr>
              <w:rPr>
                <w:color w:val="000000"/>
                <w:sz w:val="24"/>
                <w:szCs w:val="24"/>
              </w:rPr>
            </w:pPr>
            <w:r>
              <w:rPr>
                <w:color w:val="000000"/>
                <w:sz w:val="24"/>
                <w:szCs w:val="24"/>
              </w:rPr>
              <w:t>NXB</w:t>
            </w:r>
            <w:r w:rsidRPr="006B5A0A">
              <w:rPr>
                <w:color w:val="000000"/>
                <w:sz w:val="24"/>
                <w:szCs w:val="24"/>
              </w:rPr>
              <w:t xml:space="preserve"> Xây dựng</w:t>
            </w:r>
          </w:p>
        </w:tc>
        <w:tc>
          <w:tcPr>
            <w:tcW w:w="1276" w:type="dxa"/>
            <w:shd w:val="clear" w:color="auto" w:fill="auto"/>
            <w:vAlign w:val="center"/>
            <w:hideMark/>
          </w:tcPr>
          <w:p w:rsidR="00C07DBD" w:rsidRPr="006B5A0A" w:rsidRDefault="00C07DBD" w:rsidP="008E3B42">
            <w:pPr>
              <w:rPr>
                <w:color w:val="000000"/>
                <w:sz w:val="24"/>
                <w:szCs w:val="24"/>
              </w:rPr>
            </w:pPr>
            <w:r>
              <w:rPr>
                <w:color w:val="000000"/>
                <w:sz w:val="24"/>
                <w:szCs w:val="24"/>
              </w:rPr>
              <w:t>Thư viện số ĐHNT</w:t>
            </w:r>
          </w:p>
        </w:tc>
        <w:tc>
          <w:tcPr>
            <w:tcW w:w="838" w:type="dxa"/>
            <w:vAlign w:val="center"/>
          </w:tcPr>
          <w:p w:rsidR="00C07DBD" w:rsidRPr="006B5A0A" w:rsidRDefault="00C07DBD" w:rsidP="008E3B42">
            <w:pPr>
              <w:jc w:val="center"/>
              <w:rPr>
                <w:color w:val="000000"/>
                <w:sz w:val="24"/>
                <w:szCs w:val="24"/>
              </w:rPr>
            </w:pPr>
          </w:p>
        </w:tc>
        <w:tc>
          <w:tcPr>
            <w:tcW w:w="881" w:type="dxa"/>
            <w:vAlign w:val="center"/>
          </w:tcPr>
          <w:p w:rsidR="00C07DBD" w:rsidRPr="006B5A0A" w:rsidRDefault="00C07DBD" w:rsidP="008E3B42">
            <w:pPr>
              <w:jc w:val="center"/>
              <w:rPr>
                <w:color w:val="000000"/>
                <w:sz w:val="24"/>
                <w:szCs w:val="24"/>
              </w:rPr>
            </w:pPr>
            <w:r>
              <w:rPr>
                <w:color w:val="000000"/>
                <w:sz w:val="24"/>
                <w:szCs w:val="24"/>
              </w:rPr>
              <w:t>X</w:t>
            </w:r>
          </w:p>
        </w:tc>
      </w:tr>
      <w:tr w:rsidR="00C07DBD" w:rsidRPr="006B5A0A" w:rsidTr="00C07DBD">
        <w:trPr>
          <w:trHeight w:val="709"/>
        </w:trPr>
        <w:tc>
          <w:tcPr>
            <w:tcW w:w="537" w:type="dxa"/>
            <w:shd w:val="clear" w:color="auto" w:fill="auto"/>
            <w:vAlign w:val="center"/>
            <w:hideMark/>
          </w:tcPr>
          <w:p w:rsidR="00C07DBD" w:rsidRPr="006B5A0A" w:rsidRDefault="00C07DBD" w:rsidP="008E3B42">
            <w:pPr>
              <w:rPr>
                <w:color w:val="000000"/>
                <w:sz w:val="24"/>
                <w:szCs w:val="24"/>
              </w:rPr>
            </w:pPr>
            <w:r>
              <w:rPr>
                <w:color w:val="000000"/>
                <w:sz w:val="24"/>
                <w:szCs w:val="24"/>
              </w:rPr>
              <w:lastRenderedPageBreak/>
              <w:t>3</w:t>
            </w:r>
          </w:p>
        </w:tc>
        <w:tc>
          <w:tcPr>
            <w:tcW w:w="2313" w:type="dxa"/>
            <w:shd w:val="clear" w:color="auto" w:fill="auto"/>
            <w:noWrap/>
            <w:vAlign w:val="center"/>
            <w:hideMark/>
          </w:tcPr>
          <w:p w:rsidR="00C07DBD" w:rsidRPr="006B5A0A" w:rsidRDefault="00C07DBD" w:rsidP="008E3B42">
            <w:pPr>
              <w:rPr>
                <w:color w:val="000000"/>
                <w:sz w:val="24"/>
                <w:szCs w:val="24"/>
              </w:rPr>
            </w:pPr>
            <w:r>
              <w:rPr>
                <w:sz w:val="24"/>
                <w:szCs w:val="24"/>
              </w:rPr>
              <w:t>Trịnh Văn Cương</w:t>
            </w:r>
          </w:p>
        </w:tc>
        <w:tc>
          <w:tcPr>
            <w:tcW w:w="1560" w:type="dxa"/>
            <w:shd w:val="clear" w:color="auto" w:fill="auto"/>
            <w:vAlign w:val="center"/>
            <w:hideMark/>
          </w:tcPr>
          <w:p w:rsidR="00C07DBD" w:rsidRPr="006B5A0A" w:rsidRDefault="00C07DBD" w:rsidP="008E3B42">
            <w:pPr>
              <w:rPr>
                <w:color w:val="000000"/>
                <w:sz w:val="24"/>
                <w:szCs w:val="24"/>
              </w:rPr>
            </w:pPr>
            <w:r>
              <w:rPr>
                <w:i/>
                <w:iCs/>
                <w:color w:val="000000"/>
                <w:sz w:val="24"/>
                <w:szCs w:val="24"/>
              </w:rPr>
              <w:t>Cơ Học Đất</w:t>
            </w:r>
          </w:p>
        </w:tc>
        <w:tc>
          <w:tcPr>
            <w:tcW w:w="850" w:type="dxa"/>
            <w:shd w:val="clear" w:color="auto" w:fill="auto"/>
            <w:vAlign w:val="center"/>
            <w:hideMark/>
          </w:tcPr>
          <w:p w:rsidR="00C07DBD" w:rsidRPr="006B5A0A" w:rsidRDefault="00C07DBD" w:rsidP="008E3B42">
            <w:pPr>
              <w:rPr>
                <w:color w:val="000000"/>
                <w:sz w:val="24"/>
                <w:szCs w:val="24"/>
              </w:rPr>
            </w:pPr>
            <w:r>
              <w:rPr>
                <w:color w:val="000000"/>
                <w:sz w:val="24"/>
                <w:szCs w:val="24"/>
              </w:rPr>
              <w:t>2011</w:t>
            </w:r>
          </w:p>
        </w:tc>
        <w:tc>
          <w:tcPr>
            <w:tcW w:w="1701" w:type="dxa"/>
            <w:shd w:val="clear" w:color="auto" w:fill="auto"/>
            <w:vAlign w:val="center"/>
            <w:hideMark/>
          </w:tcPr>
          <w:p w:rsidR="00C07DBD" w:rsidRDefault="00C07DBD" w:rsidP="008E3B42">
            <w:pPr>
              <w:rPr>
                <w:color w:val="000000"/>
                <w:sz w:val="24"/>
                <w:szCs w:val="24"/>
              </w:rPr>
            </w:pPr>
            <w:r>
              <w:rPr>
                <w:color w:val="000000"/>
                <w:sz w:val="24"/>
                <w:szCs w:val="24"/>
              </w:rPr>
              <w:t>NXB Xây dựng</w:t>
            </w:r>
          </w:p>
        </w:tc>
        <w:tc>
          <w:tcPr>
            <w:tcW w:w="1276" w:type="dxa"/>
            <w:shd w:val="clear" w:color="auto" w:fill="auto"/>
            <w:vAlign w:val="center"/>
            <w:hideMark/>
          </w:tcPr>
          <w:p w:rsidR="00C07DBD" w:rsidRPr="006B5A0A" w:rsidRDefault="00C07DBD" w:rsidP="008E3B42">
            <w:pPr>
              <w:rPr>
                <w:color w:val="000000"/>
                <w:sz w:val="24"/>
                <w:szCs w:val="24"/>
              </w:rPr>
            </w:pPr>
            <w:r>
              <w:rPr>
                <w:color w:val="000000"/>
                <w:sz w:val="24"/>
                <w:szCs w:val="24"/>
              </w:rPr>
              <w:t>Thư viện số ĐHNT</w:t>
            </w:r>
          </w:p>
        </w:tc>
        <w:tc>
          <w:tcPr>
            <w:tcW w:w="838" w:type="dxa"/>
            <w:vAlign w:val="center"/>
          </w:tcPr>
          <w:p w:rsidR="00C07DBD" w:rsidRPr="006B5A0A" w:rsidRDefault="00C07DBD" w:rsidP="008E3B42">
            <w:pPr>
              <w:jc w:val="center"/>
              <w:rPr>
                <w:color w:val="000000"/>
                <w:sz w:val="24"/>
                <w:szCs w:val="24"/>
              </w:rPr>
            </w:pPr>
          </w:p>
        </w:tc>
        <w:tc>
          <w:tcPr>
            <w:tcW w:w="881" w:type="dxa"/>
            <w:vAlign w:val="center"/>
          </w:tcPr>
          <w:p w:rsidR="00C07DBD" w:rsidRPr="006B5A0A" w:rsidRDefault="00C07DBD" w:rsidP="008E3B42">
            <w:pPr>
              <w:jc w:val="center"/>
              <w:rPr>
                <w:color w:val="000000"/>
                <w:sz w:val="24"/>
                <w:szCs w:val="24"/>
              </w:rPr>
            </w:pPr>
            <w:r>
              <w:rPr>
                <w:color w:val="000000"/>
                <w:sz w:val="24"/>
                <w:szCs w:val="24"/>
              </w:rPr>
              <w:t>X</w:t>
            </w:r>
          </w:p>
        </w:tc>
      </w:tr>
      <w:tr w:rsidR="00C07DBD" w:rsidRPr="006B5A0A" w:rsidTr="00C07DBD">
        <w:trPr>
          <w:trHeight w:val="960"/>
        </w:trPr>
        <w:tc>
          <w:tcPr>
            <w:tcW w:w="537" w:type="dxa"/>
            <w:shd w:val="clear" w:color="auto" w:fill="auto"/>
            <w:vAlign w:val="center"/>
            <w:hideMark/>
          </w:tcPr>
          <w:p w:rsidR="00C07DBD" w:rsidRPr="006B5A0A" w:rsidRDefault="00C07DBD" w:rsidP="008E3B42">
            <w:pPr>
              <w:rPr>
                <w:color w:val="000000"/>
                <w:sz w:val="24"/>
                <w:szCs w:val="24"/>
              </w:rPr>
            </w:pPr>
            <w:r>
              <w:rPr>
                <w:color w:val="000000"/>
                <w:sz w:val="24"/>
                <w:szCs w:val="24"/>
              </w:rPr>
              <w:t>4</w:t>
            </w:r>
          </w:p>
        </w:tc>
        <w:tc>
          <w:tcPr>
            <w:tcW w:w="2313" w:type="dxa"/>
            <w:shd w:val="clear" w:color="auto" w:fill="auto"/>
            <w:noWrap/>
            <w:vAlign w:val="center"/>
            <w:hideMark/>
          </w:tcPr>
          <w:p w:rsidR="00C07DBD" w:rsidRPr="006B5A0A" w:rsidRDefault="00C07DBD" w:rsidP="008E3B42">
            <w:pPr>
              <w:rPr>
                <w:color w:val="000000"/>
                <w:sz w:val="24"/>
                <w:szCs w:val="24"/>
              </w:rPr>
            </w:pPr>
            <w:r>
              <w:rPr>
                <w:color w:val="000000"/>
                <w:sz w:val="24"/>
                <w:szCs w:val="24"/>
              </w:rPr>
              <w:t>Vũ Công Ngữ</w:t>
            </w:r>
          </w:p>
        </w:tc>
        <w:tc>
          <w:tcPr>
            <w:tcW w:w="1560" w:type="dxa"/>
            <w:shd w:val="clear" w:color="auto" w:fill="auto"/>
            <w:vAlign w:val="center"/>
            <w:hideMark/>
          </w:tcPr>
          <w:p w:rsidR="00C07DBD" w:rsidRPr="00C07DBD" w:rsidRDefault="00C07DBD" w:rsidP="008E3B42">
            <w:pPr>
              <w:rPr>
                <w:i/>
                <w:color w:val="000000"/>
                <w:sz w:val="24"/>
                <w:szCs w:val="24"/>
              </w:rPr>
            </w:pPr>
            <w:r w:rsidRPr="00C07DBD">
              <w:rPr>
                <w:i/>
                <w:color w:val="000000"/>
                <w:sz w:val="24"/>
                <w:szCs w:val="24"/>
              </w:rPr>
              <w:t>Cơ học đất</w:t>
            </w:r>
          </w:p>
        </w:tc>
        <w:tc>
          <w:tcPr>
            <w:tcW w:w="850" w:type="dxa"/>
            <w:shd w:val="clear" w:color="auto" w:fill="auto"/>
            <w:vAlign w:val="center"/>
            <w:hideMark/>
          </w:tcPr>
          <w:p w:rsidR="00C07DBD" w:rsidRPr="006B5A0A" w:rsidRDefault="00C07DBD" w:rsidP="008E3B42">
            <w:pPr>
              <w:rPr>
                <w:color w:val="000000"/>
                <w:sz w:val="24"/>
                <w:szCs w:val="24"/>
              </w:rPr>
            </w:pPr>
            <w:r>
              <w:rPr>
                <w:color w:val="000000"/>
                <w:sz w:val="24"/>
                <w:szCs w:val="24"/>
              </w:rPr>
              <w:t>2006</w:t>
            </w:r>
          </w:p>
        </w:tc>
        <w:tc>
          <w:tcPr>
            <w:tcW w:w="1701" w:type="dxa"/>
            <w:shd w:val="clear" w:color="auto" w:fill="auto"/>
            <w:vAlign w:val="center"/>
            <w:hideMark/>
          </w:tcPr>
          <w:p w:rsidR="00C07DBD" w:rsidRPr="006B5A0A" w:rsidRDefault="00C07DBD" w:rsidP="008E3B42">
            <w:pPr>
              <w:rPr>
                <w:color w:val="000000"/>
                <w:sz w:val="24"/>
                <w:szCs w:val="24"/>
              </w:rPr>
            </w:pPr>
            <w:r w:rsidRPr="006B5A0A">
              <w:rPr>
                <w:color w:val="000000"/>
                <w:sz w:val="24"/>
                <w:szCs w:val="24"/>
              </w:rPr>
              <w:t xml:space="preserve">NXB </w:t>
            </w:r>
            <w:r>
              <w:rPr>
                <w:color w:val="000000"/>
                <w:sz w:val="24"/>
                <w:szCs w:val="24"/>
              </w:rPr>
              <w:t>Khoa học và kỹ thuật</w:t>
            </w:r>
          </w:p>
        </w:tc>
        <w:tc>
          <w:tcPr>
            <w:tcW w:w="1276" w:type="dxa"/>
            <w:shd w:val="clear" w:color="auto" w:fill="auto"/>
            <w:vAlign w:val="center"/>
            <w:hideMark/>
          </w:tcPr>
          <w:p w:rsidR="00C07DBD" w:rsidRPr="006B5A0A" w:rsidRDefault="00C07DBD" w:rsidP="008E3B42">
            <w:pPr>
              <w:rPr>
                <w:color w:val="000000"/>
                <w:sz w:val="24"/>
                <w:szCs w:val="24"/>
              </w:rPr>
            </w:pPr>
            <w:r>
              <w:rPr>
                <w:color w:val="000000"/>
                <w:sz w:val="24"/>
                <w:szCs w:val="24"/>
              </w:rPr>
              <w:t>Thư viện số ĐHNT</w:t>
            </w:r>
          </w:p>
        </w:tc>
        <w:tc>
          <w:tcPr>
            <w:tcW w:w="838" w:type="dxa"/>
            <w:vAlign w:val="center"/>
          </w:tcPr>
          <w:p w:rsidR="00C07DBD" w:rsidRPr="006B5A0A" w:rsidRDefault="00C07DBD" w:rsidP="008E3B42">
            <w:pPr>
              <w:jc w:val="center"/>
              <w:rPr>
                <w:color w:val="000000"/>
                <w:sz w:val="24"/>
                <w:szCs w:val="24"/>
              </w:rPr>
            </w:pPr>
          </w:p>
        </w:tc>
        <w:tc>
          <w:tcPr>
            <w:tcW w:w="881" w:type="dxa"/>
            <w:vAlign w:val="center"/>
          </w:tcPr>
          <w:p w:rsidR="00C07DBD" w:rsidRPr="006B5A0A" w:rsidRDefault="00C07DBD" w:rsidP="008E3B42">
            <w:pPr>
              <w:jc w:val="center"/>
              <w:rPr>
                <w:color w:val="000000"/>
                <w:sz w:val="24"/>
                <w:szCs w:val="24"/>
              </w:rPr>
            </w:pPr>
            <w:r>
              <w:rPr>
                <w:color w:val="000000"/>
                <w:sz w:val="24"/>
                <w:szCs w:val="24"/>
              </w:rPr>
              <w:t>X</w:t>
            </w:r>
          </w:p>
        </w:tc>
      </w:tr>
      <w:tr w:rsidR="00C07DBD" w:rsidRPr="006B5A0A" w:rsidTr="00C07DBD">
        <w:trPr>
          <w:trHeight w:val="330"/>
        </w:trPr>
        <w:tc>
          <w:tcPr>
            <w:tcW w:w="537" w:type="dxa"/>
            <w:shd w:val="clear" w:color="auto" w:fill="auto"/>
            <w:noWrap/>
            <w:vAlign w:val="center"/>
            <w:hideMark/>
          </w:tcPr>
          <w:p w:rsidR="00C07DBD" w:rsidRPr="006B5A0A" w:rsidRDefault="00C07DBD" w:rsidP="008E3B42">
            <w:pPr>
              <w:rPr>
                <w:color w:val="000000"/>
                <w:sz w:val="24"/>
                <w:szCs w:val="24"/>
              </w:rPr>
            </w:pPr>
            <w:r>
              <w:rPr>
                <w:color w:val="000000"/>
                <w:sz w:val="24"/>
                <w:szCs w:val="24"/>
              </w:rPr>
              <w:t>5</w:t>
            </w:r>
          </w:p>
        </w:tc>
        <w:tc>
          <w:tcPr>
            <w:tcW w:w="2313" w:type="dxa"/>
            <w:shd w:val="clear" w:color="auto" w:fill="auto"/>
            <w:noWrap/>
            <w:vAlign w:val="center"/>
            <w:hideMark/>
          </w:tcPr>
          <w:p w:rsidR="00C07DBD" w:rsidRPr="006B5A0A" w:rsidRDefault="00C07DBD" w:rsidP="008E3B42">
            <w:pPr>
              <w:rPr>
                <w:color w:val="000000"/>
                <w:sz w:val="24"/>
                <w:szCs w:val="24"/>
              </w:rPr>
            </w:pPr>
            <w:r w:rsidRPr="006B5A0A">
              <w:rPr>
                <w:color w:val="000000"/>
                <w:sz w:val="24"/>
                <w:szCs w:val="24"/>
              </w:rPr>
              <w:t xml:space="preserve">Vũ Công Ngữ, Nguyễn Văn Thông, </w:t>
            </w:r>
          </w:p>
        </w:tc>
        <w:tc>
          <w:tcPr>
            <w:tcW w:w="1560" w:type="dxa"/>
            <w:shd w:val="clear" w:color="auto" w:fill="auto"/>
            <w:noWrap/>
            <w:vAlign w:val="center"/>
            <w:hideMark/>
          </w:tcPr>
          <w:p w:rsidR="00C07DBD" w:rsidRPr="00C07DBD" w:rsidRDefault="00C07DBD" w:rsidP="008E3B42">
            <w:pPr>
              <w:rPr>
                <w:i/>
                <w:color w:val="000000"/>
                <w:sz w:val="24"/>
                <w:szCs w:val="24"/>
              </w:rPr>
            </w:pPr>
            <w:r w:rsidRPr="00C07DBD">
              <w:rPr>
                <w:i/>
                <w:color w:val="000000"/>
                <w:sz w:val="24"/>
                <w:szCs w:val="24"/>
              </w:rPr>
              <w:t>Bài tập Cơ học đất</w:t>
            </w:r>
          </w:p>
        </w:tc>
        <w:tc>
          <w:tcPr>
            <w:tcW w:w="850" w:type="dxa"/>
            <w:shd w:val="clear" w:color="auto" w:fill="auto"/>
            <w:vAlign w:val="center"/>
            <w:hideMark/>
          </w:tcPr>
          <w:p w:rsidR="00C07DBD" w:rsidRPr="006B5A0A" w:rsidRDefault="00C07DBD" w:rsidP="008E3B42">
            <w:pPr>
              <w:rPr>
                <w:color w:val="000000"/>
                <w:sz w:val="24"/>
                <w:szCs w:val="24"/>
              </w:rPr>
            </w:pPr>
            <w:r>
              <w:rPr>
                <w:color w:val="000000"/>
                <w:sz w:val="24"/>
                <w:szCs w:val="24"/>
              </w:rPr>
              <w:t>2010</w:t>
            </w:r>
          </w:p>
        </w:tc>
        <w:tc>
          <w:tcPr>
            <w:tcW w:w="1701" w:type="dxa"/>
            <w:shd w:val="clear" w:color="auto" w:fill="auto"/>
            <w:noWrap/>
            <w:vAlign w:val="center"/>
            <w:hideMark/>
          </w:tcPr>
          <w:p w:rsidR="00C07DBD" w:rsidRPr="006B5A0A" w:rsidRDefault="00C07DBD" w:rsidP="008E3B42">
            <w:pPr>
              <w:rPr>
                <w:color w:val="000000"/>
                <w:sz w:val="24"/>
                <w:szCs w:val="24"/>
              </w:rPr>
            </w:pPr>
            <w:r>
              <w:rPr>
                <w:color w:val="000000"/>
                <w:sz w:val="24"/>
                <w:szCs w:val="24"/>
              </w:rPr>
              <w:t>NXB</w:t>
            </w:r>
            <w:r w:rsidRPr="006B5A0A">
              <w:rPr>
                <w:color w:val="000000"/>
                <w:sz w:val="24"/>
                <w:szCs w:val="24"/>
              </w:rPr>
              <w:t xml:space="preserve"> giáo dục</w:t>
            </w:r>
          </w:p>
        </w:tc>
        <w:tc>
          <w:tcPr>
            <w:tcW w:w="1276" w:type="dxa"/>
            <w:shd w:val="clear" w:color="auto" w:fill="auto"/>
            <w:vAlign w:val="center"/>
            <w:hideMark/>
          </w:tcPr>
          <w:p w:rsidR="00C07DBD" w:rsidRPr="006B5A0A" w:rsidRDefault="00C07DBD" w:rsidP="008E3B42">
            <w:pPr>
              <w:rPr>
                <w:color w:val="000000"/>
                <w:sz w:val="24"/>
                <w:szCs w:val="24"/>
              </w:rPr>
            </w:pPr>
            <w:r>
              <w:rPr>
                <w:color w:val="000000"/>
                <w:sz w:val="24"/>
                <w:szCs w:val="24"/>
              </w:rPr>
              <w:t>Thư viện số ĐHNT</w:t>
            </w:r>
          </w:p>
        </w:tc>
        <w:tc>
          <w:tcPr>
            <w:tcW w:w="838" w:type="dxa"/>
            <w:vAlign w:val="center"/>
          </w:tcPr>
          <w:p w:rsidR="00C07DBD" w:rsidRPr="006B5A0A" w:rsidRDefault="00C07DBD" w:rsidP="008E3B42">
            <w:pPr>
              <w:jc w:val="center"/>
              <w:rPr>
                <w:color w:val="000000"/>
                <w:sz w:val="24"/>
                <w:szCs w:val="24"/>
              </w:rPr>
            </w:pPr>
            <w:r>
              <w:rPr>
                <w:color w:val="000000"/>
                <w:sz w:val="24"/>
                <w:szCs w:val="24"/>
              </w:rPr>
              <w:t>X</w:t>
            </w:r>
          </w:p>
        </w:tc>
        <w:tc>
          <w:tcPr>
            <w:tcW w:w="881" w:type="dxa"/>
            <w:vAlign w:val="center"/>
          </w:tcPr>
          <w:p w:rsidR="00C07DBD" w:rsidRPr="006B5A0A" w:rsidRDefault="00C07DBD" w:rsidP="008E3B42">
            <w:pPr>
              <w:jc w:val="center"/>
              <w:rPr>
                <w:color w:val="000000"/>
                <w:sz w:val="24"/>
                <w:szCs w:val="24"/>
              </w:rPr>
            </w:pPr>
          </w:p>
        </w:tc>
      </w:tr>
      <w:tr w:rsidR="00C07DBD" w:rsidRPr="006B5A0A" w:rsidTr="00C07DBD">
        <w:trPr>
          <w:trHeight w:val="300"/>
        </w:trPr>
        <w:tc>
          <w:tcPr>
            <w:tcW w:w="8237" w:type="dxa"/>
            <w:gridSpan w:val="6"/>
            <w:shd w:val="clear" w:color="auto" w:fill="auto"/>
            <w:noWrap/>
            <w:vAlign w:val="center"/>
            <w:hideMark/>
          </w:tcPr>
          <w:p w:rsidR="00C07DBD" w:rsidRPr="00245329" w:rsidRDefault="00C07DBD" w:rsidP="008E3B42">
            <w:pPr>
              <w:rPr>
                <w:b/>
                <w:color w:val="000000"/>
                <w:sz w:val="24"/>
                <w:szCs w:val="24"/>
              </w:rPr>
            </w:pPr>
            <w:r w:rsidRPr="00245329">
              <w:rPr>
                <w:b/>
                <w:color w:val="000000"/>
                <w:sz w:val="24"/>
                <w:szCs w:val="24"/>
              </w:rPr>
              <w:t>Tài liệu nước ngoài</w:t>
            </w:r>
          </w:p>
        </w:tc>
        <w:tc>
          <w:tcPr>
            <w:tcW w:w="838" w:type="dxa"/>
            <w:vAlign w:val="center"/>
          </w:tcPr>
          <w:p w:rsidR="00C07DBD" w:rsidRPr="006B5A0A" w:rsidRDefault="00C07DBD" w:rsidP="008E3B42">
            <w:pPr>
              <w:jc w:val="center"/>
              <w:rPr>
                <w:color w:val="000000"/>
                <w:sz w:val="24"/>
                <w:szCs w:val="24"/>
              </w:rPr>
            </w:pPr>
          </w:p>
        </w:tc>
        <w:tc>
          <w:tcPr>
            <w:tcW w:w="881" w:type="dxa"/>
            <w:vAlign w:val="center"/>
          </w:tcPr>
          <w:p w:rsidR="00C07DBD" w:rsidRPr="006B5A0A" w:rsidRDefault="00C07DBD" w:rsidP="008E3B42">
            <w:pPr>
              <w:jc w:val="center"/>
              <w:rPr>
                <w:color w:val="000000"/>
                <w:sz w:val="24"/>
                <w:szCs w:val="24"/>
              </w:rPr>
            </w:pPr>
          </w:p>
        </w:tc>
      </w:tr>
      <w:tr w:rsidR="00C07DBD" w:rsidRPr="006B5A0A" w:rsidTr="00C07DBD">
        <w:trPr>
          <w:trHeight w:val="551"/>
        </w:trPr>
        <w:tc>
          <w:tcPr>
            <w:tcW w:w="537" w:type="dxa"/>
            <w:shd w:val="clear" w:color="auto" w:fill="auto"/>
            <w:noWrap/>
            <w:vAlign w:val="center"/>
            <w:hideMark/>
          </w:tcPr>
          <w:p w:rsidR="00C07DBD" w:rsidRPr="006B5A0A" w:rsidRDefault="00C07DBD" w:rsidP="008E3B42">
            <w:pPr>
              <w:rPr>
                <w:color w:val="000000"/>
                <w:sz w:val="24"/>
                <w:szCs w:val="24"/>
              </w:rPr>
            </w:pPr>
            <w:r>
              <w:rPr>
                <w:color w:val="000000"/>
                <w:sz w:val="24"/>
                <w:szCs w:val="24"/>
              </w:rPr>
              <w:t>6</w:t>
            </w:r>
          </w:p>
        </w:tc>
        <w:tc>
          <w:tcPr>
            <w:tcW w:w="2313" w:type="dxa"/>
            <w:shd w:val="clear" w:color="auto" w:fill="auto"/>
            <w:noWrap/>
            <w:vAlign w:val="center"/>
            <w:hideMark/>
          </w:tcPr>
          <w:p w:rsidR="00C07DBD" w:rsidRPr="006B5A0A" w:rsidRDefault="00C07DBD" w:rsidP="008E3B42">
            <w:pPr>
              <w:rPr>
                <w:color w:val="000000"/>
                <w:sz w:val="24"/>
                <w:szCs w:val="24"/>
              </w:rPr>
            </w:pPr>
            <w:r>
              <w:rPr>
                <w:color w:val="000000"/>
                <w:sz w:val="24"/>
                <w:szCs w:val="24"/>
              </w:rPr>
              <w:t xml:space="preserve">Das </w:t>
            </w:r>
          </w:p>
        </w:tc>
        <w:tc>
          <w:tcPr>
            <w:tcW w:w="1560" w:type="dxa"/>
            <w:shd w:val="clear" w:color="auto" w:fill="auto"/>
            <w:noWrap/>
            <w:vAlign w:val="center"/>
            <w:hideMark/>
          </w:tcPr>
          <w:p w:rsidR="00C07DBD" w:rsidRPr="00C07DBD" w:rsidRDefault="00C07DBD" w:rsidP="008E3B42">
            <w:pPr>
              <w:rPr>
                <w:i/>
                <w:color w:val="000000"/>
                <w:sz w:val="24"/>
                <w:szCs w:val="24"/>
              </w:rPr>
            </w:pPr>
            <w:r w:rsidRPr="00C07DBD">
              <w:rPr>
                <w:i/>
                <w:color w:val="000000"/>
                <w:sz w:val="24"/>
                <w:szCs w:val="24"/>
              </w:rPr>
              <w:t>Principles of geotechnical engineering</w:t>
            </w:r>
          </w:p>
        </w:tc>
        <w:tc>
          <w:tcPr>
            <w:tcW w:w="850" w:type="dxa"/>
            <w:shd w:val="clear" w:color="auto" w:fill="auto"/>
            <w:vAlign w:val="center"/>
          </w:tcPr>
          <w:p w:rsidR="00C07DBD" w:rsidRPr="006B5A0A" w:rsidRDefault="00C07DBD" w:rsidP="008E3B42">
            <w:pPr>
              <w:rPr>
                <w:color w:val="000000"/>
                <w:sz w:val="24"/>
                <w:szCs w:val="24"/>
              </w:rPr>
            </w:pPr>
          </w:p>
        </w:tc>
        <w:tc>
          <w:tcPr>
            <w:tcW w:w="1701" w:type="dxa"/>
            <w:shd w:val="clear" w:color="auto" w:fill="auto"/>
            <w:noWrap/>
            <w:vAlign w:val="center"/>
          </w:tcPr>
          <w:p w:rsidR="00C07DBD" w:rsidRPr="006B5A0A" w:rsidRDefault="00C07DBD" w:rsidP="008E3B42">
            <w:pPr>
              <w:rPr>
                <w:color w:val="000000"/>
                <w:sz w:val="24"/>
                <w:szCs w:val="24"/>
              </w:rPr>
            </w:pPr>
          </w:p>
        </w:tc>
        <w:tc>
          <w:tcPr>
            <w:tcW w:w="1276" w:type="dxa"/>
            <w:shd w:val="clear" w:color="auto" w:fill="auto"/>
            <w:vAlign w:val="center"/>
            <w:hideMark/>
          </w:tcPr>
          <w:p w:rsidR="00C07DBD" w:rsidRPr="006B5A0A" w:rsidRDefault="00C07DBD" w:rsidP="008E3B42">
            <w:pPr>
              <w:rPr>
                <w:color w:val="000000"/>
                <w:sz w:val="24"/>
                <w:szCs w:val="24"/>
              </w:rPr>
            </w:pPr>
            <w:r>
              <w:rPr>
                <w:color w:val="000000"/>
                <w:sz w:val="24"/>
                <w:szCs w:val="24"/>
              </w:rPr>
              <w:t>Thư viện số ĐHNT</w:t>
            </w:r>
          </w:p>
        </w:tc>
        <w:tc>
          <w:tcPr>
            <w:tcW w:w="838" w:type="dxa"/>
            <w:vAlign w:val="center"/>
          </w:tcPr>
          <w:p w:rsidR="00C07DBD" w:rsidRPr="006B5A0A" w:rsidRDefault="00C07DBD" w:rsidP="008E3B42">
            <w:pPr>
              <w:jc w:val="center"/>
              <w:rPr>
                <w:color w:val="000000"/>
                <w:sz w:val="24"/>
                <w:szCs w:val="24"/>
              </w:rPr>
            </w:pPr>
          </w:p>
        </w:tc>
        <w:tc>
          <w:tcPr>
            <w:tcW w:w="881" w:type="dxa"/>
            <w:vAlign w:val="center"/>
          </w:tcPr>
          <w:p w:rsidR="00C07DBD" w:rsidRPr="006B5A0A" w:rsidRDefault="00C07DBD" w:rsidP="008E3B42">
            <w:pPr>
              <w:jc w:val="center"/>
              <w:rPr>
                <w:color w:val="000000"/>
                <w:sz w:val="24"/>
                <w:szCs w:val="24"/>
              </w:rPr>
            </w:pPr>
          </w:p>
        </w:tc>
      </w:tr>
    </w:tbl>
    <w:p w:rsidR="00C07DBD" w:rsidRDefault="00AA7F49" w:rsidP="00C07DBD">
      <w:pPr>
        <w:spacing w:before="120" w:after="120"/>
        <w:jc w:val="both"/>
        <w:rPr>
          <w:b/>
          <w:szCs w:val="24"/>
        </w:rPr>
      </w:pPr>
      <w:r>
        <w:rPr>
          <w:b/>
          <w:szCs w:val="24"/>
        </w:rPr>
        <w:t>7. Đánh giá kết quả học tập:</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AA7F49" w:rsidRPr="004A6917" w:rsidTr="008E3B42">
        <w:tc>
          <w:tcPr>
            <w:tcW w:w="651" w:type="dxa"/>
            <w:shd w:val="clear" w:color="auto" w:fill="auto"/>
          </w:tcPr>
          <w:p w:rsidR="00AA7F49" w:rsidRPr="004A6917" w:rsidRDefault="00AA7F49" w:rsidP="008E3B42">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AA7F49" w:rsidRPr="004A6917" w:rsidRDefault="00AA7F49" w:rsidP="008E3B4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AA7F49" w:rsidRPr="004A6917" w:rsidRDefault="00AA7F49" w:rsidP="008E3B42">
            <w:pPr>
              <w:spacing w:before="60"/>
              <w:jc w:val="center"/>
              <w:rPr>
                <w:i/>
                <w:color w:val="000000"/>
                <w:szCs w:val="24"/>
              </w:rPr>
            </w:pPr>
            <w:r w:rsidRPr="004A6917">
              <w:rPr>
                <w:i/>
                <w:color w:val="000000"/>
                <w:szCs w:val="24"/>
              </w:rPr>
              <w:t>Nhằm đạt KQHT</w:t>
            </w:r>
          </w:p>
        </w:tc>
        <w:tc>
          <w:tcPr>
            <w:tcW w:w="1960" w:type="dxa"/>
            <w:shd w:val="clear" w:color="auto" w:fill="auto"/>
          </w:tcPr>
          <w:p w:rsidR="00AA7F49" w:rsidRPr="004A6917" w:rsidRDefault="00AA7F49" w:rsidP="008E3B42">
            <w:pPr>
              <w:spacing w:before="60"/>
              <w:jc w:val="center"/>
              <w:rPr>
                <w:i/>
                <w:color w:val="000000"/>
                <w:szCs w:val="24"/>
              </w:rPr>
            </w:pPr>
            <w:r w:rsidRPr="004A6917">
              <w:rPr>
                <w:i/>
                <w:color w:val="000000"/>
                <w:szCs w:val="24"/>
              </w:rPr>
              <w:t>Trọng số (%)</w:t>
            </w:r>
          </w:p>
        </w:tc>
      </w:tr>
      <w:tr w:rsidR="00AA7F49" w:rsidRPr="004A6917" w:rsidTr="008E3B42">
        <w:tc>
          <w:tcPr>
            <w:tcW w:w="651" w:type="dxa"/>
            <w:shd w:val="clear" w:color="auto" w:fill="auto"/>
          </w:tcPr>
          <w:p w:rsidR="00AA7F49" w:rsidRPr="004A6917" w:rsidRDefault="00AA7F49" w:rsidP="008E3B42">
            <w:pPr>
              <w:spacing w:before="60"/>
              <w:jc w:val="center"/>
              <w:rPr>
                <w:color w:val="000000"/>
                <w:szCs w:val="24"/>
              </w:rPr>
            </w:pPr>
            <w:r w:rsidRPr="004A6917">
              <w:rPr>
                <w:color w:val="000000"/>
                <w:szCs w:val="24"/>
              </w:rPr>
              <w:t>1</w:t>
            </w:r>
          </w:p>
        </w:tc>
        <w:tc>
          <w:tcPr>
            <w:tcW w:w="4856" w:type="dxa"/>
            <w:shd w:val="clear" w:color="auto" w:fill="auto"/>
          </w:tcPr>
          <w:p w:rsidR="00AA7F49" w:rsidRPr="004A6917" w:rsidRDefault="00AA7F49" w:rsidP="008E3B42">
            <w:pPr>
              <w:spacing w:before="60"/>
              <w:rPr>
                <w:color w:val="000000"/>
                <w:szCs w:val="24"/>
              </w:rPr>
            </w:pPr>
            <w:r>
              <w:rPr>
                <w:color w:val="000000"/>
                <w:szCs w:val="24"/>
              </w:rPr>
              <w:t>kiểm tra lần 1</w:t>
            </w:r>
          </w:p>
        </w:tc>
        <w:tc>
          <w:tcPr>
            <w:tcW w:w="2112" w:type="dxa"/>
            <w:shd w:val="clear" w:color="auto" w:fill="auto"/>
          </w:tcPr>
          <w:p w:rsidR="00AA7F49" w:rsidRPr="004A6917" w:rsidRDefault="00AA7F49" w:rsidP="008E3B42">
            <w:pPr>
              <w:spacing w:before="60"/>
              <w:jc w:val="center"/>
              <w:rPr>
                <w:color w:val="000000"/>
                <w:szCs w:val="24"/>
              </w:rPr>
            </w:pPr>
            <w:r>
              <w:rPr>
                <w:color w:val="000000"/>
                <w:szCs w:val="24"/>
              </w:rPr>
              <w:t>a, b</w:t>
            </w:r>
          </w:p>
        </w:tc>
        <w:tc>
          <w:tcPr>
            <w:tcW w:w="1960" w:type="dxa"/>
            <w:shd w:val="clear" w:color="auto" w:fill="auto"/>
          </w:tcPr>
          <w:p w:rsidR="00AA7F49" w:rsidRPr="00AA7F49" w:rsidRDefault="00AA7F49" w:rsidP="008E3B42">
            <w:pPr>
              <w:spacing w:before="60"/>
              <w:jc w:val="center"/>
              <w:rPr>
                <w:szCs w:val="24"/>
              </w:rPr>
            </w:pPr>
            <w:r w:rsidRPr="00AA7F49">
              <w:rPr>
                <w:szCs w:val="24"/>
              </w:rPr>
              <w:t>20</w:t>
            </w:r>
          </w:p>
        </w:tc>
      </w:tr>
      <w:tr w:rsidR="00AA7F49" w:rsidRPr="004A6917" w:rsidTr="008E3B42">
        <w:tc>
          <w:tcPr>
            <w:tcW w:w="651" w:type="dxa"/>
            <w:shd w:val="clear" w:color="auto" w:fill="auto"/>
          </w:tcPr>
          <w:p w:rsidR="00AA7F49" w:rsidRPr="004A6917" w:rsidRDefault="00AA7F49" w:rsidP="008E3B42">
            <w:pPr>
              <w:spacing w:before="60"/>
              <w:jc w:val="center"/>
              <w:rPr>
                <w:color w:val="000000"/>
                <w:szCs w:val="24"/>
              </w:rPr>
            </w:pPr>
            <w:r w:rsidRPr="004A6917">
              <w:rPr>
                <w:color w:val="000000"/>
                <w:szCs w:val="24"/>
              </w:rPr>
              <w:t>2</w:t>
            </w:r>
          </w:p>
        </w:tc>
        <w:tc>
          <w:tcPr>
            <w:tcW w:w="4856" w:type="dxa"/>
            <w:shd w:val="clear" w:color="auto" w:fill="auto"/>
          </w:tcPr>
          <w:p w:rsidR="00AA7F49" w:rsidRPr="004A6917" w:rsidRDefault="00AA7F49" w:rsidP="008E3B42">
            <w:pPr>
              <w:spacing w:before="60"/>
              <w:rPr>
                <w:color w:val="000000"/>
                <w:szCs w:val="24"/>
              </w:rPr>
            </w:pPr>
            <w:r>
              <w:rPr>
                <w:color w:val="000000"/>
                <w:szCs w:val="24"/>
              </w:rPr>
              <w:t>kiểm tra lần 2</w:t>
            </w:r>
          </w:p>
        </w:tc>
        <w:tc>
          <w:tcPr>
            <w:tcW w:w="2112" w:type="dxa"/>
            <w:shd w:val="clear" w:color="auto" w:fill="auto"/>
          </w:tcPr>
          <w:p w:rsidR="00AA7F49" w:rsidRPr="004A6917" w:rsidRDefault="00AA7F49" w:rsidP="008E3B42">
            <w:pPr>
              <w:spacing w:before="60"/>
              <w:jc w:val="center"/>
              <w:rPr>
                <w:color w:val="000000"/>
                <w:szCs w:val="24"/>
              </w:rPr>
            </w:pPr>
            <w:r>
              <w:rPr>
                <w:color w:val="000000"/>
                <w:szCs w:val="24"/>
              </w:rPr>
              <w:t>c, d</w:t>
            </w:r>
          </w:p>
        </w:tc>
        <w:tc>
          <w:tcPr>
            <w:tcW w:w="1960" w:type="dxa"/>
            <w:shd w:val="clear" w:color="auto" w:fill="auto"/>
          </w:tcPr>
          <w:p w:rsidR="00AA7F49" w:rsidRPr="00AA7F49" w:rsidRDefault="00AA7F49" w:rsidP="008E3B42">
            <w:pPr>
              <w:spacing w:before="60"/>
              <w:jc w:val="center"/>
              <w:rPr>
                <w:szCs w:val="24"/>
              </w:rPr>
            </w:pPr>
            <w:r w:rsidRPr="00AA7F49">
              <w:rPr>
                <w:szCs w:val="24"/>
              </w:rPr>
              <w:t>20</w:t>
            </w:r>
          </w:p>
        </w:tc>
      </w:tr>
      <w:tr w:rsidR="00AA7F49" w:rsidRPr="004A6917" w:rsidTr="008E3B42">
        <w:tc>
          <w:tcPr>
            <w:tcW w:w="651" w:type="dxa"/>
            <w:shd w:val="clear" w:color="auto" w:fill="auto"/>
          </w:tcPr>
          <w:p w:rsidR="00AA7F49" w:rsidRPr="004A6917" w:rsidRDefault="00AA7F49" w:rsidP="008E3B42">
            <w:pPr>
              <w:spacing w:before="60"/>
              <w:jc w:val="center"/>
              <w:rPr>
                <w:color w:val="000000"/>
                <w:szCs w:val="24"/>
              </w:rPr>
            </w:pPr>
            <w:r>
              <w:rPr>
                <w:color w:val="000000"/>
                <w:szCs w:val="24"/>
              </w:rPr>
              <w:t>3</w:t>
            </w:r>
          </w:p>
        </w:tc>
        <w:tc>
          <w:tcPr>
            <w:tcW w:w="4856" w:type="dxa"/>
            <w:shd w:val="clear" w:color="auto" w:fill="auto"/>
          </w:tcPr>
          <w:p w:rsidR="00AA7F49" w:rsidRPr="004A6917" w:rsidRDefault="00AA7F49" w:rsidP="008E3B42">
            <w:pPr>
              <w:spacing w:before="60"/>
              <w:rPr>
                <w:color w:val="000000"/>
                <w:szCs w:val="24"/>
              </w:rPr>
            </w:pPr>
            <w:r w:rsidRPr="004A6917">
              <w:rPr>
                <w:color w:val="000000"/>
                <w:szCs w:val="24"/>
              </w:rPr>
              <w:t>Chuyên cần/thái độ</w:t>
            </w:r>
          </w:p>
        </w:tc>
        <w:tc>
          <w:tcPr>
            <w:tcW w:w="2112" w:type="dxa"/>
            <w:shd w:val="clear" w:color="auto" w:fill="auto"/>
          </w:tcPr>
          <w:p w:rsidR="00AA7F49" w:rsidRPr="004A6917" w:rsidRDefault="00AA7F49" w:rsidP="008E3B42">
            <w:pPr>
              <w:spacing w:before="60"/>
              <w:jc w:val="center"/>
              <w:rPr>
                <w:color w:val="000000"/>
                <w:szCs w:val="24"/>
              </w:rPr>
            </w:pPr>
            <w:r>
              <w:rPr>
                <w:color w:val="000000"/>
                <w:szCs w:val="24"/>
              </w:rPr>
              <w:t>-</w:t>
            </w:r>
          </w:p>
        </w:tc>
        <w:tc>
          <w:tcPr>
            <w:tcW w:w="1960" w:type="dxa"/>
            <w:shd w:val="clear" w:color="auto" w:fill="auto"/>
          </w:tcPr>
          <w:p w:rsidR="00AA7F49" w:rsidRPr="00AA7F49" w:rsidRDefault="00AA7F49" w:rsidP="008E3B42">
            <w:pPr>
              <w:spacing w:before="60"/>
              <w:jc w:val="center"/>
              <w:rPr>
                <w:szCs w:val="24"/>
              </w:rPr>
            </w:pPr>
            <w:r w:rsidRPr="00AA7F49">
              <w:rPr>
                <w:szCs w:val="24"/>
              </w:rPr>
              <w:t>10</w:t>
            </w:r>
          </w:p>
        </w:tc>
      </w:tr>
      <w:tr w:rsidR="00AA7F49" w:rsidRPr="004A6917" w:rsidTr="008E3B42">
        <w:tc>
          <w:tcPr>
            <w:tcW w:w="651" w:type="dxa"/>
            <w:shd w:val="clear" w:color="auto" w:fill="auto"/>
          </w:tcPr>
          <w:p w:rsidR="00AA7F49" w:rsidRPr="004A6917" w:rsidRDefault="00AA7F49" w:rsidP="008E3B42">
            <w:pPr>
              <w:spacing w:before="60"/>
              <w:jc w:val="center"/>
              <w:rPr>
                <w:color w:val="000000"/>
                <w:szCs w:val="24"/>
              </w:rPr>
            </w:pPr>
            <w:r>
              <w:rPr>
                <w:color w:val="000000"/>
                <w:szCs w:val="24"/>
              </w:rPr>
              <w:t>3</w:t>
            </w:r>
          </w:p>
        </w:tc>
        <w:tc>
          <w:tcPr>
            <w:tcW w:w="4856" w:type="dxa"/>
            <w:shd w:val="clear" w:color="auto" w:fill="auto"/>
          </w:tcPr>
          <w:p w:rsidR="00AA7F49" w:rsidRPr="004A6917" w:rsidRDefault="00AA7F49" w:rsidP="008E3B42">
            <w:pPr>
              <w:spacing w:before="60"/>
              <w:rPr>
                <w:color w:val="000000"/>
                <w:szCs w:val="24"/>
              </w:rPr>
            </w:pPr>
            <w:r w:rsidRPr="004A6917">
              <w:rPr>
                <w:color w:val="000000"/>
                <w:szCs w:val="24"/>
              </w:rPr>
              <w:t>Thi kết thúc học phần</w:t>
            </w:r>
          </w:p>
        </w:tc>
        <w:tc>
          <w:tcPr>
            <w:tcW w:w="2112" w:type="dxa"/>
            <w:shd w:val="clear" w:color="auto" w:fill="auto"/>
          </w:tcPr>
          <w:p w:rsidR="00AA7F49" w:rsidRPr="004A6917" w:rsidRDefault="00AA7F49" w:rsidP="008E3B42">
            <w:pPr>
              <w:spacing w:before="60"/>
              <w:jc w:val="center"/>
              <w:rPr>
                <w:color w:val="000000"/>
                <w:szCs w:val="24"/>
              </w:rPr>
            </w:pPr>
            <w:r>
              <w:rPr>
                <w:color w:val="000000"/>
                <w:szCs w:val="24"/>
              </w:rPr>
              <w:t>e, f, g</w:t>
            </w:r>
          </w:p>
        </w:tc>
        <w:tc>
          <w:tcPr>
            <w:tcW w:w="1960" w:type="dxa"/>
            <w:shd w:val="clear" w:color="auto" w:fill="auto"/>
          </w:tcPr>
          <w:p w:rsidR="00AA7F49" w:rsidRPr="00AA7F49" w:rsidRDefault="00AA7F49" w:rsidP="008E3B42">
            <w:pPr>
              <w:spacing w:before="60"/>
              <w:jc w:val="center"/>
              <w:rPr>
                <w:szCs w:val="24"/>
              </w:rPr>
            </w:pPr>
            <w:r w:rsidRPr="00AA7F49">
              <w:rPr>
                <w:szCs w:val="24"/>
              </w:rPr>
              <w:t>50</w:t>
            </w:r>
          </w:p>
        </w:tc>
      </w:tr>
    </w:tbl>
    <w:p w:rsidR="00AA7F49" w:rsidRDefault="00C95755" w:rsidP="005A7326">
      <w:pPr>
        <w:spacing w:before="120"/>
        <w:jc w:val="both"/>
        <w:rPr>
          <w:b/>
          <w:szCs w:val="24"/>
        </w:rPr>
      </w:pPr>
      <w:r>
        <w:rPr>
          <w:b/>
          <w:szCs w:val="24"/>
        </w:rPr>
        <w:t xml:space="preserve">          </w:t>
      </w:r>
      <w:r w:rsidR="00BD2AA4">
        <w:rPr>
          <w:b/>
          <w:szCs w:val="24"/>
        </w:rPr>
        <w:t xml:space="preserve"> </w:t>
      </w:r>
    </w:p>
    <w:p w:rsidR="00AA7F49" w:rsidRDefault="00AA7F49" w:rsidP="00AA7F49">
      <w:pPr>
        <w:spacing w:before="120"/>
        <w:jc w:val="right"/>
        <w:rPr>
          <w:b/>
          <w:szCs w:val="24"/>
        </w:rPr>
      </w:pPr>
      <w:r>
        <w:rPr>
          <w:b/>
          <w:szCs w:val="24"/>
        </w:rPr>
        <w:t>NHÓM GIẢNG VIÊN BIÊN SOẠN</w:t>
      </w:r>
    </w:p>
    <w:p w:rsidR="00AA7F49" w:rsidRDefault="00AA7F49" w:rsidP="00AA7F49">
      <w:pPr>
        <w:spacing w:before="120"/>
        <w:jc w:val="both"/>
        <w:rPr>
          <w:b/>
          <w:szCs w:val="24"/>
        </w:rPr>
      </w:pPr>
      <w:r w:rsidRPr="00AB6B6D">
        <w:rPr>
          <w:szCs w:val="24"/>
        </w:rPr>
        <w:t xml:space="preserve"> </w:t>
      </w:r>
      <w:r>
        <w:rPr>
          <w:szCs w:val="24"/>
        </w:rPr>
        <w:t xml:space="preserve">      </w:t>
      </w:r>
      <w:r>
        <w:rPr>
          <w:szCs w:val="24"/>
        </w:rPr>
        <w:t xml:space="preserve">                                                                                           </w:t>
      </w:r>
      <w:r w:rsidRPr="00AB6B6D">
        <w:rPr>
          <w:szCs w:val="24"/>
        </w:rPr>
        <w:t>(Ký và ghi họ tên)</w:t>
      </w:r>
      <w:r w:rsidRPr="005A7326">
        <w:rPr>
          <w:b/>
          <w:szCs w:val="24"/>
        </w:rPr>
        <w:t xml:space="preserve">                  </w:t>
      </w:r>
      <w:r>
        <w:rPr>
          <w:b/>
          <w:szCs w:val="24"/>
        </w:rPr>
        <w:t xml:space="preserve">   </w:t>
      </w:r>
    </w:p>
    <w:p w:rsidR="00AA7F49" w:rsidRDefault="00AA7F49" w:rsidP="005A7326">
      <w:pPr>
        <w:spacing w:before="120"/>
        <w:jc w:val="both"/>
        <w:rPr>
          <w:b/>
          <w:szCs w:val="24"/>
        </w:rPr>
      </w:pPr>
    </w:p>
    <w:p w:rsidR="00AA7F49" w:rsidRDefault="00AA7F49" w:rsidP="005A7326">
      <w:pPr>
        <w:spacing w:before="120"/>
        <w:jc w:val="both"/>
        <w:rPr>
          <w:b/>
          <w:szCs w:val="24"/>
        </w:rPr>
      </w:pPr>
    </w:p>
    <w:p w:rsidR="00AA7F49" w:rsidRDefault="00AA7F49" w:rsidP="005A7326">
      <w:pPr>
        <w:spacing w:before="120"/>
        <w:jc w:val="both"/>
        <w:rPr>
          <w:b/>
          <w:szCs w:val="24"/>
        </w:rPr>
      </w:pPr>
    </w:p>
    <w:p w:rsidR="00AA7F49" w:rsidRDefault="00AA7F49" w:rsidP="005A7326">
      <w:pPr>
        <w:spacing w:before="120"/>
        <w:jc w:val="both"/>
        <w:rPr>
          <w:b/>
          <w:szCs w:val="24"/>
        </w:rPr>
      </w:pPr>
    </w:p>
    <w:p w:rsidR="00AA7F49" w:rsidRDefault="00BD2AA4" w:rsidP="00AA7F49">
      <w:pPr>
        <w:spacing w:before="120"/>
        <w:jc w:val="both"/>
        <w:rPr>
          <w:b/>
          <w:szCs w:val="24"/>
        </w:rPr>
      </w:pPr>
      <w:r>
        <w:rPr>
          <w:b/>
          <w:szCs w:val="24"/>
        </w:rPr>
        <w:t xml:space="preserve">  TRƯỞNG KHOA</w:t>
      </w:r>
      <w:r w:rsidR="00C95755">
        <w:rPr>
          <w:b/>
          <w:szCs w:val="24"/>
        </w:rPr>
        <w:t>/VIỆN</w:t>
      </w:r>
      <w:r w:rsidR="0019615D" w:rsidRPr="005A7326">
        <w:rPr>
          <w:b/>
          <w:szCs w:val="24"/>
        </w:rPr>
        <w:t xml:space="preserve">                             </w:t>
      </w:r>
      <w:r w:rsidR="00C95755">
        <w:rPr>
          <w:b/>
          <w:szCs w:val="24"/>
        </w:rPr>
        <w:t xml:space="preserve">          </w:t>
      </w:r>
      <w:r w:rsidR="00AA7F49">
        <w:rPr>
          <w:b/>
          <w:szCs w:val="24"/>
        </w:rPr>
        <w:t xml:space="preserve">             </w:t>
      </w:r>
      <w:r>
        <w:rPr>
          <w:b/>
          <w:szCs w:val="24"/>
        </w:rPr>
        <w:t>TRƯỞNG BỘ MÔN</w:t>
      </w:r>
      <w:r w:rsidR="00AA7F49">
        <w:rPr>
          <w:b/>
          <w:szCs w:val="24"/>
        </w:rPr>
        <w:t xml:space="preserve">   </w:t>
      </w:r>
      <w:r w:rsidR="00AA7F49">
        <w:rPr>
          <w:b/>
          <w:szCs w:val="24"/>
        </w:rPr>
        <w:tab/>
      </w:r>
    </w:p>
    <w:p w:rsidR="0019615D" w:rsidRPr="00AA7F49" w:rsidRDefault="00AA7F49" w:rsidP="00AA7F49">
      <w:pPr>
        <w:spacing w:before="120"/>
        <w:jc w:val="both"/>
        <w:rPr>
          <w:b/>
          <w:szCs w:val="24"/>
        </w:rPr>
      </w:pPr>
      <w:r>
        <w:rPr>
          <w:b/>
          <w:szCs w:val="24"/>
        </w:rPr>
        <w:t xml:space="preserve">   </w:t>
      </w:r>
      <w:r w:rsidR="00BD2AA4">
        <w:rPr>
          <w:szCs w:val="24"/>
        </w:rPr>
        <w:t xml:space="preserve"> </w:t>
      </w:r>
      <w:r>
        <w:rPr>
          <w:szCs w:val="24"/>
        </w:rPr>
        <w:t xml:space="preserve">   </w:t>
      </w:r>
      <w:r w:rsidR="0019615D" w:rsidRPr="00AB6B6D">
        <w:rPr>
          <w:szCs w:val="24"/>
        </w:rPr>
        <w:t>(Ký và ghi họ tên)</w:t>
      </w:r>
      <w:r w:rsidR="0019615D" w:rsidRPr="005A7326">
        <w:rPr>
          <w:b/>
          <w:szCs w:val="24"/>
        </w:rPr>
        <w:t xml:space="preserve">                  </w:t>
      </w:r>
      <w:r w:rsidR="00BD2AA4">
        <w:rPr>
          <w:b/>
          <w:szCs w:val="24"/>
        </w:rPr>
        <w:t xml:space="preserve">   </w:t>
      </w:r>
      <w:r w:rsidR="00BD2AA4">
        <w:rPr>
          <w:b/>
          <w:szCs w:val="24"/>
        </w:rPr>
        <w:tab/>
      </w:r>
      <w:r w:rsidR="00BD2AA4">
        <w:rPr>
          <w:b/>
          <w:szCs w:val="24"/>
        </w:rPr>
        <w:tab/>
        <w:t xml:space="preserve">     </w:t>
      </w:r>
      <w:r>
        <w:rPr>
          <w:b/>
          <w:szCs w:val="24"/>
        </w:rPr>
        <w:t xml:space="preserve">    </w:t>
      </w:r>
      <w:r w:rsidR="00BD2AA4">
        <w:rPr>
          <w:b/>
          <w:szCs w:val="24"/>
        </w:rPr>
        <w:t xml:space="preserve"> </w:t>
      </w:r>
      <w:r>
        <w:rPr>
          <w:b/>
          <w:szCs w:val="24"/>
        </w:rPr>
        <w:t xml:space="preserve">       </w:t>
      </w:r>
      <w:bookmarkStart w:id="0" w:name="_GoBack"/>
      <w:bookmarkEnd w:id="0"/>
      <w:r>
        <w:rPr>
          <w:b/>
          <w:szCs w:val="24"/>
        </w:rPr>
        <w:t xml:space="preserve">    </w:t>
      </w:r>
      <w:r w:rsidR="00BD2AA4">
        <w:rPr>
          <w:b/>
          <w:szCs w:val="24"/>
        </w:rPr>
        <w:t xml:space="preserve"> </w:t>
      </w:r>
      <w:r w:rsidR="00AB6B6D">
        <w:rPr>
          <w:b/>
          <w:szCs w:val="24"/>
        </w:rPr>
        <w:t xml:space="preserve"> </w:t>
      </w:r>
      <w:r w:rsidR="0019615D" w:rsidRPr="00AB6B6D">
        <w:rPr>
          <w:szCs w:val="24"/>
        </w:rPr>
        <w:t>(Ký và ghi họ tên)</w:t>
      </w:r>
    </w:p>
    <w:sectPr w:rsidR="0019615D" w:rsidRPr="00AA7F49" w:rsidSect="00FB1616">
      <w:footerReference w:type="even" r:id="rId8"/>
      <w:footerReference w:type="default" r:id="rId9"/>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95" w:rsidRDefault="004C6495">
      <w:r>
        <w:separator/>
      </w:r>
    </w:p>
  </w:endnote>
  <w:endnote w:type="continuationSeparator" w:id="0">
    <w:p w:rsidR="004C6495" w:rsidRDefault="004C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26" w:rsidRDefault="00943ACB" w:rsidP="00B17F87">
    <w:pPr>
      <w:pStyle w:val="Footer"/>
      <w:framePr w:wrap="around" w:vAnchor="text" w:hAnchor="margin" w:xAlign="right" w:y="1"/>
      <w:rPr>
        <w:rStyle w:val="PageNumber"/>
      </w:rPr>
    </w:pPr>
    <w:r>
      <w:rPr>
        <w:rStyle w:val="PageNumber"/>
      </w:rPr>
      <w:fldChar w:fldCharType="begin"/>
    </w:r>
    <w:r w:rsidR="005A7326">
      <w:rPr>
        <w:rStyle w:val="PageNumber"/>
      </w:rPr>
      <w:instrText xml:space="preserve">PAGE  </w:instrText>
    </w:r>
    <w:r>
      <w:rPr>
        <w:rStyle w:val="PageNumber"/>
      </w:rPr>
      <w:fldChar w:fldCharType="end"/>
    </w:r>
  </w:p>
  <w:p w:rsidR="005A7326" w:rsidRDefault="005A732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26" w:rsidRDefault="00943ACB" w:rsidP="00B17F87">
    <w:pPr>
      <w:pStyle w:val="Footer"/>
      <w:framePr w:wrap="around" w:vAnchor="text" w:hAnchor="margin" w:xAlign="right" w:y="1"/>
      <w:rPr>
        <w:rStyle w:val="PageNumber"/>
      </w:rPr>
    </w:pPr>
    <w:r>
      <w:rPr>
        <w:rStyle w:val="PageNumber"/>
      </w:rPr>
      <w:fldChar w:fldCharType="begin"/>
    </w:r>
    <w:r w:rsidR="005A7326">
      <w:rPr>
        <w:rStyle w:val="PageNumber"/>
      </w:rPr>
      <w:instrText xml:space="preserve">PAGE  </w:instrText>
    </w:r>
    <w:r>
      <w:rPr>
        <w:rStyle w:val="PageNumber"/>
      </w:rPr>
      <w:fldChar w:fldCharType="separate"/>
    </w:r>
    <w:r w:rsidR="00AA7F49">
      <w:rPr>
        <w:rStyle w:val="PageNumber"/>
        <w:noProof/>
      </w:rPr>
      <w:t>4</w:t>
    </w:r>
    <w:r>
      <w:rPr>
        <w:rStyle w:val="PageNumber"/>
      </w:rPr>
      <w:fldChar w:fldCharType="end"/>
    </w:r>
  </w:p>
  <w:p w:rsidR="005A7326" w:rsidRDefault="005A732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95" w:rsidRDefault="004C6495">
      <w:r>
        <w:separator/>
      </w:r>
    </w:p>
  </w:footnote>
  <w:footnote w:type="continuationSeparator" w:id="0">
    <w:p w:rsidR="004C6495" w:rsidRDefault="004C6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265D"/>
    <w:multiLevelType w:val="multilevel"/>
    <w:tmpl w:val="6978A98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CCA72FC"/>
    <w:multiLevelType w:val="hybridMultilevel"/>
    <w:tmpl w:val="FDB2222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CCB3616"/>
    <w:multiLevelType w:val="hybridMultilevel"/>
    <w:tmpl w:val="FEDE1410"/>
    <w:lvl w:ilvl="0" w:tplc="17C66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25008"/>
    <w:multiLevelType w:val="hybridMultilevel"/>
    <w:tmpl w:val="37A05766"/>
    <w:lvl w:ilvl="0" w:tplc="7BE8F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D7A46"/>
    <w:multiLevelType w:val="hybridMultilevel"/>
    <w:tmpl w:val="AF447854"/>
    <w:lvl w:ilvl="0" w:tplc="064C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E05D1"/>
    <w:multiLevelType w:val="hybridMultilevel"/>
    <w:tmpl w:val="BBDEA530"/>
    <w:lvl w:ilvl="0" w:tplc="0F7C7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919EC"/>
    <w:multiLevelType w:val="hybridMultilevel"/>
    <w:tmpl w:val="C938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41D4D"/>
    <w:multiLevelType w:val="hybridMultilevel"/>
    <w:tmpl w:val="6DDAACD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4BE72FDE"/>
    <w:multiLevelType w:val="hybridMultilevel"/>
    <w:tmpl w:val="13561A28"/>
    <w:lvl w:ilvl="0" w:tplc="1D082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A7C86"/>
    <w:multiLevelType w:val="hybridMultilevel"/>
    <w:tmpl w:val="53680C84"/>
    <w:lvl w:ilvl="0" w:tplc="662C26DA">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296AD3"/>
    <w:multiLevelType w:val="hybridMultilevel"/>
    <w:tmpl w:val="F56017DC"/>
    <w:lvl w:ilvl="0" w:tplc="30D4A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46D4F"/>
    <w:multiLevelType w:val="hybridMultilevel"/>
    <w:tmpl w:val="950C8C4A"/>
    <w:lvl w:ilvl="0" w:tplc="E6B8C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62C4B"/>
    <w:multiLevelType w:val="hybridMultilevel"/>
    <w:tmpl w:val="4120D01E"/>
    <w:lvl w:ilvl="0" w:tplc="514AE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84F82"/>
    <w:multiLevelType w:val="hybridMultilevel"/>
    <w:tmpl w:val="F37C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A6506"/>
    <w:multiLevelType w:val="hybridMultilevel"/>
    <w:tmpl w:val="1F021AA8"/>
    <w:lvl w:ilvl="0" w:tplc="61405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434EC"/>
    <w:multiLevelType w:val="hybridMultilevel"/>
    <w:tmpl w:val="9E860DB2"/>
    <w:lvl w:ilvl="0" w:tplc="000C2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E6AD1"/>
    <w:multiLevelType w:val="hybridMultilevel"/>
    <w:tmpl w:val="5954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4"/>
  </w:num>
  <w:num w:numId="4">
    <w:abstractNumId w:val="5"/>
  </w:num>
  <w:num w:numId="5">
    <w:abstractNumId w:val="10"/>
  </w:num>
  <w:num w:numId="6">
    <w:abstractNumId w:val="11"/>
  </w:num>
  <w:num w:numId="7">
    <w:abstractNumId w:val="0"/>
  </w:num>
  <w:num w:numId="8">
    <w:abstractNumId w:val="2"/>
  </w:num>
  <w:num w:numId="9">
    <w:abstractNumId w:val="12"/>
  </w:num>
  <w:num w:numId="10">
    <w:abstractNumId w:val="14"/>
  </w:num>
  <w:num w:numId="11">
    <w:abstractNumId w:val="9"/>
  </w:num>
  <w:num w:numId="12">
    <w:abstractNumId w:val="6"/>
  </w:num>
  <w:num w:numId="13">
    <w:abstractNumId w:val="13"/>
  </w:num>
  <w:num w:numId="14">
    <w:abstractNumId w:val="3"/>
  </w:num>
  <w:num w:numId="15">
    <w:abstractNumId w:val="8"/>
  </w:num>
  <w:num w:numId="16">
    <w:abstractNumId w:val="7"/>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I0NjE1Mza1NDM1MjJS0lEKTi0uzszPAykwrAUAyLvdaSwAAAA="/>
  </w:docVars>
  <w:rsids>
    <w:rsidRoot w:val="00BF7C59"/>
    <w:rsid w:val="00001091"/>
    <w:rsid w:val="00002DED"/>
    <w:rsid w:val="0001180D"/>
    <w:rsid w:val="00012B32"/>
    <w:rsid w:val="00016105"/>
    <w:rsid w:val="00017342"/>
    <w:rsid w:val="00021630"/>
    <w:rsid w:val="00025F58"/>
    <w:rsid w:val="000431F5"/>
    <w:rsid w:val="00045FF5"/>
    <w:rsid w:val="00050F62"/>
    <w:rsid w:val="000534A2"/>
    <w:rsid w:val="00053EB9"/>
    <w:rsid w:val="00062028"/>
    <w:rsid w:val="00064D12"/>
    <w:rsid w:val="000668B3"/>
    <w:rsid w:val="00081EC1"/>
    <w:rsid w:val="00083C23"/>
    <w:rsid w:val="00087A06"/>
    <w:rsid w:val="00095DF6"/>
    <w:rsid w:val="000A018E"/>
    <w:rsid w:val="000A0CE8"/>
    <w:rsid w:val="000A1A96"/>
    <w:rsid w:val="000A290F"/>
    <w:rsid w:val="000A505B"/>
    <w:rsid w:val="000C4C9C"/>
    <w:rsid w:val="000C53BC"/>
    <w:rsid w:val="000C77F6"/>
    <w:rsid w:val="000D0563"/>
    <w:rsid w:val="000D2713"/>
    <w:rsid w:val="000D7733"/>
    <w:rsid w:val="000E2827"/>
    <w:rsid w:val="000E38F1"/>
    <w:rsid w:val="000E5305"/>
    <w:rsid w:val="000F1C3F"/>
    <w:rsid w:val="000F34C0"/>
    <w:rsid w:val="000F6122"/>
    <w:rsid w:val="0010006F"/>
    <w:rsid w:val="00100547"/>
    <w:rsid w:val="0010178A"/>
    <w:rsid w:val="00105905"/>
    <w:rsid w:val="00110547"/>
    <w:rsid w:val="0011254D"/>
    <w:rsid w:val="001141E3"/>
    <w:rsid w:val="001149B5"/>
    <w:rsid w:val="00115C69"/>
    <w:rsid w:val="001235A9"/>
    <w:rsid w:val="00126053"/>
    <w:rsid w:val="0012663D"/>
    <w:rsid w:val="00134350"/>
    <w:rsid w:val="001353F7"/>
    <w:rsid w:val="00137A93"/>
    <w:rsid w:val="001426FF"/>
    <w:rsid w:val="00144938"/>
    <w:rsid w:val="00154625"/>
    <w:rsid w:val="00171A13"/>
    <w:rsid w:val="00180661"/>
    <w:rsid w:val="00181DCD"/>
    <w:rsid w:val="00187C5E"/>
    <w:rsid w:val="0019615D"/>
    <w:rsid w:val="0019677B"/>
    <w:rsid w:val="00197923"/>
    <w:rsid w:val="001A11E2"/>
    <w:rsid w:val="001A54BD"/>
    <w:rsid w:val="001A7E24"/>
    <w:rsid w:val="001B0EFF"/>
    <w:rsid w:val="001C1898"/>
    <w:rsid w:val="001C19D8"/>
    <w:rsid w:val="001C2338"/>
    <w:rsid w:val="001C2938"/>
    <w:rsid w:val="001C305C"/>
    <w:rsid w:val="001C6989"/>
    <w:rsid w:val="001C7405"/>
    <w:rsid w:val="001C760A"/>
    <w:rsid w:val="001D05D3"/>
    <w:rsid w:val="001D15D8"/>
    <w:rsid w:val="001D69FF"/>
    <w:rsid w:val="001E3351"/>
    <w:rsid w:val="001E71D1"/>
    <w:rsid w:val="001F3FB2"/>
    <w:rsid w:val="001F66D2"/>
    <w:rsid w:val="00202565"/>
    <w:rsid w:val="00203420"/>
    <w:rsid w:val="00205031"/>
    <w:rsid w:val="002075CE"/>
    <w:rsid w:val="0021195F"/>
    <w:rsid w:val="002132D8"/>
    <w:rsid w:val="002201BA"/>
    <w:rsid w:val="002261EB"/>
    <w:rsid w:val="0022659B"/>
    <w:rsid w:val="002271DA"/>
    <w:rsid w:val="002305AA"/>
    <w:rsid w:val="00230E49"/>
    <w:rsid w:val="00232596"/>
    <w:rsid w:val="00242DB0"/>
    <w:rsid w:val="00244E5D"/>
    <w:rsid w:val="00245329"/>
    <w:rsid w:val="0025042B"/>
    <w:rsid w:val="00257088"/>
    <w:rsid w:val="00257A71"/>
    <w:rsid w:val="0026797E"/>
    <w:rsid w:val="00270285"/>
    <w:rsid w:val="00270D46"/>
    <w:rsid w:val="00271682"/>
    <w:rsid w:val="00272C36"/>
    <w:rsid w:val="002756F8"/>
    <w:rsid w:val="0028125B"/>
    <w:rsid w:val="002840AF"/>
    <w:rsid w:val="00290A55"/>
    <w:rsid w:val="00295111"/>
    <w:rsid w:val="002A1A6C"/>
    <w:rsid w:val="002A5AFD"/>
    <w:rsid w:val="002B360E"/>
    <w:rsid w:val="002B5CB3"/>
    <w:rsid w:val="002B731E"/>
    <w:rsid w:val="002C2FD2"/>
    <w:rsid w:val="002C5ECE"/>
    <w:rsid w:val="002C6353"/>
    <w:rsid w:val="002C6E96"/>
    <w:rsid w:val="002C7586"/>
    <w:rsid w:val="002D55A0"/>
    <w:rsid w:val="002D64EF"/>
    <w:rsid w:val="002E20C5"/>
    <w:rsid w:val="002E3305"/>
    <w:rsid w:val="002F4D1F"/>
    <w:rsid w:val="0030408E"/>
    <w:rsid w:val="0031002E"/>
    <w:rsid w:val="00312D0E"/>
    <w:rsid w:val="003150A2"/>
    <w:rsid w:val="003166A6"/>
    <w:rsid w:val="00321174"/>
    <w:rsid w:val="00321C10"/>
    <w:rsid w:val="00323FDF"/>
    <w:rsid w:val="00325282"/>
    <w:rsid w:val="003333ED"/>
    <w:rsid w:val="00336299"/>
    <w:rsid w:val="003400D6"/>
    <w:rsid w:val="0034186D"/>
    <w:rsid w:val="003429DD"/>
    <w:rsid w:val="00344B8C"/>
    <w:rsid w:val="0034536B"/>
    <w:rsid w:val="00347265"/>
    <w:rsid w:val="00352EFE"/>
    <w:rsid w:val="0035462F"/>
    <w:rsid w:val="0035701C"/>
    <w:rsid w:val="0036008E"/>
    <w:rsid w:val="00362BF7"/>
    <w:rsid w:val="00363C10"/>
    <w:rsid w:val="0036725B"/>
    <w:rsid w:val="003704F3"/>
    <w:rsid w:val="00370D74"/>
    <w:rsid w:val="0037366C"/>
    <w:rsid w:val="00374796"/>
    <w:rsid w:val="00374E61"/>
    <w:rsid w:val="003758AF"/>
    <w:rsid w:val="00376517"/>
    <w:rsid w:val="0038126A"/>
    <w:rsid w:val="0038271E"/>
    <w:rsid w:val="003911D9"/>
    <w:rsid w:val="0039345B"/>
    <w:rsid w:val="00396623"/>
    <w:rsid w:val="00396787"/>
    <w:rsid w:val="003A008B"/>
    <w:rsid w:val="003A2224"/>
    <w:rsid w:val="003A75AA"/>
    <w:rsid w:val="003C1121"/>
    <w:rsid w:val="003C67B6"/>
    <w:rsid w:val="003C6B53"/>
    <w:rsid w:val="003D4F96"/>
    <w:rsid w:val="003E2C78"/>
    <w:rsid w:val="003E4F87"/>
    <w:rsid w:val="00400441"/>
    <w:rsid w:val="00400A03"/>
    <w:rsid w:val="004034EE"/>
    <w:rsid w:val="00404E83"/>
    <w:rsid w:val="00406AF4"/>
    <w:rsid w:val="00406B90"/>
    <w:rsid w:val="004073A6"/>
    <w:rsid w:val="00407C84"/>
    <w:rsid w:val="004119B3"/>
    <w:rsid w:val="00413A87"/>
    <w:rsid w:val="0043209D"/>
    <w:rsid w:val="00442B2B"/>
    <w:rsid w:val="00445FBC"/>
    <w:rsid w:val="004516C3"/>
    <w:rsid w:val="00451A07"/>
    <w:rsid w:val="00453821"/>
    <w:rsid w:val="00464FF3"/>
    <w:rsid w:val="004669CB"/>
    <w:rsid w:val="0048059B"/>
    <w:rsid w:val="0048580A"/>
    <w:rsid w:val="0048785B"/>
    <w:rsid w:val="00492F0E"/>
    <w:rsid w:val="004A2F98"/>
    <w:rsid w:val="004A3761"/>
    <w:rsid w:val="004A5085"/>
    <w:rsid w:val="004B057C"/>
    <w:rsid w:val="004B107D"/>
    <w:rsid w:val="004B1BB3"/>
    <w:rsid w:val="004B260A"/>
    <w:rsid w:val="004B6BBE"/>
    <w:rsid w:val="004C0346"/>
    <w:rsid w:val="004C6495"/>
    <w:rsid w:val="004C65D0"/>
    <w:rsid w:val="004D0E4A"/>
    <w:rsid w:val="004D269B"/>
    <w:rsid w:val="004D32BA"/>
    <w:rsid w:val="004D3F9C"/>
    <w:rsid w:val="004D5A42"/>
    <w:rsid w:val="004D6E33"/>
    <w:rsid w:val="004E210D"/>
    <w:rsid w:val="004E446B"/>
    <w:rsid w:val="004E4A9F"/>
    <w:rsid w:val="004E4F88"/>
    <w:rsid w:val="004E59F2"/>
    <w:rsid w:val="004E6162"/>
    <w:rsid w:val="004E6226"/>
    <w:rsid w:val="004E7FF7"/>
    <w:rsid w:val="004F2305"/>
    <w:rsid w:val="00502768"/>
    <w:rsid w:val="0050484B"/>
    <w:rsid w:val="00510EB2"/>
    <w:rsid w:val="0051312C"/>
    <w:rsid w:val="00526748"/>
    <w:rsid w:val="005314EC"/>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0DED"/>
    <w:rsid w:val="00590353"/>
    <w:rsid w:val="005909F8"/>
    <w:rsid w:val="00591F87"/>
    <w:rsid w:val="005950FB"/>
    <w:rsid w:val="005972EB"/>
    <w:rsid w:val="005A2DC0"/>
    <w:rsid w:val="005A6C1E"/>
    <w:rsid w:val="005A7326"/>
    <w:rsid w:val="005A7F4C"/>
    <w:rsid w:val="005B36B0"/>
    <w:rsid w:val="005B3EC4"/>
    <w:rsid w:val="005B704D"/>
    <w:rsid w:val="005C0FF3"/>
    <w:rsid w:val="005C140C"/>
    <w:rsid w:val="005C573A"/>
    <w:rsid w:val="005C5D55"/>
    <w:rsid w:val="005C619E"/>
    <w:rsid w:val="005D6D77"/>
    <w:rsid w:val="005D7434"/>
    <w:rsid w:val="005E00D9"/>
    <w:rsid w:val="005E1FA1"/>
    <w:rsid w:val="005E3D85"/>
    <w:rsid w:val="005E4A73"/>
    <w:rsid w:val="005F108F"/>
    <w:rsid w:val="006010B5"/>
    <w:rsid w:val="00621A5B"/>
    <w:rsid w:val="00624C62"/>
    <w:rsid w:val="006309E1"/>
    <w:rsid w:val="0063255A"/>
    <w:rsid w:val="00644153"/>
    <w:rsid w:val="00646A7B"/>
    <w:rsid w:val="00651542"/>
    <w:rsid w:val="00652134"/>
    <w:rsid w:val="00655DBB"/>
    <w:rsid w:val="00657A9F"/>
    <w:rsid w:val="006633E4"/>
    <w:rsid w:val="0066355D"/>
    <w:rsid w:val="00665010"/>
    <w:rsid w:val="00667BED"/>
    <w:rsid w:val="0069771B"/>
    <w:rsid w:val="006A1D0C"/>
    <w:rsid w:val="006A2B98"/>
    <w:rsid w:val="006A2DF5"/>
    <w:rsid w:val="006B0B2E"/>
    <w:rsid w:val="006B7238"/>
    <w:rsid w:val="006C1D6B"/>
    <w:rsid w:val="006C2DB3"/>
    <w:rsid w:val="006C5259"/>
    <w:rsid w:val="006D0487"/>
    <w:rsid w:val="006D7219"/>
    <w:rsid w:val="006E2B85"/>
    <w:rsid w:val="006F51BF"/>
    <w:rsid w:val="00701E5E"/>
    <w:rsid w:val="00705628"/>
    <w:rsid w:val="00712A9F"/>
    <w:rsid w:val="00724382"/>
    <w:rsid w:val="007252BD"/>
    <w:rsid w:val="007259AD"/>
    <w:rsid w:val="007344E0"/>
    <w:rsid w:val="00734CF9"/>
    <w:rsid w:val="00736417"/>
    <w:rsid w:val="00742928"/>
    <w:rsid w:val="00753738"/>
    <w:rsid w:val="0075393A"/>
    <w:rsid w:val="00755E17"/>
    <w:rsid w:val="00761B12"/>
    <w:rsid w:val="0077014A"/>
    <w:rsid w:val="00771FAA"/>
    <w:rsid w:val="00773D70"/>
    <w:rsid w:val="0078010F"/>
    <w:rsid w:val="007815C5"/>
    <w:rsid w:val="00781880"/>
    <w:rsid w:val="00783D05"/>
    <w:rsid w:val="007846BF"/>
    <w:rsid w:val="00785235"/>
    <w:rsid w:val="0078703A"/>
    <w:rsid w:val="007919E0"/>
    <w:rsid w:val="007941D6"/>
    <w:rsid w:val="00795FEF"/>
    <w:rsid w:val="007A6725"/>
    <w:rsid w:val="007A748E"/>
    <w:rsid w:val="007B3BC7"/>
    <w:rsid w:val="007B4030"/>
    <w:rsid w:val="007C7DC5"/>
    <w:rsid w:val="007D44E7"/>
    <w:rsid w:val="007D4592"/>
    <w:rsid w:val="007E044B"/>
    <w:rsid w:val="007E3B19"/>
    <w:rsid w:val="007E4B6D"/>
    <w:rsid w:val="007F234D"/>
    <w:rsid w:val="00800027"/>
    <w:rsid w:val="00811760"/>
    <w:rsid w:val="0081333E"/>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11B8"/>
    <w:rsid w:val="0089226E"/>
    <w:rsid w:val="0089239C"/>
    <w:rsid w:val="008A202E"/>
    <w:rsid w:val="008A20AA"/>
    <w:rsid w:val="008A3833"/>
    <w:rsid w:val="008A5FFE"/>
    <w:rsid w:val="008A6271"/>
    <w:rsid w:val="008A6700"/>
    <w:rsid w:val="008B3B6E"/>
    <w:rsid w:val="008B5787"/>
    <w:rsid w:val="008B6050"/>
    <w:rsid w:val="008C01FF"/>
    <w:rsid w:val="008C3DFB"/>
    <w:rsid w:val="008C3F4F"/>
    <w:rsid w:val="008D4852"/>
    <w:rsid w:val="008E19F1"/>
    <w:rsid w:val="008E5CE2"/>
    <w:rsid w:val="008E71BD"/>
    <w:rsid w:val="008F343A"/>
    <w:rsid w:val="00900D9B"/>
    <w:rsid w:val="00904471"/>
    <w:rsid w:val="00904C80"/>
    <w:rsid w:val="0090645C"/>
    <w:rsid w:val="009115C6"/>
    <w:rsid w:val="00912653"/>
    <w:rsid w:val="009218CA"/>
    <w:rsid w:val="00921A75"/>
    <w:rsid w:val="00923DF9"/>
    <w:rsid w:val="009322C8"/>
    <w:rsid w:val="00933168"/>
    <w:rsid w:val="009350F0"/>
    <w:rsid w:val="00941BD7"/>
    <w:rsid w:val="00943ACB"/>
    <w:rsid w:val="00944FEB"/>
    <w:rsid w:val="00955438"/>
    <w:rsid w:val="00960D35"/>
    <w:rsid w:val="009700FD"/>
    <w:rsid w:val="009706A5"/>
    <w:rsid w:val="009708C0"/>
    <w:rsid w:val="009724FD"/>
    <w:rsid w:val="00977811"/>
    <w:rsid w:val="00981FDE"/>
    <w:rsid w:val="0098552A"/>
    <w:rsid w:val="00992282"/>
    <w:rsid w:val="009925C0"/>
    <w:rsid w:val="009A6083"/>
    <w:rsid w:val="009B2092"/>
    <w:rsid w:val="009C29D9"/>
    <w:rsid w:val="009C6201"/>
    <w:rsid w:val="009C64DB"/>
    <w:rsid w:val="009D06B0"/>
    <w:rsid w:val="009D32D1"/>
    <w:rsid w:val="009D3356"/>
    <w:rsid w:val="009D6A6E"/>
    <w:rsid w:val="009E0F93"/>
    <w:rsid w:val="009E1D76"/>
    <w:rsid w:val="009E2244"/>
    <w:rsid w:val="009E37CB"/>
    <w:rsid w:val="009E50C4"/>
    <w:rsid w:val="009F0AFD"/>
    <w:rsid w:val="009F0D1C"/>
    <w:rsid w:val="009F0DB7"/>
    <w:rsid w:val="009F10CA"/>
    <w:rsid w:val="009F779E"/>
    <w:rsid w:val="00A00C14"/>
    <w:rsid w:val="00A0288A"/>
    <w:rsid w:val="00A03B66"/>
    <w:rsid w:val="00A14A61"/>
    <w:rsid w:val="00A17ED8"/>
    <w:rsid w:val="00A23BAD"/>
    <w:rsid w:val="00A3171C"/>
    <w:rsid w:val="00A338F4"/>
    <w:rsid w:val="00A33F88"/>
    <w:rsid w:val="00A412A4"/>
    <w:rsid w:val="00A45385"/>
    <w:rsid w:val="00A46F5E"/>
    <w:rsid w:val="00A50606"/>
    <w:rsid w:val="00A5092A"/>
    <w:rsid w:val="00A7206C"/>
    <w:rsid w:val="00A73DD8"/>
    <w:rsid w:val="00A7717B"/>
    <w:rsid w:val="00A824E0"/>
    <w:rsid w:val="00A85A44"/>
    <w:rsid w:val="00A915F7"/>
    <w:rsid w:val="00A92B90"/>
    <w:rsid w:val="00AA1004"/>
    <w:rsid w:val="00AA10D2"/>
    <w:rsid w:val="00AA4138"/>
    <w:rsid w:val="00AA53C3"/>
    <w:rsid w:val="00AA5B67"/>
    <w:rsid w:val="00AA7F49"/>
    <w:rsid w:val="00AB2BAE"/>
    <w:rsid w:val="00AB6B6D"/>
    <w:rsid w:val="00AB748D"/>
    <w:rsid w:val="00AB76CD"/>
    <w:rsid w:val="00AC2479"/>
    <w:rsid w:val="00AC65FC"/>
    <w:rsid w:val="00AC7594"/>
    <w:rsid w:val="00AD171F"/>
    <w:rsid w:val="00AD4568"/>
    <w:rsid w:val="00AD512D"/>
    <w:rsid w:val="00AE21A8"/>
    <w:rsid w:val="00AE294D"/>
    <w:rsid w:val="00AE71A2"/>
    <w:rsid w:val="00AF4614"/>
    <w:rsid w:val="00AF5C65"/>
    <w:rsid w:val="00AF7A10"/>
    <w:rsid w:val="00B0128A"/>
    <w:rsid w:val="00B0602E"/>
    <w:rsid w:val="00B163D0"/>
    <w:rsid w:val="00B17F87"/>
    <w:rsid w:val="00B2506F"/>
    <w:rsid w:val="00B30B20"/>
    <w:rsid w:val="00B32C79"/>
    <w:rsid w:val="00B37369"/>
    <w:rsid w:val="00B41149"/>
    <w:rsid w:val="00B44044"/>
    <w:rsid w:val="00B44740"/>
    <w:rsid w:val="00B474F9"/>
    <w:rsid w:val="00B506EE"/>
    <w:rsid w:val="00B545B4"/>
    <w:rsid w:val="00B61228"/>
    <w:rsid w:val="00B628B5"/>
    <w:rsid w:val="00B65581"/>
    <w:rsid w:val="00B669F9"/>
    <w:rsid w:val="00B715DD"/>
    <w:rsid w:val="00B76A35"/>
    <w:rsid w:val="00B800D1"/>
    <w:rsid w:val="00BA5C96"/>
    <w:rsid w:val="00BB27B9"/>
    <w:rsid w:val="00BB2F0C"/>
    <w:rsid w:val="00BB7893"/>
    <w:rsid w:val="00BC2341"/>
    <w:rsid w:val="00BC516A"/>
    <w:rsid w:val="00BC7E71"/>
    <w:rsid w:val="00BD2771"/>
    <w:rsid w:val="00BD2AA4"/>
    <w:rsid w:val="00BD679D"/>
    <w:rsid w:val="00BE0BA6"/>
    <w:rsid w:val="00BE15FC"/>
    <w:rsid w:val="00BE178C"/>
    <w:rsid w:val="00BE4B0E"/>
    <w:rsid w:val="00BF072D"/>
    <w:rsid w:val="00BF08AE"/>
    <w:rsid w:val="00BF0C46"/>
    <w:rsid w:val="00BF0EA7"/>
    <w:rsid w:val="00BF3D93"/>
    <w:rsid w:val="00BF6DFB"/>
    <w:rsid w:val="00BF7C59"/>
    <w:rsid w:val="00C012FE"/>
    <w:rsid w:val="00C07DBD"/>
    <w:rsid w:val="00C1129B"/>
    <w:rsid w:val="00C16156"/>
    <w:rsid w:val="00C25CF1"/>
    <w:rsid w:val="00C26889"/>
    <w:rsid w:val="00C26DAA"/>
    <w:rsid w:val="00C4280B"/>
    <w:rsid w:val="00C449AD"/>
    <w:rsid w:val="00C45510"/>
    <w:rsid w:val="00C55A5B"/>
    <w:rsid w:val="00C6366B"/>
    <w:rsid w:val="00C728A5"/>
    <w:rsid w:val="00C748FB"/>
    <w:rsid w:val="00C8116F"/>
    <w:rsid w:val="00C813D0"/>
    <w:rsid w:val="00C83D7C"/>
    <w:rsid w:val="00C8435C"/>
    <w:rsid w:val="00C85764"/>
    <w:rsid w:val="00C86864"/>
    <w:rsid w:val="00C926E1"/>
    <w:rsid w:val="00C956F8"/>
    <w:rsid w:val="00C95755"/>
    <w:rsid w:val="00CA2D45"/>
    <w:rsid w:val="00CA3A88"/>
    <w:rsid w:val="00CA7B96"/>
    <w:rsid w:val="00CB329E"/>
    <w:rsid w:val="00CB7C2A"/>
    <w:rsid w:val="00CC5375"/>
    <w:rsid w:val="00CD31BB"/>
    <w:rsid w:val="00CD3D2A"/>
    <w:rsid w:val="00CD3F71"/>
    <w:rsid w:val="00CE29FF"/>
    <w:rsid w:val="00CF0322"/>
    <w:rsid w:val="00CF1967"/>
    <w:rsid w:val="00CF4024"/>
    <w:rsid w:val="00CF792C"/>
    <w:rsid w:val="00D00647"/>
    <w:rsid w:val="00D00C33"/>
    <w:rsid w:val="00D11180"/>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82009"/>
    <w:rsid w:val="00D84477"/>
    <w:rsid w:val="00D8500D"/>
    <w:rsid w:val="00D850FC"/>
    <w:rsid w:val="00DA08A5"/>
    <w:rsid w:val="00DA1944"/>
    <w:rsid w:val="00DB11B4"/>
    <w:rsid w:val="00DC161B"/>
    <w:rsid w:val="00DC4937"/>
    <w:rsid w:val="00DC57FD"/>
    <w:rsid w:val="00DD42D0"/>
    <w:rsid w:val="00DD736D"/>
    <w:rsid w:val="00DE1885"/>
    <w:rsid w:val="00DE737E"/>
    <w:rsid w:val="00DF1FF5"/>
    <w:rsid w:val="00DF25FD"/>
    <w:rsid w:val="00DF2ED3"/>
    <w:rsid w:val="00DF3F2A"/>
    <w:rsid w:val="00E0014A"/>
    <w:rsid w:val="00E019AF"/>
    <w:rsid w:val="00E026C7"/>
    <w:rsid w:val="00E034AD"/>
    <w:rsid w:val="00E04753"/>
    <w:rsid w:val="00E05385"/>
    <w:rsid w:val="00E121FD"/>
    <w:rsid w:val="00E131A8"/>
    <w:rsid w:val="00E1455F"/>
    <w:rsid w:val="00E157F0"/>
    <w:rsid w:val="00E15E82"/>
    <w:rsid w:val="00E171A1"/>
    <w:rsid w:val="00E17D4F"/>
    <w:rsid w:val="00E235A7"/>
    <w:rsid w:val="00E2622D"/>
    <w:rsid w:val="00E308A1"/>
    <w:rsid w:val="00E4098E"/>
    <w:rsid w:val="00E506E7"/>
    <w:rsid w:val="00E55D78"/>
    <w:rsid w:val="00E5679F"/>
    <w:rsid w:val="00E702C0"/>
    <w:rsid w:val="00E70FD4"/>
    <w:rsid w:val="00E711CB"/>
    <w:rsid w:val="00E77434"/>
    <w:rsid w:val="00E814BF"/>
    <w:rsid w:val="00E82DE3"/>
    <w:rsid w:val="00E85EF9"/>
    <w:rsid w:val="00E9414E"/>
    <w:rsid w:val="00EA5088"/>
    <w:rsid w:val="00EA5BD1"/>
    <w:rsid w:val="00EB163A"/>
    <w:rsid w:val="00EB613D"/>
    <w:rsid w:val="00EC3268"/>
    <w:rsid w:val="00EC4B03"/>
    <w:rsid w:val="00EC6226"/>
    <w:rsid w:val="00EC6464"/>
    <w:rsid w:val="00ED3124"/>
    <w:rsid w:val="00ED5506"/>
    <w:rsid w:val="00ED7A7D"/>
    <w:rsid w:val="00EE0450"/>
    <w:rsid w:val="00EE66D6"/>
    <w:rsid w:val="00EE7E7C"/>
    <w:rsid w:val="00EF0B0D"/>
    <w:rsid w:val="00EF10CC"/>
    <w:rsid w:val="00EF11BF"/>
    <w:rsid w:val="00EF1D56"/>
    <w:rsid w:val="00F03A55"/>
    <w:rsid w:val="00F04DE9"/>
    <w:rsid w:val="00F057F5"/>
    <w:rsid w:val="00F076BB"/>
    <w:rsid w:val="00F07EB1"/>
    <w:rsid w:val="00F148EF"/>
    <w:rsid w:val="00F20580"/>
    <w:rsid w:val="00F209BE"/>
    <w:rsid w:val="00F22339"/>
    <w:rsid w:val="00F25ED6"/>
    <w:rsid w:val="00F26546"/>
    <w:rsid w:val="00F30171"/>
    <w:rsid w:val="00F34B36"/>
    <w:rsid w:val="00F43A04"/>
    <w:rsid w:val="00F456C2"/>
    <w:rsid w:val="00F468E8"/>
    <w:rsid w:val="00F5477A"/>
    <w:rsid w:val="00F604CE"/>
    <w:rsid w:val="00F62064"/>
    <w:rsid w:val="00F63EAD"/>
    <w:rsid w:val="00F7675F"/>
    <w:rsid w:val="00F76E9A"/>
    <w:rsid w:val="00F87BF3"/>
    <w:rsid w:val="00F92345"/>
    <w:rsid w:val="00F96C52"/>
    <w:rsid w:val="00FA0311"/>
    <w:rsid w:val="00FA1515"/>
    <w:rsid w:val="00FB1616"/>
    <w:rsid w:val="00FC4988"/>
    <w:rsid w:val="00FD20C9"/>
    <w:rsid w:val="00FD445D"/>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ACB"/>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 w:type="paragraph" w:styleId="ListParagraph">
    <w:name w:val="List Paragraph"/>
    <w:basedOn w:val="Normal"/>
    <w:qFormat/>
    <w:rsid w:val="00A45385"/>
    <w:pPr>
      <w:spacing w:before="120" w:after="120" w:line="288" w:lineRule="auto"/>
      <w:ind w:left="720"/>
      <w:contextualSpacing/>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ACB"/>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 w:type="paragraph" w:styleId="ListParagraph">
    <w:name w:val="List Paragraph"/>
    <w:basedOn w:val="Normal"/>
    <w:qFormat/>
    <w:rsid w:val="00A45385"/>
    <w:pPr>
      <w:spacing w:before="120" w:after="120" w:line="288"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bach syntu</cp:lastModifiedBy>
  <cp:revision>12</cp:revision>
  <cp:lastPrinted>2013-09-03T07:00:00Z</cp:lastPrinted>
  <dcterms:created xsi:type="dcterms:W3CDTF">2016-07-14T02:24:00Z</dcterms:created>
  <dcterms:modified xsi:type="dcterms:W3CDTF">2016-07-14T03:37:00Z</dcterms:modified>
</cp:coreProperties>
</file>