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A06" w:rsidRPr="00502256" w:rsidRDefault="00167A06" w:rsidP="00167A06">
      <w:pPr>
        <w:jc w:val="both"/>
        <w:rPr>
          <w:b/>
          <w:szCs w:val="24"/>
          <w:lang w:val="fr-FR"/>
        </w:rPr>
      </w:pPr>
      <w:r w:rsidRPr="00502256">
        <w:rPr>
          <w:b/>
          <w:szCs w:val="24"/>
          <w:lang w:val="fr-FR"/>
        </w:rPr>
        <w:t xml:space="preserve">TRƯỜNG ĐẠI HỌC NHA TRANG        </w:t>
      </w:r>
    </w:p>
    <w:p w:rsidR="00167A06" w:rsidRPr="00411E0E" w:rsidRDefault="00167A06" w:rsidP="00167A06">
      <w:pPr>
        <w:spacing w:before="120"/>
        <w:jc w:val="both"/>
        <w:rPr>
          <w:b/>
          <w:szCs w:val="24"/>
          <w:lang w:val="fr-FR"/>
        </w:rPr>
      </w:pPr>
      <w:r>
        <w:rPr>
          <w:szCs w:val="24"/>
          <w:lang w:val="fr-FR"/>
        </w:rPr>
        <w:t xml:space="preserve">Khoa : </w:t>
      </w:r>
      <w:r w:rsidRPr="00411E0E">
        <w:rPr>
          <w:bCs/>
          <w:lang w:val="fr-FR"/>
        </w:rPr>
        <w:t>Công nghệ thực phẩm</w:t>
      </w:r>
    </w:p>
    <w:p w:rsidR="00167A06" w:rsidRPr="00411E0E" w:rsidRDefault="00167A06" w:rsidP="00167A06">
      <w:pPr>
        <w:spacing w:before="120"/>
        <w:jc w:val="both"/>
        <w:rPr>
          <w:b/>
          <w:bCs/>
          <w:lang w:val="fr-FR"/>
        </w:rPr>
      </w:pPr>
      <w:r w:rsidRPr="00411E0E">
        <w:rPr>
          <w:szCs w:val="24"/>
          <w:lang w:val="fr-FR"/>
        </w:rPr>
        <w:t xml:space="preserve">Bộ môn: </w:t>
      </w:r>
      <w:r w:rsidRPr="00411E0E">
        <w:rPr>
          <w:b/>
          <w:bCs/>
          <w:lang w:val="fr-FR"/>
        </w:rPr>
        <w:t xml:space="preserve">CN Sau thu hoạch                                                        </w:t>
      </w:r>
    </w:p>
    <w:p w:rsidR="009A5098" w:rsidRPr="009A5098" w:rsidRDefault="009A5098" w:rsidP="009A5098">
      <w:pPr>
        <w:spacing w:before="120"/>
        <w:jc w:val="center"/>
        <w:rPr>
          <w:b/>
          <w:sz w:val="28"/>
          <w:szCs w:val="28"/>
          <w:lang w:val="fr-FR"/>
        </w:rPr>
      </w:pPr>
      <w:r w:rsidRPr="009A5098">
        <w:rPr>
          <w:b/>
          <w:sz w:val="28"/>
          <w:szCs w:val="28"/>
          <w:lang w:val="fr-FR"/>
        </w:rPr>
        <w:t>ĐỀ CƯƠNG CHI TIẾT HỌC PHẦN</w:t>
      </w:r>
    </w:p>
    <w:p w:rsidR="00167A06" w:rsidRPr="0056508B" w:rsidRDefault="00167A06" w:rsidP="00167A06">
      <w:pPr>
        <w:spacing w:before="120"/>
        <w:jc w:val="both"/>
        <w:rPr>
          <w:b/>
          <w:szCs w:val="24"/>
          <w:lang w:val="fr-FR"/>
        </w:rPr>
      </w:pPr>
      <w:r w:rsidRPr="0056508B">
        <w:rPr>
          <w:b/>
          <w:szCs w:val="24"/>
          <w:lang w:val="fr-FR"/>
        </w:rPr>
        <w:t xml:space="preserve">1. Thông tin về học phần </w:t>
      </w:r>
    </w:p>
    <w:p w:rsidR="00167A06" w:rsidRDefault="00167A06" w:rsidP="00167A06">
      <w:pPr>
        <w:rPr>
          <w:szCs w:val="24"/>
        </w:rPr>
      </w:pPr>
      <w:r w:rsidRPr="005A7326">
        <w:rPr>
          <w:szCs w:val="24"/>
        </w:rPr>
        <w:t>Tên học phần:</w:t>
      </w:r>
    </w:p>
    <w:p w:rsidR="00167A06" w:rsidRPr="00310CA5" w:rsidRDefault="00167A06" w:rsidP="00167A06">
      <w:pPr>
        <w:numPr>
          <w:ilvl w:val="0"/>
          <w:numId w:val="2"/>
        </w:numPr>
        <w:rPr>
          <w:szCs w:val="24"/>
        </w:rPr>
      </w:pPr>
      <w:r>
        <w:rPr>
          <w:szCs w:val="24"/>
        </w:rPr>
        <w:t xml:space="preserve">Tiếng Việt: </w:t>
      </w:r>
      <w:r w:rsidRPr="0035272C">
        <w:t xml:space="preserve"> </w:t>
      </w:r>
      <w:r>
        <w:t>Bao gói thực phẩm</w:t>
      </w:r>
    </w:p>
    <w:p w:rsidR="00167A06" w:rsidRPr="005A7326" w:rsidRDefault="00167A06" w:rsidP="00167A06">
      <w:pPr>
        <w:numPr>
          <w:ilvl w:val="0"/>
          <w:numId w:val="2"/>
        </w:numPr>
        <w:rPr>
          <w:szCs w:val="24"/>
        </w:rPr>
      </w:pPr>
      <w:r>
        <w:t>Tiếng Anh: Food packaging technology</w:t>
      </w:r>
    </w:p>
    <w:p w:rsidR="00167A06" w:rsidRPr="001F4517" w:rsidRDefault="00167A06" w:rsidP="00167A06">
      <w:pPr>
        <w:rPr>
          <w:color w:val="FF0000"/>
          <w:szCs w:val="24"/>
        </w:rPr>
      </w:pPr>
      <w:r w:rsidRPr="005A7326">
        <w:rPr>
          <w:szCs w:val="24"/>
        </w:rPr>
        <w:t>Mã học phần</w:t>
      </w:r>
      <w:r w:rsidR="00637F8A">
        <w:rPr>
          <w:szCs w:val="24"/>
        </w:rPr>
        <w:t>: POT346</w:t>
      </w:r>
      <w:r>
        <w:rPr>
          <w:szCs w:val="24"/>
        </w:rPr>
        <w:t xml:space="preserve">                </w:t>
      </w:r>
      <w:r w:rsidRPr="005A7326">
        <w:rPr>
          <w:szCs w:val="24"/>
        </w:rPr>
        <w:t xml:space="preserve"> </w:t>
      </w:r>
      <w:r>
        <w:rPr>
          <w:szCs w:val="24"/>
        </w:rPr>
        <w:t xml:space="preserve">Số tín chỉ: </w:t>
      </w:r>
      <w:r w:rsidR="00637F8A">
        <w:rPr>
          <w:szCs w:val="24"/>
        </w:rPr>
        <w:t>2</w:t>
      </w:r>
    </w:p>
    <w:p w:rsidR="00167A06" w:rsidRPr="005A7326" w:rsidRDefault="00167A06" w:rsidP="00167A06">
      <w:pPr>
        <w:rPr>
          <w:szCs w:val="24"/>
        </w:rPr>
      </w:pPr>
      <w:r>
        <w:rPr>
          <w:szCs w:val="24"/>
        </w:rPr>
        <w:t xml:space="preserve">Đào tạo trình độ: </w:t>
      </w:r>
      <w:r w:rsidR="00637F8A">
        <w:rPr>
          <w:szCs w:val="24"/>
        </w:rPr>
        <w:t>Đại học</w:t>
      </w:r>
    </w:p>
    <w:p w:rsidR="00167A06" w:rsidRDefault="00167A06" w:rsidP="00167A06">
      <w:pPr>
        <w:jc w:val="both"/>
        <w:rPr>
          <w:i/>
        </w:rPr>
      </w:pPr>
      <w:r w:rsidRPr="005A7326">
        <w:rPr>
          <w:szCs w:val="24"/>
        </w:rPr>
        <w:t>Học phần tiên quyết:</w:t>
      </w:r>
      <w:r w:rsidRPr="0035272C">
        <w:t xml:space="preserve"> </w:t>
      </w:r>
      <w:r>
        <w:rPr>
          <w:i/>
        </w:rPr>
        <w:t>không</w:t>
      </w:r>
    </w:p>
    <w:p w:rsidR="00FA13C3" w:rsidRDefault="00FA13C3" w:rsidP="00FA13C3">
      <w:pPr>
        <w:spacing w:before="120"/>
        <w:jc w:val="both"/>
        <w:rPr>
          <w:i/>
          <w:color w:val="000000"/>
          <w:szCs w:val="24"/>
        </w:rPr>
      </w:pPr>
      <w:r>
        <w:rPr>
          <w:b/>
          <w:color w:val="000000"/>
          <w:szCs w:val="24"/>
        </w:rPr>
        <w:t>2. Thông tin về giảng viên:</w:t>
      </w:r>
      <w:r>
        <w:rPr>
          <w:i/>
          <w:color w:val="000000"/>
          <w:szCs w:val="24"/>
        </w:rPr>
        <w:tab/>
      </w:r>
    </w:p>
    <w:p w:rsidR="00984EEA" w:rsidRDefault="00FA13C3" w:rsidP="00FA13C3">
      <w:pPr>
        <w:spacing w:before="120"/>
        <w:jc w:val="both"/>
        <w:rPr>
          <w:color w:val="000000"/>
          <w:szCs w:val="24"/>
        </w:rPr>
      </w:pPr>
      <w:r>
        <w:rPr>
          <w:color w:val="000000"/>
          <w:szCs w:val="24"/>
        </w:rPr>
        <w:t>Họ và tên:</w:t>
      </w:r>
      <w:r>
        <w:rPr>
          <w:color w:val="000000"/>
          <w:szCs w:val="24"/>
        </w:rPr>
        <w:tab/>
      </w:r>
      <w:r w:rsidR="00E17F6C">
        <w:rPr>
          <w:color w:val="000000"/>
          <w:szCs w:val="24"/>
        </w:rPr>
        <w:t>Nguyễn Hồng Ngân</w:t>
      </w:r>
      <w:r w:rsidR="00E17F6C">
        <w:rPr>
          <w:color w:val="000000"/>
          <w:szCs w:val="24"/>
        </w:rPr>
        <w:tab/>
      </w:r>
      <w:r w:rsidR="00E17F6C">
        <w:rPr>
          <w:color w:val="000000"/>
          <w:szCs w:val="24"/>
        </w:rPr>
        <w:tab/>
      </w:r>
      <w:r w:rsidR="00984EEA">
        <w:rPr>
          <w:color w:val="000000"/>
          <w:szCs w:val="24"/>
        </w:rPr>
        <w:t xml:space="preserve">        Học vị: Thạc sĩ</w:t>
      </w:r>
    </w:p>
    <w:p w:rsidR="00FA13C3" w:rsidRDefault="00FA13C3" w:rsidP="00FA13C3">
      <w:pPr>
        <w:spacing w:before="120"/>
        <w:jc w:val="both"/>
        <w:rPr>
          <w:color w:val="000000"/>
          <w:szCs w:val="24"/>
        </w:rPr>
      </w:pPr>
      <w:r>
        <w:rPr>
          <w:color w:val="000000"/>
          <w:szCs w:val="24"/>
        </w:rPr>
        <w:t>Điện thoại:</w:t>
      </w:r>
      <w:r>
        <w:rPr>
          <w:color w:val="000000"/>
          <w:szCs w:val="24"/>
        </w:rPr>
        <w:tab/>
      </w:r>
      <w:r w:rsidR="00CE0E42">
        <w:rPr>
          <w:color w:val="000000"/>
          <w:szCs w:val="24"/>
        </w:rPr>
        <w:t>0394990762</w:t>
      </w:r>
      <w:r>
        <w:rPr>
          <w:color w:val="000000"/>
          <w:szCs w:val="24"/>
        </w:rPr>
        <w:tab/>
      </w:r>
      <w:r>
        <w:rPr>
          <w:color w:val="000000"/>
          <w:szCs w:val="24"/>
        </w:rPr>
        <w:tab/>
      </w:r>
      <w:r>
        <w:rPr>
          <w:color w:val="000000"/>
          <w:szCs w:val="24"/>
        </w:rPr>
        <w:tab/>
      </w:r>
      <w:r>
        <w:rPr>
          <w:color w:val="000000"/>
          <w:szCs w:val="24"/>
        </w:rPr>
        <w:tab/>
        <w:t>Email:</w:t>
      </w:r>
      <w:r>
        <w:rPr>
          <w:color w:val="000000"/>
          <w:szCs w:val="24"/>
        </w:rPr>
        <w:tab/>
      </w:r>
      <w:r w:rsidR="00E17F6C">
        <w:rPr>
          <w:color w:val="000000"/>
          <w:szCs w:val="24"/>
        </w:rPr>
        <w:t xml:space="preserve"> ngannh@ntu.edu.vn</w:t>
      </w:r>
    </w:p>
    <w:p w:rsidR="00FA13C3" w:rsidRDefault="00FA13C3" w:rsidP="00FA13C3">
      <w:pPr>
        <w:spacing w:before="120"/>
        <w:jc w:val="both"/>
        <w:rPr>
          <w:b/>
          <w:color w:val="000000"/>
          <w:szCs w:val="24"/>
        </w:rPr>
      </w:pPr>
      <w:r>
        <w:rPr>
          <w:color w:val="000000"/>
          <w:szCs w:val="24"/>
        </w:rPr>
        <w:t>Địa điểm, lịch tiếp SV:</w:t>
      </w:r>
      <w:r w:rsidR="00E17F6C">
        <w:rPr>
          <w:color w:val="000000"/>
          <w:szCs w:val="24"/>
        </w:rPr>
        <w:t xml:space="preserve"> </w:t>
      </w:r>
      <w:r w:rsidR="00F06D4E">
        <w:rPr>
          <w:color w:val="000000"/>
          <w:szCs w:val="24"/>
        </w:rPr>
        <w:t xml:space="preserve">Tiết </w:t>
      </w:r>
      <w:r w:rsidR="00236608">
        <w:rPr>
          <w:color w:val="000000"/>
          <w:szCs w:val="24"/>
        </w:rPr>
        <w:t xml:space="preserve">1,2,3 </w:t>
      </w:r>
      <w:r w:rsidR="00637F8A">
        <w:rPr>
          <w:color w:val="000000"/>
          <w:szCs w:val="24"/>
        </w:rPr>
        <w:t xml:space="preserve">thứ </w:t>
      </w:r>
      <w:r w:rsidR="00CE0E42">
        <w:rPr>
          <w:color w:val="000000"/>
          <w:szCs w:val="24"/>
        </w:rPr>
        <w:t>4</w:t>
      </w:r>
      <w:r w:rsidR="00F06D4E">
        <w:rPr>
          <w:color w:val="000000"/>
          <w:szCs w:val="24"/>
        </w:rPr>
        <w:t xml:space="preserve"> </w:t>
      </w:r>
      <w:r w:rsidR="00E17F6C">
        <w:rPr>
          <w:color w:val="000000"/>
          <w:szCs w:val="24"/>
        </w:rPr>
        <w:t>hằng tuần tại VP bộ môn CNSTH</w:t>
      </w:r>
    </w:p>
    <w:p w:rsidR="00FA13C3" w:rsidRPr="008C6183" w:rsidRDefault="00FA13C3" w:rsidP="00167A06">
      <w:pPr>
        <w:jc w:val="both"/>
      </w:pPr>
    </w:p>
    <w:p w:rsidR="00167A06" w:rsidRDefault="00FA13C3" w:rsidP="00167A06">
      <w:pPr>
        <w:jc w:val="both"/>
        <w:rPr>
          <w:b/>
        </w:rPr>
      </w:pPr>
      <w:r>
        <w:rPr>
          <w:b/>
          <w:szCs w:val="24"/>
        </w:rPr>
        <w:t>3</w:t>
      </w:r>
      <w:r w:rsidR="00167A06" w:rsidRPr="005A7326">
        <w:rPr>
          <w:b/>
          <w:szCs w:val="24"/>
        </w:rPr>
        <w:t xml:space="preserve">. Mô tả tóm tắt học phần </w:t>
      </w:r>
    </w:p>
    <w:p w:rsidR="00FA13C3" w:rsidRPr="00250534" w:rsidRDefault="00167A06" w:rsidP="007113D1">
      <w:pPr>
        <w:widowControl w:val="0"/>
        <w:shd w:val="clear" w:color="auto" w:fill="FFFFFF"/>
        <w:spacing w:before="120" w:after="120"/>
        <w:ind w:firstLine="567"/>
        <w:jc w:val="both"/>
        <w:rPr>
          <w:lang w:val="nl-NL"/>
        </w:rPr>
      </w:pPr>
      <w:r w:rsidRPr="00250534">
        <w:rPr>
          <w:lang w:val="nl-NL"/>
        </w:rPr>
        <w:t>Học phần cung cấp cho người học kiến thức nguyên lý chung về bao bì và bao gói thực phẩm, đặc tính và công dụng của một số vật liệu làm bao bì, nhãn bao bì, các phương pháp bao gói thông dụng, cách thức tổ chức bao gói trong nhà máy thực phẩm, những nguy cơ gây hư h</w:t>
      </w:r>
      <w:r>
        <w:rPr>
          <w:lang w:val="nl-NL"/>
        </w:rPr>
        <w:t xml:space="preserve">ỏng thực phẩm bên trong bao bì; </w:t>
      </w:r>
    </w:p>
    <w:p w:rsidR="00167A06" w:rsidRDefault="00FA13C3" w:rsidP="00167A06">
      <w:pPr>
        <w:spacing w:before="120"/>
        <w:jc w:val="both"/>
        <w:rPr>
          <w:b/>
          <w:szCs w:val="24"/>
          <w:lang w:val="nl-NL"/>
        </w:rPr>
      </w:pPr>
      <w:r>
        <w:rPr>
          <w:b/>
          <w:szCs w:val="24"/>
          <w:lang w:val="nl-NL"/>
        </w:rPr>
        <w:t>4</w:t>
      </w:r>
      <w:r w:rsidR="00167A06" w:rsidRPr="008C6183">
        <w:rPr>
          <w:b/>
          <w:szCs w:val="24"/>
          <w:lang w:val="nl-NL"/>
        </w:rPr>
        <w:t xml:space="preserve">. Mục tiêu </w:t>
      </w:r>
      <w:r w:rsidR="00167A06">
        <w:rPr>
          <w:b/>
          <w:szCs w:val="24"/>
          <w:lang w:val="nl-NL"/>
        </w:rPr>
        <w:t>:</w:t>
      </w:r>
    </w:p>
    <w:p w:rsidR="00FA13C3" w:rsidRPr="00FA13C3" w:rsidRDefault="00FA13C3" w:rsidP="00FA13C3">
      <w:pPr>
        <w:widowControl w:val="0"/>
        <w:shd w:val="clear" w:color="auto" w:fill="FFFFFF"/>
        <w:spacing w:before="120" w:after="120"/>
        <w:ind w:firstLine="567"/>
        <w:jc w:val="both"/>
        <w:rPr>
          <w:lang w:val="nl-NL"/>
        </w:rPr>
      </w:pPr>
      <w:r>
        <w:rPr>
          <w:lang w:val="nl-NL"/>
        </w:rPr>
        <w:t>N</w:t>
      </w:r>
      <w:r w:rsidRPr="00250534">
        <w:rPr>
          <w:lang w:val="nl-NL"/>
        </w:rPr>
        <w:t>gười học có thể đưa ra các phương án lựa chọn bao bì và cách bao gói đúng cho sản phẩm cụ thể, đáp ứng yêu cầu của pháp luật và người tiêu dùng về bao bì và nhãn hàng hóa, phục vụ tốt cho sản xuất, kinh doanh của doanh nghiệp.</w:t>
      </w:r>
    </w:p>
    <w:p w:rsidR="00167A06" w:rsidRPr="0056508B" w:rsidRDefault="00FA13C3" w:rsidP="00167A06">
      <w:pPr>
        <w:spacing w:before="120" w:after="240"/>
        <w:ind w:left="90"/>
        <w:jc w:val="both"/>
        <w:rPr>
          <w:szCs w:val="24"/>
          <w:lang w:val="nl-NL"/>
        </w:rPr>
      </w:pPr>
      <w:r>
        <w:rPr>
          <w:b/>
          <w:color w:val="000000"/>
          <w:szCs w:val="24"/>
          <w:lang w:val="nl-NL"/>
        </w:rPr>
        <w:t>5</w:t>
      </w:r>
      <w:r w:rsidR="00167A06" w:rsidRPr="0056508B">
        <w:rPr>
          <w:b/>
          <w:color w:val="000000"/>
          <w:szCs w:val="24"/>
          <w:lang w:val="nl-NL"/>
        </w:rPr>
        <w:t>. Kết quả học tập mong đợi (KQHT):</w:t>
      </w:r>
    </w:p>
    <w:p w:rsidR="00167A06" w:rsidRPr="0056508B" w:rsidRDefault="00167A06" w:rsidP="00167A06">
      <w:pPr>
        <w:numPr>
          <w:ilvl w:val="1"/>
          <w:numId w:val="4"/>
        </w:numPr>
        <w:spacing w:line="360" w:lineRule="auto"/>
        <w:ind w:left="720"/>
        <w:jc w:val="both"/>
        <w:rPr>
          <w:bCs/>
          <w:szCs w:val="28"/>
          <w:lang w:val="nl-NL"/>
        </w:rPr>
      </w:pPr>
      <w:r w:rsidRPr="0056508B">
        <w:rPr>
          <w:bCs/>
          <w:szCs w:val="28"/>
          <w:lang w:val="nl-NL"/>
        </w:rPr>
        <w:t>Nêu được đặc điểm, tính chất, ứng dụng các loại vật liệu bao bì sử dụng trong ngành CNTP hiện này</w:t>
      </w:r>
    </w:p>
    <w:p w:rsidR="00167A06" w:rsidRPr="0056508B" w:rsidRDefault="00167A06" w:rsidP="00167A06">
      <w:pPr>
        <w:numPr>
          <w:ilvl w:val="1"/>
          <w:numId w:val="4"/>
        </w:numPr>
        <w:spacing w:line="360" w:lineRule="auto"/>
        <w:ind w:left="720"/>
        <w:jc w:val="both"/>
        <w:rPr>
          <w:bCs/>
          <w:szCs w:val="28"/>
          <w:lang w:val="nl-NL"/>
        </w:rPr>
      </w:pPr>
      <w:r w:rsidRPr="0056508B">
        <w:rPr>
          <w:bCs/>
          <w:szCs w:val="28"/>
          <w:lang w:val="nl-NL"/>
        </w:rPr>
        <w:t>Trình bày được một số đặc điểm, thông số, tiến trình thực hiện bao gói một số kỹ thuật bao gói: bao gói hút chân không, bao gói thay đổi khí quyển, bao gói dùng chất hấp phụ/ hấp thụ; kỹ thuật bao gói thông minh</w:t>
      </w:r>
    </w:p>
    <w:p w:rsidR="00167A06" w:rsidRPr="0056508B" w:rsidRDefault="00167A06" w:rsidP="00167A06">
      <w:pPr>
        <w:numPr>
          <w:ilvl w:val="1"/>
          <w:numId w:val="4"/>
        </w:numPr>
        <w:spacing w:line="360" w:lineRule="auto"/>
        <w:ind w:left="720"/>
        <w:jc w:val="both"/>
        <w:rPr>
          <w:bCs/>
          <w:szCs w:val="28"/>
          <w:lang w:val="nl-NL"/>
        </w:rPr>
      </w:pPr>
      <w:r w:rsidRPr="0056508B">
        <w:rPr>
          <w:bCs/>
          <w:szCs w:val="28"/>
          <w:lang w:val="nl-NL"/>
        </w:rPr>
        <w:t>Vận dụng kiến thức về đã học về các phương pháp bao gói để đề ra phương án bao gói cho các sản phẩm cụ thể</w:t>
      </w:r>
    </w:p>
    <w:p w:rsidR="00167A06" w:rsidRPr="0056508B" w:rsidRDefault="00167A06" w:rsidP="00167A06">
      <w:pPr>
        <w:numPr>
          <w:ilvl w:val="1"/>
          <w:numId w:val="4"/>
        </w:numPr>
        <w:spacing w:line="360" w:lineRule="auto"/>
        <w:ind w:left="720"/>
        <w:jc w:val="both"/>
        <w:rPr>
          <w:bCs/>
          <w:szCs w:val="28"/>
          <w:lang w:val="nl-NL"/>
        </w:rPr>
      </w:pPr>
      <w:r w:rsidRPr="0056508B">
        <w:rPr>
          <w:bCs/>
          <w:szCs w:val="28"/>
          <w:lang w:val="nl-NL"/>
        </w:rPr>
        <w:lastRenderedPageBreak/>
        <w:t>Trình này được nội dung thiết kế trên nhãn hàng hóa theo qui định tại thị trường Việt Nam.</w:t>
      </w:r>
    </w:p>
    <w:p w:rsidR="00167A06" w:rsidRPr="0056508B" w:rsidRDefault="00167A06" w:rsidP="00167A06">
      <w:pPr>
        <w:numPr>
          <w:ilvl w:val="1"/>
          <w:numId w:val="4"/>
        </w:numPr>
        <w:spacing w:line="360" w:lineRule="auto"/>
        <w:ind w:left="720"/>
        <w:jc w:val="both"/>
        <w:rPr>
          <w:bCs/>
          <w:szCs w:val="28"/>
          <w:lang w:val="nl-NL"/>
        </w:rPr>
      </w:pPr>
      <w:r w:rsidRPr="0056508B">
        <w:rPr>
          <w:bCs/>
          <w:szCs w:val="28"/>
          <w:lang w:val="nl-NL"/>
        </w:rPr>
        <w:t>Có khả năng thiết kế nhãn hàng hóa</w:t>
      </w:r>
    </w:p>
    <w:p w:rsidR="00167A06" w:rsidRPr="0056508B" w:rsidRDefault="00167A06" w:rsidP="00167A06">
      <w:pPr>
        <w:numPr>
          <w:ilvl w:val="1"/>
          <w:numId w:val="4"/>
        </w:numPr>
        <w:spacing w:line="360" w:lineRule="auto"/>
        <w:ind w:left="720"/>
        <w:jc w:val="both"/>
        <w:rPr>
          <w:bCs/>
          <w:szCs w:val="28"/>
          <w:lang w:val="nl-NL"/>
        </w:rPr>
      </w:pPr>
      <w:r w:rsidRPr="0056508B">
        <w:rPr>
          <w:bCs/>
          <w:szCs w:val="28"/>
          <w:lang w:val="nl-NL"/>
        </w:rPr>
        <w:t>Có khả năng sử dụng hệ thống mã số mã vạch (MSMV)</w:t>
      </w:r>
    </w:p>
    <w:p w:rsidR="00167A06" w:rsidRPr="0056508B" w:rsidRDefault="00167A06" w:rsidP="00167A06">
      <w:pPr>
        <w:numPr>
          <w:ilvl w:val="1"/>
          <w:numId w:val="4"/>
        </w:numPr>
        <w:spacing w:line="360" w:lineRule="auto"/>
        <w:ind w:left="720"/>
        <w:jc w:val="both"/>
        <w:rPr>
          <w:bCs/>
          <w:szCs w:val="28"/>
          <w:lang w:val="nl-NL"/>
        </w:rPr>
      </w:pPr>
      <w:r w:rsidRPr="0056508B">
        <w:rPr>
          <w:bCs/>
          <w:szCs w:val="28"/>
          <w:lang w:val="nl-NL"/>
        </w:rPr>
        <w:t>Áp dụng được các kiến thức của môn học để giải thích các hiện tượng xảy ra, hoặc các hiện tượng hư hỏng của thực phẩm trong quá trình bao gói hoặc sử dụng vật liệu bao bì, phương pháp đóng gói không phù hợp</w:t>
      </w:r>
    </w:p>
    <w:p w:rsidR="00167A06" w:rsidRPr="0056508B" w:rsidRDefault="00167A06" w:rsidP="00167A06">
      <w:pPr>
        <w:numPr>
          <w:ilvl w:val="1"/>
          <w:numId w:val="4"/>
        </w:numPr>
        <w:spacing w:line="360" w:lineRule="auto"/>
        <w:ind w:left="720"/>
        <w:jc w:val="both"/>
        <w:rPr>
          <w:bCs/>
          <w:szCs w:val="28"/>
          <w:lang w:val="nl-NL"/>
        </w:rPr>
      </w:pPr>
      <w:r w:rsidRPr="0056508B">
        <w:rPr>
          <w:rFonts w:eastAsia="Calibri"/>
          <w:bCs/>
          <w:szCs w:val="28"/>
          <w:lang w:val="nl-NL"/>
        </w:rPr>
        <w:t>Có khả năng đánh giá các loại bao bì, phụ gia bao bì có nguy cơ thôi nhiễm vào sản phẩm làm mất vệ sinh an toàn thực phẩm và/ hoặc ảnh hưởng đến sức khỏe người tiêu dùng</w:t>
      </w:r>
    </w:p>
    <w:p w:rsidR="00167A06" w:rsidRDefault="00FA13C3" w:rsidP="00167A06">
      <w:pPr>
        <w:spacing w:before="120" w:after="120"/>
        <w:jc w:val="both"/>
        <w:rPr>
          <w:b/>
          <w:lang w:val="nl-NL"/>
        </w:rPr>
      </w:pPr>
      <w:r>
        <w:rPr>
          <w:b/>
          <w:szCs w:val="24"/>
        </w:rPr>
        <w:t>6</w:t>
      </w:r>
      <w:r w:rsidR="00167A06">
        <w:rPr>
          <w:b/>
          <w:szCs w:val="24"/>
        </w:rPr>
        <w:t>. Nội dung</w:t>
      </w:r>
    </w:p>
    <w:tbl>
      <w:tblPr>
        <w:tblW w:w="10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1275"/>
        <w:gridCol w:w="1134"/>
        <w:gridCol w:w="1560"/>
        <w:gridCol w:w="1683"/>
      </w:tblGrid>
      <w:tr w:rsidR="00B361DB" w:rsidRPr="00C03A30" w:rsidTr="00D5381A">
        <w:trPr>
          <w:trHeight w:val="751"/>
        </w:trPr>
        <w:tc>
          <w:tcPr>
            <w:tcW w:w="675" w:type="dxa"/>
            <w:shd w:val="clear" w:color="auto" w:fill="auto"/>
            <w:vAlign w:val="center"/>
          </w:tcPr>
          <w:p w:rsidR="00B361DB" w:rsidRPr="00C03A30" w:rsidRDefault="00B361DB" w:rsidP="00153EDC">
            <w:pPr>
              <w:jc w:val="center"/>
              <w:rPr>
                <w:i/>
                <w:color w:val="000000"/>
                <w:szCs w:val="24"/>
              </w:rPr>
            </w:pPr>
            <w:r>
              <w:rPr>
                <w:i/>
                <w:color w:val="000000"/>
                <w:szCs w:val="24"/>
              </w:rPr>
              <w:t>S</w:t>
            </w:r>
            <w:r w:rsidRPr="00C03A30">
              <w:rPr>
                <w:i/>
                <w:color w:val="000000"/>
                <w:szCs w:val="24"/>
              </w:rPr>
              <w:t>TT</w:t>
            </w:r>
          </w:p>
        </w:tc>
        <w:tc>
          <w:tcPr>
            <w:tcW w:w="4395" w:type="dxa"/>
            <w:shd w:val="clear" w:color="auto" w:fill="auto"/>
            <w:vAlign w:val="center"/>
          </w:tcPr>
          <w:p w:rsidR="00B361DB" w:rsidRPr="00C03A30" w:rsidRDefault="00B361DB" w:rsidP="00153EDC">
            <w:pPr>
              <w:jc w:val="center"/>
              <w:rPr>
                <w:i/>
                <w:color w:val="000000"/>
                <w:szCs w:val="24"/>
              </w:rPr>
            </w:pPr>
            <w:r w:rsidRPr="00C03A30">
              <w:rPr>
                <w:i/>
                <w:color w:val="000000"/>
                <w:szCs w:val="24"/>
              </w:rPr>
              <w:t>Chủ đề</w:t>
            </w:r>
          </w:p>
        </w:tc>
        <w:tc>
          <w:tcPr>
            <w:tcW w:w="1275" w:type="dxa"/>
            <w:shd w:val="clear" w:color="auto" w:fill="auto"/>
            <w:vAlign w:val="center"/>
          </w:tcPr>
          <w:p w:rsidR="00B361DB" w:rsidRPr="00C03A30" w:rsidRDefault="00B361DB" w:rsidP="00153EDC">
            <w:pPr>
              <w:jc w:val="center"/>
              <w:rPr>
                <w:i/>
                <w:color w:val="000000"/>
                <w:szCs w:val="24"/>
              </w:rPr>
            </w:pPr>
            <w:r w:rsidRPr="00C03A30">
              <w:rPr>
                <w:i/>
                <w:color w:val="000000"/>
                <w:szCs w:val="24"/>
              </w:rPr>
              <w:t>Nhằm đạt KQHT</w:t>
            </w:r>
          </w:p>
        </w:tc>
        <w:tc>
          <w:tcPr>
            <w:tcW w:w="1134" w:type="dxa"/>
            <w:shd w:val="clear" w:color="auto" w:fill="auto"/>
            <w:vAlign w:val="center"/>
          </w:tcPr>
          <w:p w:rsidR="00B361DB" w:rsidRPr="00B361DB" w:rsidRDefault="00B361DB" w:rsidP="00153EDC">
            <w:pPr>
              <w:jc w:val="center"/>
              <w:rPr>
                <w:b/>
                <w:i/>
                <w:color w:val="000000"/>
                <w:szCs w:val="24"/>
              </w:rPr>
            </w:pPr>
            <w:r w:rsidRPr="00B361DB">
              <w:rPr>
                <w:b/>
                <w:i/>
                <w:color w:val="000000"/>
                <w:szCs w:val="24"/>
              </w:rPr>
              <w:t>Số tiết</w:t>
            </w:r>
          </w:p>
          <w:p w:rsidR="00B361DB" w:rsidRPr="00B361DB" w:rsidRDefault="00B361DB" w:rsidP="00153EDC">
            <w:pPr>
              <w:jc w:val="center"/>
              <w:rPr>
                <w:b/>
                <w:i/>
                <w:color w:val="000000"/>
                <w:szCs w:val="24"/>
              </w:rPr>
            </w:pPr>
          </w:p>
        </w:tc>
        <w:tc>
          <w:tcPr>
            <w:tcW w:w="1560" w:type="dxa"/>
            <w:shd w:val="clear" w:color="auto" w:fill="auto"/>
            <w:vAlign w:val="center"/>
          </w:tcPr>
          <w:p w:rsidR="00B361DB" w:rsidRPr="00B361DB" w:rsidRDefault="00B361DB" w:rsidP="00153EDC">
            <w:pPr>
              <w:jc w:val="center"/>
              <w:rPr>
                <w:b/>
                <w:i/>
                <w:color w:val="000000"/>
                <w:szCs w:val="24"/>
              </w:rPr>
            </w:pPr>
            <w:r>
              <w:rPr>
                <w:i/>
                <w:color w:val="000000"/>
                <w:szCs w:val="24"/>
              </w:rPr>
              <w:t>Phương pháp dạy – học</w:t>
            </w:r>
          </w:p>
        </w:tc>
        <w:tc>
          <w:tcPr>
            <w:tcW w:w="1683" w:type="dxa"/>
          </w:tcPr>
          <w:p w:rsidR="00B361DB" w:rsidRPr="00B361DB" w:rsidRDefault="00B361DB" w:rsidP="00153EDC">
            <w:pPr>
              <w:jc w:val="center"/>
              <w:rPr>
                <w:b/>
                <w:i/>
                <w:color w:val="000000"/>
                <w:szCs w:val="24"/>
              </w:rPr>
            </w:pPr>
            <w:r>
              <w:rPr>
                <w:b/>
                <w:i/>
                <w:color w:val="000000"/>
                <w:szCs w:val="24"/>
              </w:rPr>
              <w:t>Chuẩn bị của người học</w:t>
            </w:r>
          </w:p>
        </w:tc>
      </w:tr>
      <w:tr w:rsidR="00B361DB" w:rsidRPr="00C03A30" w:rsidTr="00D5381A">
        <w:tc>
          <w:tcPr>
            <w:tcW w:w="675" w:type="dxa"/>
            <w:shd w:val="clear" w:color="auto" w:fill="auto"/>
          </w:tcPr>
          <w:p w:rsidR="00B361DB" w:rsidRDefault="00B361DB" w:rsidP="00153EDC">
            <w:pPr>
              <w:spacing w:before="60"/>
              <w:jc w:val="center"/>
              <w:rPr>
                <w:color w:val="000000"/>
                <w:szCs w:val="24"/>
              </w:rPr>
            </w:pPr>
            <w:r w:rsidRPr="00C03A30">
              <w:rPr>
                <w:color w:val="000000"/>
                <w:szCs w:val="24"/>
              </w:rPr>
              <w:t>1</w:t>
            </w:r>
          </w:p>
          <w:p w:rsidR="00B361DB" w:rsidRPr="00C03A30" w:rsidRDefault="00B361DB" w:rsidP="00153EDC">
            <w:pPr>
              <w:spacing w:before="60"/>
              <w:jc w:val="center"/>
              <w:rPr>
                <w:color w:val="000000"/>
                <w:szCs w:val="24"/>
              </w:rPr>
            </w:pPr>
          </w:p>
          <w:p w:rsidR="00B361DB" w:rsidRPr="00C03A30" w:rsidRDefault="00B361DB" w:rsidP="00153EDC">
            <w:pPr>
              <w:spacing w:before="60"/>
              <w:jc w:val="center"/>
              <w:rPr>
                <w:color w:val="000000"/>
                <w:szCs w:val="24"/>
              </w:rPr>
            </w:pPr>
          </w:p>
        </w:tc>
        <w:tc>
          <w:tcPr>
            <w:tcW w:w="4395" w:type="dxa"/>
            <w:shd w:val="clear" w:color="auto" w:fill="auto"/>
          </w:tcPr>
          <w:p w:rsidR="00B361DB" w:rsidRDefault="00B361DB" w:rsidP="00153EDC">
            <w:pPr>
              <w:spacing w:before="60"/>
              <w:rPr>
                <w:b/>
                <w:lang w:val="nl-NL"/>
              </w:rPr>
            </w:pPr>
            <w:r>
              <w:rPr>
                <w:b/>
              </w:rPr>
              <w:t>Bao b</w:t>
            </w:r>
            <w:r w:rsidRPr="00CF2230">
              <w:rPr>
                <w:b/>
              </w:rPr>
              <w:t>ì</w:t>
            </w:r>
            <w:r>
              <w:rPr>
                <w:b/>
              </w:rPr>
              <w:t xml:space="preserve"> </w:t>
            </w:r>
            <w:r w:rsidRPr="008C6183">
              <w:rPr>
                <w:b/>
                <w:lang w:val="nl-NL"/>
              </w:rPr>
              <w:t>và quan hệ bao bì đến chất lượng thực phẩm và sự phát triển xã hội</w:t>
            </w:r>
          </w:p>
          <w:p w:rsidR="00B361DB" w:rsidRPr="0056508B" w:rsidRDefault="00B361DB" w:rsidP="00153EDC">
            <w:pPr>
              <w:spacing w:before="60"/>
              <w:rPr>
                <w:color w:val="000000"/>
                <w:szCs w:val="24"/>
                <w:lang w:val="nl-NL"/>
              </w:rPr>
            </w:pPr>
            <w:r w:rsidRPr="0056508B">
              <w:rPr>
                <w:color w:val="000000"/>
                <w:szCs w:val="24"/>
                <w:lang w:val="nl-NL"/>
              </w:rPr>
              <w:t xml:space="preserve">1. Lịch sử phát triển ngành CN bao bì thực phẩm </w:t>
            </w:r>
          </w:p>
          <w:p w:rsidR="00B361DB" w:rsidRPr="0056508B" w:rsidRDefault="00B361DB" w:rsidP="00153EDC">
            <w:pPr>
              <w:spacing w:before="60"/>
              <w:rPr>
                <w:color w:val="000000"/>
                <w:szCs w:val="24"/>
                <w:lang w:val="nl-NL"/>
              </w:rPr>
            </w:pPr>
            <w:r w:rsidRPr="0056508B">
              <w:rPr>
                <w:color w:val="000000"/>
                <w:szCs w:val="24"/>
                <w:lang w:val="nl-NL"/>
              </w:rPr>
              <w:t>2. Mối tương quan giữa sự phát triển xã hội và ngành CN bao bì</w:t>
            </w:r>
          </w:p>
          <w:p w:rsidR="00B361DB" w:rsidRPr="0056508B" w:rsidRDefault="00B361DB" w:rsidP="00153EDC">
            <w:pPr>
              <w:spacing w:before="60"/>
              <w:rPr>
                <w:color w:val="000000"/>
                <w:szCs w:val="24"/>
                <w:lang w:val="nl-NL"/>
              </w:rPr>
            </w:pPr>
            <w:r w:rsidRPr="0056508B">
              <w:rPr>
                <w:color w:val="000000"/>
                <w:szCs w:val="24"/>
                <w:lang w:val="nl-NL"/>
              </w:rPr>
              <w:t>3. Bao bì và an toàn chất lượng thực phẩn</w:t>
            </w:r>
          </w:p>
          <w:p w:rsidR="00B361DB" w:rsidRPr="0056508B" w:rsidRDefault="00B361DB" w:rsidP="00153EDC">
            <w:pPr>
              <w:spacing w:before="60"/>
              <w:rPr>
                <w:color w:val="000000"/>
                <w:szCs w:val="24"/>
                <w:lang w:val="nl-NL"/>
              </w:rPr>
            </w:pPr>
            <w:r w:rsidRPr="0056508B">
              <w:rPr>
                <w:color w:val="000000"/>
                <w:szCs w:val="24"/>
                <w:lang w:val="nl-NL"/>
              </w:rPr>
              <w:t>4. Ảnh hưởng của bao bì đến môi trường sống</w:t>
            </w:r>
          </w:p>
        </w:tc>
        <w:tc>
          <w:tcPr>
            <w:tcW w:w="1275" w:type="dxa"/>
            <w:shd w:val="clear" w:color="auto" w:fill="auto"/>
          </w:tcPr>
          <w:p w:rsidR="00B361DB" w:rsidRPr="0056508B" w:rsidRDefault="00B361DB" w:rsidP="00153EDC">
            <w:pPr>
              <w:spacing w:before="60"/>
              <w:jc w:val="center"/>
              <w:rPr>
                <w:color w:val="000000"/>
                <w:szCs w:val="24"/>
                <w:lang w:val="nl-NL"/>
              </w:rPr>
            </w:pPr>
          </w:p>
          <w:p w:rsidR="00B361DB" w:rsidRPr="0056508B" w:rsidRDefault="00B361DB" w:rsidP="00153EDC">
            <w:pPr>
              <w:spacing w:before="60"/>
              <w:jc w:val="center"/>
              <w:rPr>
                <w:color w:val="000000"/>
                <w:szCs w:val="24"/>
                <w:lang w:val="nl-NL"/>
              </w:rPr>
            </w:pPr>
          </w:p>
          <w:p w:rsidR="00B361DB" w:rsidRPr="00FF1C90" w:rsidRDefault="00B361DB" w:rsidP="00153EDC">
            <w:pPr>
              <w:jc w:val="center"/>
              <w:rPr>
                <w:color w:val="000000"/>
                <w:szCs w:val="24"/>
              </w:rPr>
            </w:pPr>
            <w:r w:rsidRPr="00FF1C90">
              <w:rPr>
                <w:color w:val="000000"/>
                <w:szCs w:val="24"/>
              </w:rPr>
              <w:t>a</w:t>
            </w:r>
          </w:p>
          <w:p w:rsidR="00B361DB" w:rsidRPr="00FF1C90" w:rsidRDefault="00B361DB" w:rsidP="00153EDC">
            <w:pPr>
              <w:jc w:val="center"/>
              <w:rPr>
                <w:color w:val="000000"/>
                <w:szCs w:val="24"/>
              </w:rPr>
            </w:pPr>
            <w:r w:rsidRPr="00FF1C90">
              <w:rPr>
                <w:color w:val="000000"/>
                <w:szCs w:val="24"/>
              </w:rPr>
              <w:t>a</w:t>
            </w:r>
          </w:p>
          <w:p w:rsidR="00B361DB" w:rsidRPr="00FF1C90" w:rsidRDefault="00B361DB" w:rsidP="00153EDC">
            <w:pPr>
              <w:jc w:val="center"/>
              <w:rPr>
                <w:color w:val="000000"/>
                <w:szCs w:val="24"/>
              </w:rPr>
            </w:pPr>
          </w:p>
          <w:p w:rsidR="00B361DB" w:rsidRDefault="00B361DB" w:rsidP="00153EDC">
            <w:pPr>
              <w:jc w:val="center"/>
              <w:rPr>
                <w:color w:val="000000"/>
                <w:szCs w:val="24"/>
              </w:rPr>
            </w:pPr>
            <w:r>
              <w:rPr>
                <w:color w:val="000000"/>
                <w:szCs w:val="24"/>
              </w:rPr>
              <w:t>h</w:t>
            </w:r>
          </w:p>
          <w:p w:rsidR="00B361DB" w:rsidRPr="00FF1C90" w:rsidRDefault="00B361DB" w:rsidP="00153EDC">
            <w:pPr>
              <w:jc w:val="center"/>
              <w:rPr>
                <w:color w:val="000000"/>
                <w:szCs w:val="24"/>
              </w:rPr>
            </w:pPr>
            <w:r>
              <w:rPr>
                <w:color w:val="000000"/>
                <w:szCs w:val="24"/>
              </w:rPr>
              <w:t>h</w:t>
            </w:r>
          </w:p>
        </w:tc>
        <w:tc>
          <w:tcPr>
            <w:tcW w:w="1134" w:type="dxa"/>
            <w:shd w:val="clear" w:color="auto" w:fill="auto"/>
          </w:tcPr>
          <w:p w:rsidR="00B361DB" w:rsidRPr="00533226" w:rsidRDefault="00B361DB" w:rsidP="00533226">
            <w:pPr>
              <w:spacing w:before="60"/>
              <w:jc w:val="center"/>
              <w:rPr>
                <w:color w:val="000000"/>
                <w:szCs w:val="24"/>
              </w:rPr>
            </w:pPr>
          </w:p>
          <w:p w:rsidR="00B361DB" w:rsidRPr="00533226" w:rsidRDefault="00B361DB" w:rsidP="00533226">
            <w:pPr>
              <w:spacing w:before="60"/>
              <w:jc w:val="center"/>
              <w:rPr>
                <w:color w:val="000000"/>
                <w:szCs w:val="24"/>
              </w:rPr>
            </w:pPr>
          </w:p>
          <w:p w:rsidR="00B361DB" w:rsidRPr="00533226" w:rsidRDefault="00533226" w:rsidP="00533226">
            <w:pPr>
              <w:spacing w:before="60"/>
              <w:jc w:val="center"/>
              <w:rPr>
                <w:color w:val="000000"/>
                <w:szCs w:val="24"/>
              </w:rPr>
            </w:pPr>
            <w:r w:rsidRPr="00533226">
              <w:rPr>
                <w:color w:val="000000"/>
                <w:szCs w:val="24"/>
              </w:rPr>
              <w:t>3</w:t>
            </w:r>
          </w:p>
        </w:tc>
        <w:tc>
          <w:tcPr>
            <w:tcW w:w="1560" w:type="dxa"/>
            <w:shd w:val="clear" w:color="auto" w:fill="auto"/>
          </w:tcPr>
          <w:p w:rsidR="00B361DB" w:rsidRDefault="00B361DB" w:rsidP="00153EDC">
            <w:pPr>
              <w:spacing w:before="60"/>
              <w:jc w:val="center"/>
              <w:rPr>
                <w:color w:val="000000"/>
                <w:szCs w:val="24"/>
              </w:rPr>
            </w:pPr>
          </w:p>
          <w:p w:rsidR="00D5381A" w:rsidRDefault="00D5381A" w:rsidP="00D5381A">
            <w:pPr>
              <w:spacing w:before="60"/>
              <w:jc w:val="center"/>
              <w:rPr>
                <w:color w:val="000000"/>
                <w:szCs w:val="24"/>
              </w:rPr>
            </w:pPr>
          </w:p>
          <w:p w:rsidR="00D5381A" w:rsidRDefault="00D5381A" w:rsidP="00D5381A">
            <w:pPr>
              <w:spacing w:before="60"/>
              <w:jc w:val="center"/>
              <w:rPr>
                <w:color w:val="000000"/>
                <w:szCs w:val="24"/>
              </w:rPr>
            </w:pPr>
            <w:r>
              <w:rPr>
                <w:color w:val="000000"/>
                <w:szCs w:val="24"/>
              </w:rPr>
              <w:t>Diễn giảng</w:t>
            </w:r>
          </w:p>
          <w:p w:rsidR="00D5381A" w:rsidRPr="00C03A30" w:rsidRDefault="00D5381A" w:rsidP="00D5381A">
            <w:pPr>
              <w:spacing w:before="60"/>
              <w:jc w:val="center"/>
              <w:rPr>
                <w:color w:val="000000"/>
                <w:szCs w:val="24"/>
              </w:rPr>
            </w:pPr>
            <w:r>
              <w:rPr>
                <w:color w:val="000000"/>
                <w:szCs w:val="24"/>
              </w:rPr>
              <w:t>- Thảo luận</w:t>
            </w:r>
          </w:p>
        </w:tc>
        <w:tc>
          <w:tcPr>
            <w:tcW w:w="1683" w:type="dxa"/>
          </w:tcPr>
          <w:p w:rsidR="00B361DB" w:rsidRDefault="00B361DB" w:rsidP="00153EDC">
            <w:pPr>
              <w:spacing w:before="60"/>
              <w:jc w:val="center"/>
              <w:rPr>
                <w:color w:val="000000"/>
                <w:szCs w:val="24"/>
              </w:rPr>
            </w:pPr>
          </w:p>
          <w:p w:rsidR="00D5381A" w:rsidRPr="00C03A30" w:rsidRDefault="00D5381A" w:rsidP="00153EDC">
            <w:pPr>
              <w:spacing w:before="60"/>
              <w:jc w:val="center"/>
              <w:rPr>
                <w:color w:val="000000"/>
                <w:szCs w:val="24"/>
              </w:rPr>
            </w:pPr>
            <w:r>
              <w:rPr>
                <w:color w:val="000000"/>
                <w:szCs w:val="24"/>
              </w:rPr>
              <w:t>Đọc trước tài liệu ở nhà</w:t>
            </w:r>
          </w:p>
        </w:tc>
      </w:tr>
      <w:tr w:rsidR="00B361DB" w:rsidRPr="00C03A30" w:rsidTr="00D5381A">
        <w:tc>
          <w:tcPr>
            <w:tcW w:w="675" w:type="dxa"/>
            <w:shd w:val="clear" w:color="auto" w:fill="auto"/>
          </w:tcPr>
          <w:p w:rsidR="00B361DB" w:rsidRPr="00C03A30" w:rsidRDefault="00B361DB" w:rsidP="00153EDC">
            <w:pPr>
              <w:spacing w:before="60"/>
              <w:jc w:val="center"/>
              <w:rPr>
                <w:color w:val="000000"/>
                <w:szCs w:val="24"/>
              </w:rPr>
            </w:pPr>
            <w:r w:rsidRPr="00C03A30">
              <w:rPr>
                <w:color w:val="000000"/>
                <w:szCs w:val="24"/>
              </w:rPr>
              <w:t>2</w:t>
            </w:r>
          </w:p>
          <w:p w:rsidR="00B361DB" w:rsidRPr="00C03A30" w:rsidRDefault="00B361DB" w:rsidP="00153EDC">
            <w:pPr>
              <w:spacing w:before="60"/>
              <w:jc w:val="center"/>
              <w:rPr>
                <w:color w:val="000000"/>
                <w:szCs w:val="24"/>
              </w:rPr>
            </w:pPr>
          </w:p>
        </w:tc>
        <w:tc>
          <w:tcPr>
            <w:tcW w:w="4395" w:type="dxa"/>
            <w:shd w:val="clear" w:color="auto" w:fill="auto"/>
          </w:tcPr>
          <w:p w:rsidR="00B361DB" w:rsidRDefault="00B361DB" w:rsidP="00153EDC">
            <w:pPr>
              <w:spacing w:before="60"/>
              <w:rPr>
                <w:b/>
                <w:lang w:val="nl-NL"/>
              </w:rPr>
            </w:pPr>
            <w:r>
              <w:rPr>
                <w:b/>
                <w:lang w:val="nl-NL"/>
              </w:rPr>
              <w:t>Chức năng và yêu cầu của bao bì thực phẩm</w:t>
            </w:r>
          </w:p>
          <w:p w:rsidR="00B361DB" w:rsidRPr="0056508B" w:rsidRDefault="00B361DB" w:rsidP="00153EDC">
            <w:pPr>
              <w:spacing w:before="60"/>
              <w:rPr>
                <w:color w:val="000000"/>
                <w:szCs w:val="24"/>
                <w:lang w:val="nl-NL"/>
              </w:rPr>
            </w:pPr>
            <w:r w:rsidRPr="0056508B">
              <w:rPr>
                <w:color w:val="000000"/>
                <w:szCs w:val="24"/>
                <w:lang w:val="nl-NL"/>
              </w:rPr>
              <w:t xml:space="preserve">1. Các thuật ngữ liên quan </w:t>
            </w:r>
          </w:p>
          <w:p w:rsidR="00B361DB" w:rsidRPr="0056508B" w:rsidRDefault="00B361DB" w:rsidP="00153EDC">
            <w:pPr>
              <w:spacing w:before="60"/>
              <w:rPr>
                <w:color w:val="000000"/>
                <w:szCs w:val="24"/>
                <w:lang w:val="nl-NL"/>
              </w:rPr>
            </w:pPr>
            <w:r w:rsidRPr="0056508B">
              <w:rPr>
                <w:color w:val="000000"/>
                <w:szCs w:val="24"/>
                <w:lang w:val="nl-NL"/>
              </w:rPr>
              <w:t>2. Vai trò của bao bì thực phẩm</w:t>
            </w:r>
          </w:p>
          <w:p w:rsidR="00B361DB" w:rsidRPr="0056508B" w:rsidRDefault="00B361DB" w:rsidP="00153EDC">
            <w:pPr>
              <w:spacing w:before="60"/>
              <w:rPr>
                <w:color w:val="000000"/>
                <w:szCs w:val="24"/>
                <w:lang w:val="nl-NL"/>
              </w:rPr>
            </w:pPr>
            <w:r w:rsidRPr="0056508B">
              <w:rPr>
                <w:color w:val="000000"/>
                <w:szCs w:val="24"/>
                <w:lang w:val="nl-NL"/>
              </w:rPr>
              <w:t>3. Yêu cầu của bao bì thực phẩm</w:t>
            </w:r>
          </w:p>
        </w:tc>
        <w:tc>
          <w:tcPr>
            <w:tcW w:w="1275" w:type="dxa"/>
            <w:shd w:val="clear" w:color="auto" w:fill="auto"/>
          </w:tcPr>
          <w:p w:rsidR="00B361DB" w:rsidRPr="0056508B" w:rsidRDefault="00B361DB" w:rsidP="00153EDC">
            <w:pPr>
              <w:spacing w:before="60"/>
              <w:jc w:val="center"/>
              <w:rPr>
                <w:color w:val="000000"/>
                <w:szCs w:val="24"/>
                <w:lang w:val="nl-NL"/>
              </w:rPr>
            </w:pPr>
          </w:p>
          <w:p w:rsidR="00B361DB" w:rsidRPr="00FF1C90" w:rsidRDefault="00B361DB" w:rsidP="00153EDC">
            <w:pPr>
              <w:spacing w:before="60"/>
              <w:jc w:val="center"/>
              <w:rPr>
                <w:color w:val="000000"/>
                <w:szCs w:val="24"/>
              </w:rPr>
            </w:pPr>
            <w:r w:rsidRPr="00FF1C90">
              <w:rPr>
                <w:color w:val="000000"/>
                <w:szCs w:val="24"/>
              </w:rPr>
              <w:t>a</w:t>
            </w:r>
          </w:p>
          <w:p w:rsidR="00B361DB" w:rsidRPr="00FF1C90" w:rsidRDefault="00B361DB" w:rsidP="00153EDC">
            <w:pPr>
              <w:spacing w:before="60"/>
              <w:jc w:val="center"/>
              <w:rPr>
                <w:color w:val="000000"/>
                <w:szCs w:val="24"/>
              </w:rPr>
            </w:pPr>
            <w:r w:rsidRPr="00FF1C90">
              <w:rPr>
                <w:color w:val="000000"/>
                <w:szCs w:val="24"/>
              </w:rPr>
              <w:t>b</w:t>
            </w:r>
          </w:p>
          <w:p w:rsidR="00B361DB" w:rsidRPr="00FF1C90" w:rsidRDefault="00B361DB" w:rsidP="00153EDC">
            <w:pPr>
              <w:spacing w:before="60"/>
              <w:jc w:val="center"/>
              <w:rPr>
                <w:color w:val="000000"/>
                <w:szCs w:val="24"/>
              </w:rPr>
            </w:pPr>
            <w:r w:rsidRPr="00FF1C90">
              <w:rPr>
                <w:color w:val="000000"/>
                <w:szCs w:val="24"/>
              </w:rPr>
              <w:t>b</w:t>
            </w:r>
          </w:p>
        </w:tc>
        <w:tc>
          <w:tcPr>
            <w:tcW w:w="1134" w:type="dxa"/>
            <w:shd w:val="clear" w:color="auto" w:fill="auto"/>
          </w:tcPr>
          <w:p w:rsidR="00B361DB" w:rsidRPr="00533226" w:rsidRDefault="00533226" w:rsidP="00533226">
            <w:pPr>
              <w:spacing w:before="60"/>
              <w:jc w:val="center"/>
              <w:rPr>
                <w:color w:val="000000"/>
                <w:szCs w:val="24"/>
              </w:rPr>
            </w:pPr>
            <w:r w:rsidRPr="00533226">
              <w:rPr>
                <w:color w:val="000000"/>
                <w:szCs w:val="24"/>
              </w:rPr>
              <w:t>3</w:t>
            </w:r>
          </w:p>
          <w:p w:rsidR="00B361DB" w:rsidRPr="00533226" w:rsidRDefault="00B361DB" w:rsidP="00533226">
            <w:pPr>
              <w:spacing w:before="60"/>
              <w:jc w:val="center"/>
              <w:rPr>
                <w:color w:val="000000"/>
                <w:szCs w:val="24"/>
              </w:rPr>
            </w:pPr>
          </w:p>
        </w:tc>
        <w:tc>
          <w:tcPr>
            <w:tcW w:w="1560" w:type="dxa"/>
            <w:shd w:val="clear" w:color="auto" w:fill="auto"/>
          </w:tcPr>
          <w:p w:rsidR="00B361DB" w:rsidRDefault="00B361DB" w:rsidP="00153EDC">
            <w:pPr>
              <w:spacing w:before="60"/>
              <w:jc w:val="center"/>
              <w:rPr>
                <w:color w:val="000000"/>
                <w:szCs w:val="24"/>
              </w:rPr>
            </w:pPr>
          </w:p>
          <w:p w:rsidR="00D5381A" w:rsidRPr="00C03A30" w:rsidRDefault="00D5381A" w:rsidP="00153EDC">
            <w:pPr>
              <w:spacing w:before="60"/>
              <w:jc w:val="center"/>
              <w:rPr>
                <w:color w:val="000000"/>
                <w:szCs w:val="24"/>
              </w:rPr>
            </w:pPr>
            <w:r>
              <w:rPr>
                <w:color w:val="000000"/>
                <w:szCs w:val="24"/>
              </w:rPr>
              <w:t>Diễn giảng – Thảo luận</w:t>
            </w:r>
          </w:p>
        </w:tc>
        <w:tc>
          <w:tcPr>
            <w:tcW w:w="1683" w:type="dxa"/>
          </w:tcPr>
          <w:p w:rsidR="00B361DB" w:rsidRPr="00C03A30" w:rsidRDefault="00B361DB" w:rsidP="00153EDC">
            <w:pPr>
              <w:spacing w:before="60"/>
              <w:jc w:val="center"/>
              <w:rPr>
                <w:color w:val="000000"/>
                <w:szCs w:val="24"/>
              </w:rPr>
            </w:pPr>
          </w:p>
        </w:tc>
      </w:tr>
      <w:tr w:rsidR="00B361DB" w:rsidRPr="00C03A30" w:rsidTr="00D5381A">
        <w:tc>
          <w:tcPr>
            <w:tcW w:w="675" w:type="dxa"/>
            <w:shd w:val="clear" w:color="auto" w:fill="auto"/>
          </w:tcPr>
          <w:p w:rsidR="00B361DB" w:rsidRPr="00C03A30" w:rsidRDefault="00B361DB" w:rsidP="00153EDC">
            <w:pPr>
              <w:spacing w:before="60"/>
              <w:jc w:val="center"/>
              <w:rPr>
                <w:color w:val="000000"/>
                <w:szCs w:val="24"/>
              </w:rPr>
            </w:pPr>
            <w:r>
              <w:rPr>
                <w:color w:val="000000"/>
                <w:szCs w:val="24"/>
              </w:rPr>
              <w:t>3</w:t>
            </w:r>
          </w:p>
        </w:tc>
        <w:tc>
          <w:tcPr>
            <w:tcW w:w="4395" w:type="dxa"/>
            <w:shd w:val="clear" w:color="auto" w:fill="auto"/>
          </w:tcPr>
          <w:p w:rsidR="00B361DB" w:rsidRDefault="00B361DB" w:rsidP="00153EDC">
            <w:pPr>
              <w:spacing w:before="60"/>
              <w:rPr>
                <w:b/>
                <w:lang w:val="nl-NL"/>
              </w:rPr>
            </w:pPr>
            <w:r>
              <w:rPr>
                <w:b/>
                <w:lang w:val="nl-NL"/>
              </w:rPr>
              <w:t>Các loại bao bì thực phẩm</w:t>
            </w:r>
          </w:p>
          <w:p w:rsidR="00B361DB" w:rsidRPr="0056508B" w:rsidRDefault="00B361DB" w:rsidP="00153EDC">
            <w:pPr>
              <w:spacing w:before="60"/>
              <w:rPr>
                <w:color w:val="000000"/>
                <w:szCs w:val="24"/>
                <w:lang w:val="nl-NL"/>
              </w:rPr>
            </w:pPr>
            <w:r w:rsidRPr="0056508B">
              <w:rPr>
                <w:color w:val="000000"/>
                <w:szCs w:val="24"/>
                <w:lang w:val="nl-NL"/>
              </w:rPr>
              <w:t>1. Phân loại bao bì thực phẩm</w:t>
            </w:r>
          </w:p>
          <w:p w:rsidR="00B361DB" w:rsidRPr="0056508B" w:rsidRDefault="00B361DB" w:rsidP="00153EDC">
            <w:pPr>
              <w:spacing w:before="60"/>
              <w:rPr>
                <w:color w:val="000000"/>
                <w:szCs w:val="24"/>
                <w:lang w:val="nl-NL"/>
              </w:rPr>
            </w:pPr>
            <w:r w:rsidRPr="0056508B">
              <w:rPr>
                <w:color w:val="000000"/>
                <w:szCs w:val="24"/>
                <w:lang w:val="nl-NL"/>
              </w:rPr>
              <w:t>2. Các loại vật liệu chế tạo bao bì thực phẩm</w:t>
            </w:r>
          </w:p>
          <w:p w:rsidR="00B361DB" w:rsidRPr="0056508B" w:rsidRDefault="00B361DB" w:rsidP="00153EDC">
            <w:pPr>
              <w:spacing w:before="60"/>
              <w:rPr>
                <w:color w:val="000000"/>
                <w:szCs w:val="24"/>
                <w:lang w:val="nl-NL"/>
              </w:rPr>
            </w:pPr>
            <w:r w:rsidRPr="0056508B">
              <w:rPr>
                <w:color w:val="000000"/>
                <w:szCs w:val="24"/>
                <w:lang w:val="nl-NL"/>
              </w:rPr>
              <w:lastRenderedPageBreak/>
              <w:t>3. Tiêu chuẩn vật liệu chế tạo bao bì thực phẩm</w:t>
            </w:r>
          </w:p>
          <w:p w:rsidR="00B361DB" w:rsidRPr="0056508B" w:rsidRDefault="00B361DB" w:rsidP="00153EDC">
            <w:pPr>
              <w:spacing w:before="60"/>
              <w:rPr>
                <w:color w:val="000000"/>
                <w:szCs w:val="24"/>
                <w:lang w:val="nl-NL"/>
              </w:rPr>
            </w:pPr>
            <w:r w:rsidRPr="0056508B">
              <w:rPr>
                <w:color w:val="000000"/>
                <w:szCs w:val="24"/>
                <w:lang w:val="nl-NL"/>
              </w:rPr>
              <w:t>4. Xu thế sử dụng bao bì trong tương lai</w:t>
            </w:r>
          </w:p>
        </w:tc>
        <w:tc>
          <w:tcPr>
            <w:tcW w:w="1275" w:type="dxa"/>
            <w:shd w:val="clear" w:color="auto" w:fill="auto"/>
          </w:tcPr>
          <w:p w:rsidR="00B361DB" w:rsidRPr="0056508B" w:rsidRDefault="00B361DB" w:rsidP="00153EDC">
            <w:pPr>
              <w:spacing w:before="60"/>
              <w:jc w:val="center"/>
              <w:rPr>
                <w:color w:val="000000"/>
                <w:szCs w:val="24"/>
                <w:lang w:val="nl-NL"/>
              </w:rPr>
            </w:pPr>
          </w:p>
          <w:p w:rsidR="00B361DB" w:rsidRPr="00FF1C90" w:rsidRDefault="00B361DB" w:rsidP="00153EDC">
            <w:pPr>
              <w:spacing w:before="60"/>
              <w:jc w:val="center"/>
              <w:rPr>
                <w:color w:val="000000"/>
                <w:szCs w:val="24"/>
              </w:rPr>
            </w:pPr>
            <w:r>
              <w:rPr>
                <w:color w:val="000000"/>
                <w:szCs w:val="24"/>
              </w:rPr>
              <w:t xml:space="preserve">a, </w:t>
            </w:r>
            <w:r w:rsidRPr="00FF1C90">
              <w:rPr>
                <w:color w:val="000000"/>
                <w:szCs w:val="24"/>
              </w:rPr>
              <w:t>c</w:t>
            </w:r>
          </w:p>
          <w:p w:rsidR="00B361DB" w:rsidRPr="00FF1C90" w:rsidRDefault="00B361DB" w:rsidP="00153EDC">
            <w:pPr>
              <w:spacing w:before="60"/>
              <w:jc w:val="center"/>
              <w:rPr>
                <w:color w:val="000000"/>
                <w:szCs w:val="24"/>
              </w:rPr>
            </w:pPr>
            <w:r w:rsidRPr="00FF1C90">
              <w:rPr>
                <w:color w:val="000000"/>
                <w:szCs w:val="24"/>
              </w:rPr>
              <w:t>c</w:t>
            </w:r>
          </w:p>
          <w:p w:rsidR="00B361DB" w:rsidRPr="00FF1C90" w:rsidRDefault="00B361DB" w:rsidP="00153EDC">
            <w:pPr>
              <w:spacing w:before="60"/>
              <w:jc w:val="center"/>
              <w:rPr>
                <w:color w:val="000000"/>
                <w:szCs w:val="24"/>
              </w:rPr>
            </w:pPr>
            <w:r>
              <w:rPr>
                <w:color w:val="000000"/>
                <w:szCs w:val="24"/>
              </w:rPr>
              <w:t>c, h</w:t>
            </w:r>
          </w:p>
          <w:p w:rsidR="00B361DB" w:rsidRPr="00FF1C90" w:rsidRDefault="00B361DB" w:rsidP="00153EDC">
            <w:pPr>
              <w:spacing w:before="60"/>
              <w:jc w:val="center"/>
              <w:rPr>
                <w:color w:val="000000"/>
                <w:szCs w:val="24"/>
              </w:rPr>
            </w:pPr>
            <w:r w:rsidRPr="00FF1C90">
              <w:rPr>
                <w:color w:val="000000"/>
                <w:szCs w:val="24"/>
              </w:rPr>
              <w:lastRenderedPageBreak/>
              <w:t>c</w:t>
            </w:r>
          </w:p>
        </w:tc>
        <w:tc>
          <w:tcPr>
            <w:tcW w:w="1134" w:type="dxa"/>
            <w:shd w:val="clear" w:color="auto" w:fill="auto"/>
          </w:tcPr>
          <w:p w:rsidR="00B361DB" w:rsidRPr="00533226" w:rsidRDefault="00533226" w:rsidP="00533226">
            <w:pPr>
              <w:spacing w:before="60"/>
              <w:jc w:val="center"/>
              <w:rPr>
                <w:color w:val="000000"/>
                <w:szCs w:val="24"/>
              </w:rPr>
            </w:pPr>
            <w:r w:rsidRPr="00533226">
              <w:rPr>
                <w:color w:val="000000"/>
                <w:szCs w:val="24"/>
              </w:rPr>
              <w:lastRenderedPageBreak/>
              <w:t>10</w:t>
            </w:r>
          </w:p>
          <w:p w:rsidR="00B361DB" w:rsidRPr="00533226" w:rsidRDefault="00B361DB" w:rsidP="00533226">
            <w:pPr>
              <w:spacing w:before="60"/>
              <w:jc w:val="center"/>
              <w:rPr>
                <w:color w:val="000000"/>
                <w:szCs w:val="24"/>
              </w:rPr>
            </w:pPr>
          </w:p>
        </w:tc>
        <w:tc>
          <w:tcPr>
            <w:tcW w:w="1560" w:type="dxa"/>
            <w:shd w:val="clear" w:color="auto" w:fill="auto"/>
          </w:tcPr>
          <w:p w:rsidR="00B361DB" w:rsidRPr="00C03A30" w:rsidRDefault="00D5381A" w:rsidP="00153EDC">
            <w:pPr>
              <w:spacing w:before="60"/>
              <w:jc w:val="center"/>
              <w:rPr>
                <w:color w:val="000000"/>
                <w:szCs w:val="24"/>
              </w:rPr>
            </w:pPr>
            <w:r>
              <w:rPr>
                <w:color w:val="000000"/>
                <w:szCs w:val="24"/>
              </w:rPr>
              <w:t>Diễn giảng – Thảo luận</w:t>
            </w:r>
          </w:p>
        </w:tc>
        <w:tc>
          <w:tcPr>
            <w:tcW w:w="1683" w:type="dxa"/>
          </w:tcPr>
          <w:p w:rsidR="00B361DB" w:rsidRPr="00C03A30" w:rsidRDefault="00D5381A" w:rsidP="00153EDC">
            <w:pPr>
              <w:spacing w:before="60"/>
              <w:jc w:val="center"/>
              <w:rPr>
                <w:color w:val="000000"/>
                <w:szCs w:val="24"/>
              </w:rPr>
            </w:pPr>
            <w:r>
              <w:rPr>
                <w:color w:val="000000"/>
                <w:szCs w:val="24"/>
              </w:rPr>
              <w:t xml:space="preserve">Chuẩn bị một số loại bao bì </w:t>
            </w:r>
          </w:p>
        </w:tc>
      </w:tr>
      <w:tr w:rsidR="00B361DB" w:rsidRPr="00C03A30" w:rsidTr="00D5381A">
        <w:tc>
          <w:tcPr>
            <w:tcW w:w="675" w:type="dxa"/>
            <w:shd w:val="clear" w:color="auto" w:fill="auto"/>
          </w:tcPr>
          <w:p w:rsidR="00B361DB" w:rsidRPr="00C03A30" w:rsidRDefault="00B361DB" w:rsidP="00153EDC">
            <w:pPr>
              <w:spacing w:before="60"/>
              <w:jc w:val="center"/>
              <w:rPr>
                <w:color w:val="000000"/>
                <w:szCs w:val="24"/>
              </w:rPr>
            </w:pPr>
            <w:r>
              <w:rPr>
                <w:color w:val="000000"/>
                <w:szCs w:val="24"/>
              </w:rPr>
              <w:lastRenderedPageBreak/>
              <w:t>4</w:t>
            </w:r>
          </w:p>
        </w:tc>
        <w:tc>
          <w:tcPr>
            <w:tcW w:w="4395" w:type="dxa"/>
            <w:shd w:val="clear" w:color="auto" w:fill="auto"/>
          </w:tcPr>
          <w:p w:rsidR="00B361DB" w:rsidRDefault="00B361DB" w:rsidP="00153EDC">
            <w:pPr>
              <w:spacing w:before="60"/>
              <w:rPr>
                <w:b/>
                <w:lang w:val="nl-NL"/>
              </w:rPr>
            </w:pPr>
            <w:r w:rsidRPr="00496741">
              <w:rPr>
                <w:b/>
                <w:lang w:val="nl-NL"/>
              </w:rPr>
              <w:t>Nhãn hàng hóa</w:t>
            </w:r>
          </w:p>
          <w:p w:rsidR="00B361DB" w:rsidRPr="001F5548" w:rsidRDefault="00B361DB" w:rsidP="00153EDC">
            <w:pPr>
              <w:spacing w:before="60"/>
              <w:rPr>
                <w:color w:val="000000"/>
                <w:szCs w:val="24"/>
              </w:rPr>
            </w:pPr>
            <w:r w:rsidRPr="001F5548">
              <w:rPr>
                <w:color w:val="000000"/>
                <w:szCs w:val="24"/>
              </w:rPr>
              <w:t>1. Vật liệu làm nhãn</w:t>
            </w:r>
          </w:p>
          <w:p w:rsidR="00B361DB" w:rsidRPr="001F5548" w:rsidRDefault="00B361DB" w:rsidP="00153EDC">
            <w:pPr>
              <w:spacing w:before="60"/>
              <w:rPr>
                <w:color w:val="000000"/>
                <w:szCs w:val="24"/>
              </w:rPr>
            </w:pPr>
            <w:r w:rsidRPr="001F5548">
              <w:rPr>
                <w:color w:val="000000"/>
                <w:szCs w:val="24"/>
              </w:rPr>
              <w:t>2. Các loại nhãn thông dụng</w:t>
            </w:r>
          </w:p>
          <w:p w:rsidR="00B361DB" w:rsidRPr="001F5548" w:rsidRDefault="00B361DB" w:rsidP="00153EDC">
            <w:pPr>
              <w:spacing w:before="60"/>
              <w:rPr>
                <w:color w:val="000000"/>
                <w:szCs w:val="24"/>
              </w:rPr>
            </w:pPr>
            <w:r w:rsidRPr="001F5548">
              <w:rPr>
                <w:color w:val="000000"/>
                <w:szCs w:val="24"/>
              </w:rPr>
              <w:t>3. Các văn bản pháp qui về nhãn hàng hóa nội địa và xuất khẩu</w:t>
            </w:r>
          </w:p>
          <w:p w:rsidR="00B361DB" w:rsidRPr="00C03A30" w:rsidRDefault="00B361DB" w:rsidP="00153EDC">
            <w:pPr>
              <w:spacing w:before="60"/>
              <w:rPr>
                <w:color w:val="000000"/>
                <w:szCs w:val="24"/>
              </w:rPr>
            </w:pPr>
            <w:r w:rsidRPr="001F5548">
              <w:rPr>
                <w:color w:val="000000"/>
                <w:szCs w:val="24"/>
              </w:rPr>
              <w:t>4. Thiết kế nhãn</w:t>
            </w:r>
          </w:p>
        </w:tc>
        <w:tc>
          <w:tcPr>
            <w:tcW w:w="1275" w:type="dxa"/>
            <w:shd w:val="clear" w:color="auto" w:fill="auto"/>
          </w:tcPr>
          <w:p w:rsidR="00B361DB" w:rsidRPr="00FF1C90" w:rsidRDefault="00B361DB" w:rsidP="00153EDC">
            <w:pPr>
              <w:spacing w:before="60"/>
              <w:jc w:val="center"/>
              <w:rPr>
                <w:color w:val="000000"/>
                <w:szCs w:val="24"/>
              </w:rPr>
            </w:pPr>
          </w:p>
          <w:p w:rsidR="00B361DB" w:rsidRPr="00FF1C90" w:rsidRDefault="00B361DB" w:rsidP="00153EDC">
            <w:pPr>
              <w:spacing w:before="60"/>
              <w:jc w:val="center"/>
              <w:rPr>
                <w:color w:val="000000"/>
                <w:szCs w:val="24"/>
              </w:rPr>
            </w:pPr>
            <w:r>
              <w:rPr>
                <w:color w:val="000000"/>
                <w:szCs w:val="24"/>
              </w:rPr>
              <w:t>d</w:t>
            </w:r>
          </w:p>
          <w:p w:rsidR="00B361DB" w:rsidRPr="00FF1C90" w:rsidRDefault="00B361DB" w:rsidP="00153EDC">
            <w:pPr>
              <w:spacing w:before="60"/>
              <w:jc w:val="center"/>
              <w:rPr>
                <w:color w:val="000000"/>
                <w:szCs w:val="24"/>
              </w:rPr>
            </w:pPr>
            <w:r>
              <w:rPr>
                <w:color w:val="000000"/>
                <w:szCs w:val="24"/>
              </w:rPr>
              <w:t>d, e</w:t>
            </w:r>
          </w:p>
          <w:p w:rsidR="00B361DB" w:rsidRPr="00FF1C90" w:rsidRDefault="00B361DB" w:rsidP="00153EDC">
            <w:pPr>
              <w:spacing w:before="60"/>
              <w:jc w:val="center"/>
              <w:rPr>
                <w:color w:val="000000"/>
                <w:szCs w:val="24"/>
              </w:rPr>
            </w:pPr>
            <w:r>
              <w:rPr>
                <w:color w:val="000000"/>
                <w:szCs w:val="24"/>
              </w:rPr>
              <w:t>d, d</w:t>
            </w:r>
          </w:p>
          <w:p w:rsidR="00B361DB" w:rsidRDefault="00B361DB" w:rsidP="00153EDC">
            <w:pPr>
              <w:spacing w:before="60"/>
              <w:jc w:val="center"/>
              <w:rPr>
                <w:color w:val="000000"/>
                <w:szCs w:val="24"/>
              </w:rPr>
            </w:pPr>
          </w:p>
          <w:p w:rsidR="00B361DB" w:rsidRPr="00FF1C90" w:rsidRDefault="00B361DB" w:rsidP="00153EDC">
            <w:pPr>
              <w:spacing w:before="60"/>
              <w:jc w:val="center"/>
              <w:rPr>
                <w:color w:val="000000"/>
                <w:szCs w:val="24"/>
              </w:rPr>
            </w:pPr>
            <w:r>
              <w:rPr>
                <w:color w:val="000000"/>
                <w:szCs w:val="24"/>
              </w:rPr>
              <w:t>e</w:t>
            </w:r>
          </w:p>
        </w:tc>
        <w:tc>
          <w:tcPr>
            <w:tcW w:w="1134" w:type="dxa"/>
            <w:shd w:val="clear" w:color="auto" w:fill="auto"/>
          </w:tcPr>
          <w:p w:rsidR="00B361DB" w:rsidRPr="00533226" w:rsidRDefault="00B361DB" w:rsidP="00533226">
            <w:pPr>
              <w:spacing w:before="60"/>
              <w:jc w:val="center"/>
              <w:rPr>
                <w:color w:val="000000"/>
                <w:szCs w:val="24"/>
              </w:rPr>
            </w:pPr>
          </w:p>
          <w:p w:rsidR="00B361DB" w:rsidRPr="00533226" w:rsidRDefault="00533226" w:rsidP="00533226">
            <w:pPr>
              <w:spacing w:before="60"/>
              <w:jc w:val="center"/>
              <w:rPr>
                <w:color w:val="000000"/>
                <w:szCs w:val="24"/>
              </w:rPr>
            </w:pPr>
            <w:r w:rsidRPr="00533226">
              <w:rPr>
                <w:color w:val="000000"/>
                <w:szCs w:val="24"/>
              </w:rPr>
              <w:t>5</w:t>
            </w:r>
          </w:p>
        </w:tc>
        <w:tc>
          <w:tcPr>
            <w:tcW w:w="1560" w:type="dxa"/>
            <w:shd w:val="clear" w:color="auto" w:fill="auto"/>
          </w:tcPr>
          <w:p w:rsidR="00B361DB" w:rsidRDefault="00B361DB" w:rsidP="00153EDC">
            <w:pPr>
              <w:spacing w:before="60"/>
              <w:jc w:val="center"/>
              <w:rPr>
                <w:color w:val="000000"/>
                <w:szCs w:val="24"/>
              </w:rPr>
            </w:pPr>
          </w:p>
          <w:p w:rsidR="00D5381A" w:rsidRPr="00C03A30" w:rsidRDefault="00D5381A" w:rsidP="00153EDC">
            <w:pPr>
              <w:spacing w:before="60"/>
              <w:jc w:val="center"/>
              <w:rPr>
                <w:color w:val="000000"/>
                <w:szCs w:val="24"/>
              </w:rPr>
            </w:pPr>
            <w:r>
              <w:rPr>
                <w:color w:val="000000"/>
                <w:szCs w:val="24"/>
              </w:rPr>
              <w:t>Diễn giảng – thảo luận nhóm</w:t>
            </w:r>
          </w:p>
        </w:tc>
        <w:tc>
          <w:tcPr>
            <w:tcW w:w="1683" w:type="dxa"/>
          </w:tcPr>
          <w:p w:rsidR="00B361DB" w:rsidRPr="00C03A30" w:rsidRDefault="00D5381A" w:rsidP="00153EDC">
            <w:pPr>
              <w:spacing w:before="60"/>
              <w:jc w:val="center"/>
              <w:rPr>
                <w:color w:val="000000"/>
                <w:szCs w:val="24"/>
              </w:rPr>
            </w:pPr>
            <w:r>
              <w:rPr>
                <w:color w:val="000000"/>
                <w:szCs w:val="24"/>
              </w:rPr>
              <w:t>Sưu tầm một số nhãn hàng hóa</w:t>
            </w:r>
          </w:p>
        </w:tc>
      </w:tr>
      <w:tr w:rsidR="00B361DB" w:rsidRPr="00C03A30" w:rsidTr="00D5381A">
        <w:tc>
          <w:tcPr>
            <w:tcW w:w="675" w:type="dxa"/>
            <w:shd w:val="clear" w:color="auto" w:fill="auto"/>
          </w:tcPr>
          <w:p w:rsidR="00B361DB" w:rsidRPr="00C03A30" w:rsidRDefault="00B361DB" w:rsidP="00153EDC">
            <w:pPr>
              <w:spacing w:before="60"/>
              <w:jc w:val="center"/>
              <w:rPr>
                <w:color w:val="000000"/>
                <w:szCs w:val="24"/>
              </w:rPr>
            </w:pPr>
            <w:r>
              <w:rPr>
                <w:color w:val="000000"/>
                <w:szCs w:val="24"/>
              </w:rPr>
              <w:t>5</w:t>
            </w:r>
          </w:p>
        </w:tc>
        <w:tc>
          <w:tcPr>
            <w:tcW w:w="4395" w:type="dxa"/>
            <w:shd w:val="clear" w:color="auto" w:fill="auto"/>
          </w:tcPr>
          <w:p w:rsidR="00B361DB" w:rsidRDefault="00B361DB" w:rsidP="00153EDC">
            <w:pPr>
              <w:jc w:val="both"/>
              <w:rPr>
                <w:b/>
                <w:lang w:val="nl-NL"/>
              </w:rPr>
            </w:pPr>
            <w:r>
              <w:rPr>
                <w:b/>
                <w:lang w:val="nl-NL"/>
              </w:rPr>
              <w:t xml:space="preserve">Hệ thống mã số mã vạch hàng hóa </w:t>
            </w:r>
          </w:p>
          <w:p w:rsidR="00B361DB" w:rsidRPr="005C6D68" w:rsidRDefault="00B361DB" w:rsidP="00153EDC">
            <w:pPr>
              <w:jc w:val="both"/>
              <w:rPr>
                <w:lang w:val="nl-NL"/>
              </w:rPr>
            </w:pPr>
            <w:r w:rsidRPr="005C6D68">
              <w:rPr>
                <w:lang w:val="nl-NL"/>
              </w:rPr>
              <w:t>1. Khái quát hệ thống MSMV</w:t>
            </w:r>
          </w:p>
          <w:p w:rsidR="00B361DB" w:rsidRPr="005C6D68" w:rsidRDefault="00B361DB" w:rsidP="00153EDC">
            <w:pPr>
              <w:jc w:val="both"/>
              <w:rPr>
                <w:lang w:val="nl-NL"/>
              </w:rPr>
            </w:pPr>
            <w:r w:rsidRPr="005C6D68">
              <w:rPr>
                <w:lang w:val="nl-NL"/>
              </w:rPr>
              <w:t>2. Hệ thống mã số mã vạch hang hoá</w:t>
            </w:r>
          </w:p>
          <w:p w:rsidR="00B361DB" w:rsidRPr="0056508B" w:rsidRDefault="00B361DB" w:rsidP="00153EDC">
            <w:pPr>
              <w:spacing w:before="60"/>
              <w:rPr>
                <w:color w:val="000000"/>
                <w:szCs w:val="24"/>
                <w:lang w:val="nl-NL"/>
              </w:rPr>
            </w:pPr>
            <w:r w:rsidRPr="005C6D68">
              <w:rPr>
                <w:lang w:val="nl-NL"/>
              </w:rPr>
              <w:t>3. Ứng dụng hệ thống MSMV trong quá trình phân phối và truy xuất nguồn gốc sản phẩm thực phẩm</w:t>
            </w:r>
          </w:p>
        </w:tc>
        <w:tc>
          <w:tcPr>
            <w:tcW w:w="1275" w:type="dxa"/>
            <w:shd w:val="clear" w:color="auto" w:fill="auto"/>
          </w:tcPr>
          <w:p w:rsidR="00B361DB" w:rsidRPr="0056508B" w:rsidRDefault="00B361DB" w:rsidP="00153EDC">
            <w:pPr>
              <w:spacing w:before="60"/>
              <w:jc w:val="center"/>
              <w:rPr>
                <w:color w:val="000000"/>
                <w:szCs w:val="24"/>
                <w:lang w:val="nl-NL"/>
              </w:rPr>
            </w:pPr>
          </w:p>
          <w:p w:rsidR="00B361DB" w:rsidRPr="00FF1C90" w:rsidRDefault="00B361DB" w:rsidP="00153EDC">
            <w:pPr>
              <w:spacing w:before="60"/>
              <w:jc w:val="center"/>
              <w:rPr>
                <w:color w:val="000000"/>
                <w:szCs w:val="24"/>
              </w:rPr>
            </w:pPr>
            <w:r>
              <w:rPr>
                <w:color w:val="000000"/>
                <w:szCs w:val="24"/>
              </w:rPr>
              <w:t>f</w:t>
            </w:r>
          </w:p>
          <w:p w:rsidR="00B361DB" w:rsidRDefault="00B361DB" w:rsidP="00153EDC">
            <w:pPr>
              <w:spacing w:before="60"/>
              <w:jc w:val="center"/>
              <w:rPr>
                <w:color w:val="000000"/>
                <w:szCs w:val="24"/>
              </w:rPr>
            </w:pPr>
            <w:r>
              <w:rPr>
                <w:color w:val="000000"/>
                <w:szCs w:val="24"/>
              </w:rPr>
              <w:t>f</w:t>
            </w:r>
          </w:p>
          <w:p w:rsidR="00B361DB" w:rsidRPr="00FF1C90" w:rsidRDefault="00B361DB" w:rsidP="00153EDC">
            <w:pPr>
              <w:spacing w:before="60"/>
              <w:jc w:val="center"/>
              <w:rPr>
                <w:color w:val="000000"/>
                <w:szCs w:val="24"/>
              </w:rPr>
            </w:pPr>
            <w:r>
              <w:rPr>
                <w:color w:val="000000"/>
                <w:szCs w:val="24"/>
              </w:rPr>
              <w:t>f</w:t>
            </w:r>
          </w:p>
          <w:p w:rsidR="00B361DB" w:rsidRPr="00FF1C90" w:rsidRDefault="00B361DB" w:rsidP="00153EDC">
            <w:pPr>
              <w:spacing w:before="60"/>
              <w:jc w:val="center"/>
              <w:rPr>
                <w:color w:val="000000"/>
                <w:szCs w:val="24"/>
              </w:rPr>
            </w:pPr>
          </w:p>
        </w:tc>
        <w:tc>
          <w:tcPr>
            <w:tcW w:w="1134" w:type="dxa"/>
            <w:shd w:val="clear" w:color="auto" w:fill="auto"/>
          </w:tcPr>
          <w:p w:rsidR="00B361DB" w:rsidRPr="00533226" w:rsidRDefault="00B361DB" w:rsidP="00533226">
            <w:pPr>
              <w:spacing w:before="60"/>
              <w:jc w:val="center"/>
              <w:rPr>
                <w:color w:val="000000"/>
                <w:szCs w:val="24"/>
              </w:rPr>
            </w:pPr>
          </w:p>
          <w:p w:rsidR="00B361DB" w:rsidRPr="00533226" w:rsidRDefault="00533226" w:rsidP="00533226">
            <w:pPr>
              <w:spacing w:before="60"/>
              <w:jc w:val="center"/>
              <w:rPr>
                <w:color w:val="000000"/>
                <w:szCs w:val="24"/>
              </w:rPr>
            </w:pPr>
            <w:r w:rsidRPr="00533226">
              <w:rPr>
                <w:color w:val="000000"/>
                <w:szCs w:val="24"/>
              </w:rPr>
              <w:t>4</w:t>
            </w:r>
          </w:p>
        </w:tc>
        <w:tc>
          <w:tcPr>
            <w:tcW w:w="1560" w:type="dxa"/>
            <w:shd w:val="clear" w:color="auto" w:fill="auto"/>
          </w:tcPr>
          <w:p w:rsidR="00B361DB" w:rsidRDefault="00B361DB" w:rsidP="00153EDC">
            <w:pPr>
              <w:spacing w:before="60"/>
              <w:jc w:val="center"/>
              <w:rPr>
                <w:color w:val="000000"/>
                <w:szCs w:val="24"/>
              </w:rPr>
            </w:pPr>
          </w:p>
          <w:p w:rsidR="00D5381A" w:rsidRPr="00C03A30" w:rsidRDefault="00D5381A" w:rsidP="00153EDC">
            <w:pPr>
              <w:spacing w:before="60"/>
              <w:jc w:val="center"/>
              <w:rPr>
                <w:color w:val="000000"/>
                <w:szCs w:val="24"/>
              </w:rPr>
            </w:pPr>
            <w:r>
              <w:rPr>
                <w:color w:val="000000"/>
                <w:szCs w:val="24"/>
              </w:rPr>
              <w:t>Diễn giảng</w:t>
            </w:r>
          </w:p>
        </w:tc>
        <w:tc>
          <w:tcPr>
            <w:tcW w:w="1683" w:type="dxa"/>
          </w:tcPr>
          <w:p w:rsidR="00B361DB" w:rsidRPr="00C03A30" w:rsidRDefault="00D5381A" w:rsidP="00153EDC">
            <w:pPr>
              <w:spacing w:before="60"/>
              <w:jc w:val="center"/>
              <w:rPr>
                <w:color w:val="000000"/>
                <w:szCs w:val="24"/>
              </w:rPr>
            </w:pPr>
            <w:r>
              <w:rPr>
                <w:color w:val="000000"/>
                <w:szCs w:val="24"/>
              </w:rPr>
              <w:t>Sưu tầm một số loại mã vạch trên hàng hóa</w:t>
            </w:r>
          </w:p>
        </w:tc>
      </w:tr>
      <w:tr w:rsidR="00B361DB" w:rsidRPr="00C03A30" w:rsidTr="00D5381A">
        <w:tc>
          <w:tcPr>
            <w:tcW w:w="675" w:type="dxa"/>
            <w:shd w:val="clear" w:color="auto" w:fill="auto"/>
          </w:tcPr>
          <w:p w:rsidR="00B361DB" w:rsidRPr="00C03A30" w:rsidRDefault="00B361DB" w:rsidP="00153EDC">
            <w:pPr>
              <w:spacing w:before="60"/>
              <w:jc w:val="center"/>
              <w:rPr>
                <w:color w:val="000000"/>
                <w:szCs w:val="24"/>
              </w:rPr>
            </w:pPr>
            <w:r>
              <w:rPr>
                <w:color w:val="000000"/>
                <w:szCs w:val="24"/>
              </w:rPr>
              <w:t>6</w:t>
            </w:r>
          </w:p>
        </w:tc>
        <w:tc>
          <w:tcPr>
            <w:tcW w:w="4395" w:type="dxa"/>
            <w:shd w:val="clear" w:color="auto" w:fill="auto"/>
          </w:tcPr>
          <w:p w:rsidR="00B361DB" w:rsidRDefault="00B361DB" w:rsidP="00153EDC">
            <w:pPr>
              <w:spacing w:before="60"/>
              <w:rPr>
                <w:b/>
                <w:szCs w:val="24"/>
                <w:lang w:val="nl-NL"/>
              </w:rPr>
            </w:pPr>
            <w:r>
              <w:rPr>
                <w:b/>
                <w:szCs w:val="24"/>
                <w:lang w:val="nl-NL"/>
              </w:rPr>
              <w:t>Tổ chức bao gói trong xí nghiệp thực phẩm</w:t>
            </w:r>
          </w:p>
          <w:p w:rsidR="00B361DB" w:rsidRPr="0056508B" w:rsidRDefault="00B361DB" w:rsidP="00153EDC">
            <w:pPr>
              <w:spacing w:before="60"/>
              <w:rPr>
                <w:color w:val="000000"/>
                <w:szCs w:val="24"/>
                <w:lang w:val="nl-NL"/>
              </w:rPr>
            </w:pPr>
            <w:r w:rsidRPr="0056508B">
              <w:rPr>
                <w:color w:val="000000"/>
                <w:szCs w:val="24"/>
                <w:lang w:val="nl-NL"/>
              </w:rPr>
              <w:t>1. Yêu cầu về vệ sinh, an toàn thực phẩm trong quá trình đóng gói</w:t>
            </w:r>
          </w:p>
          <w:p w:rsidR="00B361DB" w:rsidRPr="0056508B" w:rsidRDefault="00B361DB" w:rsidP="00153EDC">
            <w:pPr>
              <w:spacing w:before="60"/>
              <w:rPr>
                <w:color w:val="000000"/>
                <w:szCs w:val="24"/>
                <w:lang w:val="nl-NL"/>
              </w:rPr>
            </w:pPr>
            <w:r w:rsidRPr="0056508B">
              <w:rPr>
                <w:color w:val="000000"/>
                <w:szCs w:val="24"/>
                <w:lang w:val="nl-NL"/>
              </w:rPr>
              <w:t>2. Các phương pháp bao gói trong công nghiệp thực phẩm</w:t>
            </w:r>
          </w:p>
          <w:p w:rsidR="00B361DB" w:rsidRPr="0056508B" w:rsidRDefault="00B361DB" w:rsidP="00153EDC">
            <w:pPr>
              <w:spacing w:before="60"/>
              <w:rPr>
                <w:color w:val="000000"/>
                <w:szCs w:val="24"/>
                <w:lang w:val="nl-NL"/>
              </w:rPr>
            </w:pPr>
            <w:r w:rsidRPr="0056508B">
              <w:rPr>
                <w:color w:val="000000"/>
                <w:szCs w:val="24"/>
                <w:lang w:val="nl-NL"/>
              </w:rPr>
              <w:t>3. Ảnh hưởng của bao bì và phương pháp bao gói đến chất lượng sản phẩm</w:t>
            </w:r>
          </w:p>
          <w:p w:rsidR="00B361DB" w:rsidRPr="0056508B" w:rsidRDefault="00B361DB" w:rsidP="00153EDC">
            <w:pPr>
              <w:spacing w:before="60"/>
              <w:rPr>
                <w:color w:val="000000"/>
                <w:szCs w:val="24"/>
                <w:lang w:val="nl-NL"/>
              </w:rPr>
            </w:pPr>
            <w:r w:rsidRPr="0056508B">
              <w:rPr>
                <w:color w:val="000000"/>
                <w:szCs w:val="24"/>
                <w:lang w:val="nl-NL"/>
              </w:rPr>
              <w:t>4. Giới thiệu một số máy móc thiết bị phục vụ quá trính bao gói</w:t>
            </w:r>
          </w:p>
        </w:tc>
        <w:tc>
          <w:tcPr>
            <w:tcW w:w="1275" w:type="dxa"/>
            <w:shd w:val="clear" w:color="auto" w:fill="auto"/>
          </w:tcPr>
          <w:p w:rsidR="00B361DB" w:rsidRPr="0056508B" w:rsidRDefault="00B361DB" w:rsidP="00153EDC">
            <w:pPr>
              <w:spacing w:before="60"/>
              <w:jc w:val="center"/>
              <w:rPr>
                <w:color w:val="000000"/>
                <w:szCs w:val="24"/>
                <w:lang w:val="nl-NL"/>
              </w:rPr>
            </w:pPr>
          </w:p>
          <w:p w:rsidR="00B361DB" w:rsidRPr="00FF1C90" w:rsidRDefault="00B361DB" w:rsidP="00153EDC">
            <w:pPr>
              <w:spacing w:before="60"/>
              <w:jc w:val="center"/>
              <w:rPr>
                <w:color w:val="000000"/>
                <w:szCs w:val="24"/>
              </w:rPr>
            </w:pPr>
            <w:r>
              <w:rPr>
                <w:color w:val="000000"/>
                <w:szCs w:val="24"/>
              </w:rPr>
              <w:t>b</w:t>
            </w:r>
          </w:p>
          <w:p w:rsidR="00B361DB" w:rsidRPr="00FF1C90" w:rsidRDefault="00B361DB" w:rsidP="00153EDC">
            <w:pPr>
              <w:spacing w:before="60"/>
              <w:jc w:val="center"/>
              <w:rPr>
                <w:color w:val="000000"/>
                <w:szCs w:val="24"/>
              </w:rPr>
            </w:pPr>
          </w:p>
          <w:p w:rsidR="00B361DB" w:rsidRPr="00FF1C90" w:rsidRDefault="00B361DB" w:rsidP="00153EDC">
            <w:pPr>
              <w:spacing w:before="60"/>
              <w:jc w:val="center"/>
              <w:rPr>
                <w:color w:val="000000"/>
                <w:szCs w:val="24"/>
              </w:rPr>
            </w:pPr>
            <w:r>
              <w:rPr>
                <w:color w:val="000000"/>
                <w:szCs w:val="24"/>
              </w:rPr>
              <w:t>b,d</w:t>
            </w:r>
          </w:p>
          <w:p w:rsidR="00B361DB" w:rsidRPr="00FF1C90" w:rsidRDefault="00B361DB" w:rsidP="00153EDC">
            <w:pPr>
              <w:spacing w:before="60"/>
              <w:jc w:val="center"/>
              <w:rPr>
                <w:color w:val="000000"/>
                <w:szCs w:val="24"/>
              </w:rPr>
            </w:pPr>
          </w:p>
          <w:p w:rsidR="00B361DB" w:rsidRPr="00FF1C90" w:rsidRDefault="00B361DB" w:rsidP="00153EDC">
            <w:pPr>
              <w:spacing w:before="60"/>
              <w:jc w:val="center"/>
              <w:rPr>
                <w:color w:val="000000"/>
                <w:szCs w:val="24"/>
              </w:rPr>
            </w:pPr>
            <w:r>
              <w:rPr>
                <w:color w:val="000000"/>
                <w:szCs w:val="24"/>
              </w:rPr>
              <w:t>b,d</w:t>
            </w:r>
          </w:p>
          <w:p w:rsidR="00B361DB" w:rsidRPr="00FF1C90" w:rsidRDefault="00B361DB" w:rsidP="00153EDC">
            <w:pPr>
              <w:spacing w:before="60"/>
              <w:jc w:val="center"/>
              <w:rPr>
                <w:color w:val="000000"/>
                <w:szCs w:val="24"/>
              </w:rPr>
            </w:pPr>
          </w:p>
          <w:p w:rsidR="00B361DB" w:rsidRPr="00FF1C90" w:rsidRDefault="00B361DB" w:rsidP="00153EDC">
            <w:pPr>
              <w:spacing w:before="60"/>
              <w:jc w:val="center"/>
              <w:rPr>
                <w:color w:val="000000"/>
                <w:szCs w:val="24"/>
              </w:rPr>
            </w:pPr>
            <w:r>
              <w:rPr>
                <w:color w:val="000000"/>
                <w:szCs w:val="24"/>
              </w:rPr>
              <w:t>b, c</w:t>
            </w:r>
          </w:p>
        </w:tc>
        <w:tc>
          <w:tcPr>
            <w:tcW w:w="1134" w:type="dxa"/>
            <w:shd w:val="clear" w:color="auto" w:fill="auto"/>
          </w:tcPr>
          <w:p w:rsidR="00B361DB" w:rsidRPr="00533226" w:rsidRDefault="00533226" w:rsidP="00533226">
            <w:pPr>
              <w:spacing w:before="60"/>
              <w:jc w:val="center"/>
              <w:rPr>
                <w:color w:val="000000"/>
                <w:szCs w:val="24"/>
              </w:rPr>
            </w:pPr>
            <w:r w:rsidRPr="00533226">
              <w:rPr>
                <w:color w:val="000000"/>
                <w:szCs w:val="24"/>
              </w:rPr>
              <w:t>4</w:t>
            </w:r>
          </w:p>
          <w:p w:rsidR="00B361DB" w:rsidRPr="00533226" w:rsidRDefault="00B361DB" w:rsidP="00533226">
            <w:pPr>
              <w:spacing w:before="60"/>
              <w:jc w:val="center"/>
              <w:rPr>
                <w:color w:val="000000"/>
                <w:szCs w:val="24"/>
              </w:rPr>
            </w:pPr>
          </w:p>
        </w:tc>
        <w:tc>
          <w:tcPr>
            <w:tcW w:w="1560" w:type="dxa"/>
            <w:shd w:val="clear" w:color="auto" w:fill="auto"/>
          </w:tcPr>
          <w:p w:rsidR="00B361DB" w:rsidRDefault="00954332" w:rsidP="00153EDC">
            <w:pPr>
              <w:spacing w:before="60"/>
              <w:jc w:val="center"/>
              <w:rPr>
                <w:color w:val="000000"/>
                <w:szCs w:val="24"/>
              </w:rPr>
            </w:pPr>
            <w:r>
              <w:rPr>
                <w:color w:val="000000"/>
                <w:szCs w:val="24"/>
              </w:rPr>
              <w:t>Diễn giảng</w:t>
            </w:r>
          </w:p>
          <w:p w:rsidR="00954332" w:rsidRPr="00C03A30" w:rsidRDefault="00954332" w:rsidP="00153EDC">
            <w:pPr>
              <w:spacing w:before="60"/>
              <w:jc w:val="center"/>
              <w:rPr>
                <w:color w:val="000000"/>
                <w:szCs w:val="24"/>
              </w:rPr>
            </w:pPr>
            <w:r>
              <w:rPr>
                <w:color w:val="000000"/>
                <w:szCs w:val="24"/>
              </w:rPr>
              <w:t>Thảo luận nhóm</w:t>
            </w:r>
          </w:p>
        </w:tc>
        <w:tc>
          <w:tcPr>
            <w:tcW w:w="1683" w:type="dxa"/>
          </w:tcPr>
          <w:p w:rsidR="00B361DB" w:rsidRPr="00C03A30" w:rsidRDefault="00954332" w:rsidP="00153EDC">
            <w:pPr>
              <w:spacing w:before="60"/>
              <w:jc w:val="center"/>
              <w:rPr>
                <w:color w:val="000000"/>
                <w:szCs w:val="24"/>
              </w:rPr>
            </w:pPr>
            <w:r>
              <w:rPr>
                <w:color w:val="000000"/>
                <w:szCs w:val="24"/>
              </w:rPr>
              <w:t>Đọc trước tài liệu tham khảo</w:t>
            </w:r>
          </w:p>
        </w:tc>
      </w:tr>
      <w:tr w:rsidR="00B361DB" w:rsidRPr="00C03A30" w:rsidTr="00D5381A">
        <w:tc>
          <w:tcPr>
            <w:tcW w:w="675" w:type="dxa"/>
            <w:shd w:val="clear" w:color="auto" w:fill="auto"/>
          </w:tcPr>
          <w:p w:rsidR="00B361DB" w:rsidRPr="00C03A30" w:rsidRDefault="00B361DB" w:rsidP="00153EDC">
            <w:pPr>
              <w:spacing w:before="60"/>
              <w:jc w:val="center"/>
              <w:rPr>
                <w:color w:val="000000"/>
                <w:szCs w:val="24"/>
              </w:rPr>
            </w:pPr>
            <w:r>
              <w:rPr>
                <w:color w:val="000000"/>
                <w:szCs w:val="24"/>
              </w:rPr>
              <w:t>7</w:t>
            </w:r>
          </w:p>
        </w:tc>
        <w:tc>
          <w:tcPr>
            <w:tcW w:w="4395" w:type="dxa"/>
            <w:shd w:val="clear" w:color="auto" w:fill="auto"/>
          </w:tcPr>
          <w:p w:rsidR="00B361DB" w:rsidRDefault="00B361DB" w:rsidP="00153EDC">
            <w:pPr>
              <w:spacing w:before="60"/>
              <w:rPr>
                <w:b/>
                <w:lang w:val="nl-NL"/>
              </w:rPr>
            </w:pPr>
            <w:r>
              <w:rPr>
                <w:b/>
                <w:lang w:val="nl-NL"/>
              </w:rPr>
              <w:t>Nguy cơ hư hỏng thực phẩm đóng gói</w:t>
            </w:r>
          </w:p>
          <w:p w:rsidR="00B361DB" w:rsidRPr="0056508B" w:rsidRDefault="00B361DB" w:rsidP="00153EDC">
            <w:pPr>
              <w:spacing w:before="60"/>
              <w:rPr>
                <w:color w:val="000000"/>
                <w:szCs w:val="24"/>
                <w:lang w:val="nl-NL"/>
              </w:rPr>
            </w:pPr>
            <w:r w:rsidRPr="0056508B">
              <w:rPr>
                <w:color w:val="000000"/>
                <w:szCs w:val="24"/>
                <w:lang w:val="nl-NL"/>
              </w:rPr>
              <w:t>1. Nguy cơ từ môi trường xung quanh</w:t>
            </w:r>
          </w:p>
          <w:p w:rsidR="00B361DB" w:rsidRPr="0056508B" w:rsidRDefault="00B361DB" w:rsidP="00153EDC">
            <w:pPr>
              <w:spacing w:before="60"/>
              <w:rPr>
                <w:color w:val="000000"/>
                <w:szCs w:val="24"/>
                <w:lang w:val="nl-NL"/>
              </w:rPr>
            </w:pPr>
            <w:r w:rsidRPr="0056508B">
              <w:rPr>
                <w:color w:val="000000"/>
                <w:szCs w:val="24"/>
                <w:lang w:val="nl-NL"/>
              </w:rPr>
              <w:t>2. Nguy cơ hư hỏng thực phẩm do chính bản thân bao bì</w:t>
            </w:r>
          </w:p>
          <w:p w:rsidR="00B361DB" w:rsidRPr="0056508B" w:rsidRDefault="00B361DB" w:rsidP="00153EDC">
            <w:pPr>
              <w:spacing w:before="60"/>
              <w:rPr>
                <w:color w:val="000000"/>
                <w:szCs w:val="24"/>
                <w:lang w:val="nl-NL"/>
              </w:rPr>
            </w:pPr>
            <w:r w:rsidRPr="0056508B">
              <w:rPr>
                <w:color w:val="000000"/>
                <w:szCs w:val="24"/>
                <w:lang w:val="nl-NL"/>
              </w:rPr>
              <w:t>3. Nguy cơ hư hỏng thực phẩm do tác động cơ học</w:t>
            </w:r>
          </w:p>
          <w:p w:rsidR="00B361DB" w:rsidRPr="001F5548" w:rsidRDefault="00B361DB" w:rsidP="00153EDC">
            <w:pPr>
              <w:spacing w:before="60"/>
              <w:rPr>
                <w:color w:val="000000"/>
                <w:szCs w:val="24"/>
              </w:rPr>
            </w:pPr>
            <w:r>
              <w:rPr>
                <w:color w:val="000000"/>
                <w:szCs w:val="24"/>
              </w:rPr>
              <w:t xml:space="preserve">4. </w:t>
            </w:r>
            <w:r w:rsidRPr="001F5548">
              <w:rPr>
                <w:color w:val="000000"/>
                <w:szCs w:val="24"/>
              </w:rPr>
              <w:t>Nguy cơ hư hỏng do enzyme</w:t>
            </w:r>
          </w:p>
          <w:p w:rsidR="00B361DB" w:rsidRPr="001F5548" w:rsidRDefault="00B361DB" w:rsidP="00153EDC">
            <w:pPr>
              <w:spacing w:before="60"/>
              <w:rPr>
                <w:color w:val="000000"/>
                <w:szCs w:val="24"/>
              </w:rPr>
            </w:pPr>
            <w:r>
              <w:rPr>
                <w:color w:val="000000"/>
                <w:szCs w:val="24"/>
              </w:rPr>
              <w:t xml:space="preserve">5. </w:t>
            </w:r>
            <w:r w:rsidRPr="001F5548">
              <w:rPr>
                <w:color w:val="000000"/>
                <w:szCs w:val="24"/>
              </w:rPr>
              <w:t>Nguy cơ hư hỏng do tác nhân vi sinh vật</w:t>
            </w:r>
          </w:p>
          <w:p w:rsidR="00B361DB" w:rsidRPr="00C03A30" w:rsidRDefault="00B361DB" w:rsidP="00153EDC">
            <w:pPr>
              <w:spacing w:before="60"/>
              <w:rPr>
                <w:color w:val="000000"/>
                <w:szCs w:val="24"/>
              </w:rPr>
            </w:pPr>
            <w:r>
              <w:rPr>
                <w:color w:val="000000"/>
                <w:szCs w:val="24"/>
              </w:rPr>
              <w:t xml:space="preserve">6. </w:t>
            </w:r>
            <w:r w:rsidRPr="001F5548">
              <w:rPr>
                <w:color w:val="000000"/>
                <w:szCs w:val="24"/>
              </w:rPr>
              <w:t>Tính toán lượng khí thâm nhập qua màng vật liệu bao bì</w:t>
            </w:r>
          </w:p>
        </w:tc>
        <w:tc>
          <w:tcPr>
            <w:tcW w:w="1275" w:type="dxa"/>
            <w:shd w:val="clear" w:color="auto" w:fill="auto"/>
          </w:tcPr>
          <w:p w:rsidR="00B361DB" w:rsidRPr="00FF1C90" w:rsidRDefault="00B361DB" w:rsidP="00153EDC">
            <w:pPr>
              <w:spacing w:before="60"/>
              <w:jc w:val="center"/>
              <w:rPr>
                <w:color w:val="000000"/>
                <w:szCs w:val="24"/>
              </w:rPr>
            </w:pPr>
          </w:p>
          <w:p w:rsidR="00B361DB" w:rsidRPr="00FF1C90" w:rsidRDefault="00B361DB" w:rsidP="00153EDC">
            <w:pPr>
              <w:spacing w:before="60"/>
              <w:jc w:val="center"/>
              <w:rPr>
                <w:color w:val="000000"/>
                <w:szCs w:val="24"/>
              </w:rPr>
            </w:pPr>
            <w:r>
              <w:rPr>
                <w:color w:val="000000"/>
                <w:szCs w:val="24"/>
              </w:rPr>
              <w:t>g, h</w:t>
            </w:r>
          </w:p>
          <w:p w:rsidR="00B361DB" w:rsidRPr="00FF1C90" w:rsidRDefault="00B361DB" w:rsidP="00153EDC">
            <w:pPr>
              <w:spacing w:before="60"/>
              <w:jc w:val="center"/>
              <w:rPr>
                <w:color w:val="000000"/>
                <w:szCs w:val="24"/>
              </w:rPr>
            </w:pPr>
            <w:r>
              <w:rPr>
                <w:color w:val="000000"/>
                <w:szCs w:val="24"/>
              </w:rPr>
              <w:t>g, h</w:t>
            </w:r>
          </w:p>
          <w:p w:rsidR="00B361DB" w:rsidRPr="00FF1C90" w:rsidRDefault="00B361DB" w:rsidP="00153EDC">
            <w:pPr>
              <w:spacing w:before="60"/>
              <w:jc w:val="center"/>
              <w:rPr>
                <w:color w:val="000000"/>
                <w:szCs w:val="24"/>
              </w:rPr>
            </w:pPr>
          </w:p>
          <w:p w:rsidR="00B361DB" w:rsidRPr="00FF1C90" w:rsidRDefault="00B361DB" w:rsidP="00153EDC">
            <w:pPr>
              <w:spacing w:before="60"/>
              <w:jc w:val="center"/>
              <w:rPr>
                <w:color w:val="000000"/>
                <w:szCs w:val="24"/>
              </w:rPr>
            </w:pPr>
            <w:r>
              <w:rPr>
                <w:color w:val="000000"/>
                <w:szCs w:val="24"/>
              </w:rPr>
              <w:t>g, h</w:t>
            </w:r>
          </w:p>
          <w:p w:rsidR="00B361DB" w:rsidRPr="00FF1C90" w:rsidRDefault="00B361DB" w:rsidP="00153EDC">
            <w:pPr>
              <w:spacing w:before="60"/>
              <w:jc w:val="center"/>
              <w:rPr>
                <w:color w:val="000000"/>
                <w:szCs w:val="24"/>
              </w:rPr>
            </w:pPr>
            <w:r>
              <w:rPr>
                <w:color w:val="000000"/>
                <w:szCs w:val="24"/>
              </w:rPr>
              <w:t>g, h</w:t>
            </w:r>
          </w:p>
          <w:p w:rsidR="00B361DB" w:rsidRPr="00FF1C90" w:rsidRDefault="00B361DB" w:rsidP="00153EDC">
            <w:pPr>
              <w:spacing w:before="60"/>
              <w:jc w:val="center"/>
              <w:rPr>
                <w:color w:val="000000"/>
                <w:szCs w:val="24"/>
              </w:rPr>
            </w:pPr>
            <w:r>
              <w:rPr>
                <w:color w:val="000000"/>
                <w:szCs w:val="24"/>
              </w:rPr>
              <w:t>g, h</w:t>
            </w:r>
          </w:p>
          <w:p w:rsidR="00B361DB" w:rsidRPr="00FF1C90" w:rsidRDefault="00B361DB" w:rsidP="00153EDC">
            <w:pPr>
              <w:spacing w:before="60"/>
              <w:jc w:val="center"/>
              <w:rPr>
                <w:color w:val="000000"/>
                <w:szCs w:val="24"/>
              </w:rPr>
            </w:pPr>
            <w:r>
              <w:rPr>
                <w:color w:val="000000"/>
                <w:szCs w:val="24"/>
              </w:rPr>
              <w:t>g, h</w:t>
            </w:r>
          </w:p>
          <w:p w:rsidR="00B361DB" w:rsidRPr="00FF1C90" w:rsidRDefault="00B361DB" w:rsidP="00153EDC">
            <w:pPr>
              <w:spacing w:before="60"/>
              <w:jc w:val="center"/>
              <w:rPr>
                <w:color w:val="000000"/>
                <w:szCs w:val="24"/>
              </w:rPr>
            </w:pPr>
          </w:p>
          <w:p w:rsidR="00B361DB" w:rsidRPr="00FF1C90" w:rsidRDefault="00B361DB" w:rsidP="00153EDC">
            <w:pPr>
              <w:spacing w:before="60"/>
              <w:jc w:val="center"/>
              <w:rPr>
                <w:color w:val="000000"/>
                <w:szCs w:val="24"/>
              </w:rPr>
            </w:pPr>
          </w:p>
        </w:tc>
        <w:tc>
          <w:tcPr>
            <w:tcW w:w="1134" w:type="dxa"/>
            <w:shd w:val="clear" w:color="auto" w:fill="auto"/>
          </w:tcPr>
          <w:p w:rsidR="00B361DB" w:rsidRDefault="00B361DB" w:rsidP="00153EDC">
            <w:pPr>
              <w:spacing w:before="60"/>
              <w:rPr>
                <w:b/>
                <w:color w:val="000000"/>
                <w:szCs w:val="24"/>
              </w:rPr>
            </w:pPr>
          </w:p>
          <w:p w:rsidR="00B361DB" w:rsidRPr="005C6D68" w:rsidRDefault="00533226" w:rsidP="00153EDC">
            <w:pPr>
              <w:spacing w:before="60"/>
              <w:jc w:val="center"/>
              <w:rPr>
                <w:b/>
                <w:color w:val="000000"/>
                <w:szCs w:val="24"/>
              </w:rPr>
            </w:pPr>
            <w:r>
              <w:rPr>
                <w:b/>
                <w:color w:val="000000"/>
                <w:szCs w:val="24"/>
              </w:rPr>
              <w:t>1</w:t>
            </w:r>
          </w:p>
        </w:tc>
        <w:tc>
          <w:tcPr>
            <w:tcW w:w="1560" w:type="dxa"/>
            <w:shd w:val="clear" w:color="auto" w:fill="auto"/>
          </w:tcPr>
          <w:p w:rsidR="00B361DB" w:rsidRDefault="00B361DB" w:rsidP="00153EDC">
            <w:pPr>
              <w:spacing w:before="60"/>
              <w:jc w:val="center"/>
              <w:rPr>
                <w:color w:val="000000"/>
                <w:szCs w:val="24"/>
              </w:rPr>
            </w:pPr>
          </w:p>
          <w:p w:rsidR="00954332" w:rsidRPr="00C03A30" w:rsidRDefault="00954332" w:rsidP="00153EDC">
            <w:pPr>
              <w:spacing w:before="60"/>
              <w:jc w:val="center"/>
              <w:rPr>
                <w:color w:val="000000"/>
                <w:szCs w:val="24"/>
              </w:rPr>
            </w:pPr>
            <w:r>
              <w:rPr>
                <w:color w:val="000000"/>
                <w:szCs w:val="24"/>
              </w:rPr>
              <w:t>Diễn giảng – Thảo luận nhóm</w:t>
            </w:r>
          </w:p>
        </w:tc>
        <w:tc>
          <w:tcPr>
            <w:tcW w:w="1683" w:type="dxa"/>
          </w:tcPr>
          <w:p w:rsidR="00B361DB" w:rsidRPr="00C03A30" w:rsidRDefault="00954332" w:rsidP="00153EDC">
            <w:pPr>
              <w:spacing w:before="60"/>
              <w:jc w:val="center"/>
              <w:rPr>
                <w:color w:val="000000"/>
                <w:szCs w:val="24"/>
              </w:rPr>
            </w:pPr>
            <w:r>
              <w:rPr>
                <w:color w:val="000000"/>
                <w:szCs w:val="24"/>
              </w:rPr>
              <w:t>Đọc trước tài liệu tham khảo</w:t>
            </w:r>
          </w:p>
        </w:tc>
      </w:tr>
    </w:tbl>
    <w:p w:rsidR="00167A06" w:rsidRPr="007F2F70" w:rsidRDefault="00954332" w:rsidP="00167A06">
      <w:pPr>
        <w:spacing w:before="120" w:after="120"/>
        <w:jc w:val="both"/>
        <w:rPr>
          <w:lang w:val="nl-NL"/>
        </w:rPr>
      </w:pPr>
      <w:r>
        <w:rPr>
          <w:lang w:val="nl-NL"/>
        </w:rPr>
        <w:t xml:space="preserve"> </w:t>
      </w:r>
    </w:p>
    <w:p w:rsidR="00167A06" w:rsidRPr="002C31D0" w:rsidRDefault="00FA13C3" w:rsidP="00167A06">
      <w:pPr>
        <w:spacing w:before="120" w:after="120"/>
        <w:jc w:val="both"/>
        <w:rPr>
          <w:b/>
          <w:szCs w:val="24"/>
          <w:lang w:val="nl-NL"/>
        </w:rPr>
      </w:pPr>
      <w:r>
        <w:rPr>
          <w:b/>
          <w:szCs w:val="24"/>
          <w:lang w:val="nl-NL"/>
        </w:rPr>
        <w:t>7</w:t>
      </w:r>
      <w:r w:rsidR="00167A06" w:rsidRPr="002C31D0">
        <w:rPr>
          <w:b/>
          <w:szCs w:val="24"/>
          <w:lang w:val="nl-NL"/>
        </w:rPr>
        <w:t>. Tài liệu dạy và học</w:t>
      </w:r>
    </w:p>
    <w:tbl>
      <w:tblPr>
        <w:tblW w:w="945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1424"/>
        <w:gridCol w:w="2093"/>
        <w:gridCol w:w="796"/>
        <w:gridCol w:w="1285"/>
        <w:gridCol w:w="1575"/>
        <w:gridCol w:w="838"/>
        <w:gridCol w:w="881"/>
      </w:tblGrid>
      <w:tr w:rsidR="00167A06" w:rsidRPr="00D50293" w:rsidTr="00153EDC">
        <w:tc>
          <w:tcPr>
            <w:tcW w:w="563" w:type="dxa"/>
            <w:vMerge w:val="restart"/>
            <w:vAlign w:val="center"/>
          </w:tcPr>
          <w:p w:rsidR="00167A06" w:rsidRPr="00D50293" w:rsidRDefault="00167A06" w:rsidP="00153EDC">
            <w:pPr>
              <w:spacing w:before="120"/>
              <w:jc w:val="center"/>
              <w:rPr>
                <w:b/>
                <w:szCs w:val="24"/>
              </w:rPr>
            </w:pPr>
            <w:r w:rsidRPr="00D50293">
              <w:rPr>
                <w:b/>
                <w:szCs w:val="24"/>
              </w:rPr>
              <w:lastRenderedPageBreak/>
              <w:t>TT</w:t>
            </w:r>
          </w:p>
        </w:tc>
        <w:tc>
          <w:tcPr>
            <w:tcW w:w="1424" w:type="dxa"/>
            <w:vMerge w:val="restart"/>
            <w:vAlign w:val="center"/>
          </w:tcPr>
          <w:p w:rsidR="00167A06" w:rsidRPr="00D50293" w:rsidRDefault="00167A06" w:rsidP="00153EDC">
            <w:pPr>
              <w:spacing w:before="120"/>
              <w:jc w:val="center"/>
              <w:rPr>
                <w:b/>
                <w:szCs w:val="24"/>
              </w:rPr>
            </w:pPr>
            <w:r w:rsidRPr="00D50293">
              <w:rPr>
                <w:b/>
                <w:szCs w:val="24"/>
              </w:rPr>
              <w:t>Tên tác giả</w:t>
            </w:r>
          </w:p>
        </w:tc>
        <w:tc>
          <w:tcPr>
            <w:tcW w:w="2093" w:type="dxa"/>
            <w:vMerge w:val="restart"/>
            <w:vAlign w:val="center"/>
          </w:tcPr>
          <w:p w:rsidR="00167A06" w:rsidRPr="00D50293" w:rsidRDefault="00167A06" w:rsidP="00153EDC">
            <w:pPr>
              <w:spacing w:before="120"/>
              <w:jc w:val="center"/>
              <w:rPr>
                <w:b/>
                <w:szCs w:val="24"/>
              </w:rPr>
            </w:pPr>
            <w:r w:rsidRPr="00D50293">
              <w:rPr>
                <w:b/>
                <w:szCs w:val="24"/>
              </w:rPr>
              <w:t>Tên tài liệu</w:t>
            </w:r>
          </w:p>
        </w:tc>
        <w:tc>
          <w:tcPr>
            <w:tcW w:w="796" w:type="dxa"/>
            <w:vMerge w:val="restart"/>
            <w:vAlign w:val="center"/>
          </w:tcPr>
          <w:p w:rsidR="00167A06" w:rsidRPr="00D50293" w:rsidRDefault="00167A06" w:rsidP="00153EDC">
            <w:pPr>
              <w:spacing w:before="120"/>
              <w:jc w:val="center"/>
              <w:rPr>
                <w:b/>
                <w:szCs w:val="24"/>
              </w:rPr>
            </w:pPr>
            <w:r w:rsidRPr="00D50293">
              <w:rPr>
                <w:b/>
                <w:szCs w:val="24"/>
              </w:rPr>
              <w:t>Năm xuất bản</w:t>
            </w:r>
          </w:p>
        </w:tc>
        <w:tc>
          <w:tcPr>
            <w:tcW w:w="1285" w:type="dxa"/>
            <w:vMerge w:val="restart"/>
            <w:vAlign w:val="center"/>
          </w:tcPr>
          <w:p w:rsidR="00167A06" w:rsidRPr="00D50293" w:rsidRDefault="00167A06" w:rsidP="00153EDC">
            <w:pPr>
              <w:spacing w:before="120"/>
              <w:jc w:val="center"/>
              <w:rPr>
                <w:b/>
                <w:szCs w:val="24"/>
              </w:rPr>
            </w:pPr>
            <w:r w:rsidRPr="00D50293">
              <w:rPr>
                <w:b/>
                <w:szCs w:val="24"/>
              </w:rPr>
              <w:t>Nhà xuất bản</w:t>
            </w:r>
          </w:p>
        </w:tc>
        <w:tc>
          <w:tcPr>
            <w:tcW w:w="1575" w:type="dxa"/>
            <w:vMerge w:val="restart"/>
            <w:vAlign w:val="center"/>
          </w:tcPr>
          <w:p w:rsidR="00167A06" w:rsidRPr="00D50293" w:rsidRDefault="00167A06" w:rsidP="00153EDC">
            <w:pPr>
              <w:spacing w:before="120"/>
              <w:jc w:val="center"/>
              <w:rPr>
                <w:b/>
                <w:szCs w:val="24"/>
              </w:rPr>
            </w:pPr>
            <w:r w:rsidRPr="00D50293">
              <w:rPr>
                <w:b/>
                <w:szCs w:val="24"/>
              </w:rPr>
              <w:t>Địa chỉ khai thác tài liệu</w:t>
            </w:r>
          </w:p>
        </w:tc>
        <w:tc>
          <w:tcPr>
            <w:tcW w:w="1719" w:type="dxa"/>
            <w:gridSpan w:val="2"/>
            <w:vAlign w:val="center"/>
          </w:tcPr>
          <w:p w:rsidR="00167A06" w:rsidRPr="00D50293" w:rsidRDefault="00167A06" w:rsidP="00153EDC">
            <w:pPr>
              <w:spacing w:before="120"/>
              <w:jc w:val="center"/>
              <w:rPr>
                <w:b/>
                <w:szCs w:val="24"/>
              </w:rPr>
            </w:pPr>
            <w:r w:rsidRPr="00D50293">
              <w:rPr>
                <w:b/>
                <w:szCs w:val="24"/>
              </w:rPr>
              <w:t xml:space="preserve">Mục đích </w:t>
            </w:r>
          </w:p>
          <w:p w:rsidR="00167A06" w:rsidRPr="00D50293" w:rsidRDefault="00167A06" w:rsidP="00153EDC">
            <w:pPr>
              <w:jc w:val="center"/>
              <w:rPr>
                <w:b/>
                <w:szCs w:val="24"/>
              </w:rPr>
            </w:pPr>
            <w:r w:rsidRPr="00D50293">
              <w:rPr>
                <w:b/>
                <w:szCs w:val="24"/>
              </w:rPr>
              <w:t>sử dụng</w:t>
            </w:r>
          </w:p>
        </w:tc>
      </w:tr>
      <w:tr w:rsidR="00167A06" w:rsidRPr="00D50293" w:rsidTr="00153EDC">
        <w:tc>
          <w:tcPr>
            <w:tcW w:w="563" w:type="dxa"/>
            <w:vMerge/>
            <w:vAlign w:val="center"/>
          </w:tcPr>
          <w:p w:rsidR="00167A06" w:rsidRPr="00D50293" w:rsidRDefault="00167A06" w:rsidP="00153EDC">
            <w:pPr>
              <w:spacing w:before="120"/>
              <w:jc w:val="center"/>
              <w:rPr>
                <w:b/>
                <w:szCs w:val="24"/>
              </w:rPr>
            </w:pPr>
          </w:p>
        </w:tc>
        <w:tc>
          <w:tcPr>
            <w:tcW w:w="1424" w:type="dxa"/>
            <w:vMerge/>
            <w:vAlign w:val="center"/>
          </w:tcPr>
          <w:p w:rsidR="00167A06" w:rsidRPr="00D50293" w:rsidRDefault="00167A06" w:rsidP="00153EDC">
            <w:pPr>
              <w:spacing w:before="120"/>
              <w:jc w:val="center"/>
              <w:rPr>
                <w:b/>
                <w:szCs w:val="24"/>
              </w:rPr>
            </w:pPr>
          </w:p>
        </w:tc>
        <w:tc>
          <w:tcPr>
            <w:tcW w:w="2093" w:type="dxa"/>
            <w:vMerge/>
            <w:vAlign w:val="center"/>
          </w:tcPr>
          <w:p w:rsidR="00167A06" w:rsidRPr="00D50293" w:rsidRDefault="00167A06" w:rsidP="00153EDC">
            <w:pPr>
              <w:spacing w:before="120"/>
              <w:jc w:val="center"/>
              <w:rPr>
                <w:b/>
                <w:szCs w:val="24"/>
              </w:rPr>
            </w:pPr>
          </w:p>
        </w:tc>
        <w:tc>
          <w:tcPr>
            <w:tcW w:w="796" w:type="dxa"/>
            <w:vMerge/>
            <w:vAlign w:val="center"/>
          </w:tcPr>
          <w:p w:rsidR="00167A06" w:rsidRPr="00D50293" w:rsidRDefault="00167A06" w:rsidP="00153EDC">
            <w:pPr>
              <w:spacing w:before="120"/>
              <w:jc w:val="center"/>
              <w:rPr>
                <w:b/>
                <w:szCs w:val="24"/>
              </w:rPr>
            </w:pPr>
          </w:p>
        </w:tc>
        <w:tc>
          <w:tcPr>
            <w:tcW w:w="1285" w:type="dxa"/>
            <w:vMerge/>
            <w:vAlign w:val="center"/>
          </w:tcPr>
          <w:p w:rsidR="00167A06" w:rsidRPr="00D50293" w:rsidRDefault="00167A06" w:rsidP="00153EDC">
            <w:pPr>
              <w:spacing w:before="120"/>
              <w:jc w:val="center"/>
              <w:rPr>
                <w:b/>
                <w:szCs w:val="24"/>
              </w:rPr>
            </w:pPr>
          </w:p>
        </w:tc>
        <w:tc>
          <w:tcPr>
            <w:tcW w:w="1575" w:type="dxa"/>
            <w:vMerge/>
            <w:vAlign w:val="center"/>
          </w:tcPr>
          <w:p w:rsidR="00167A06" w:rsidRPr="00D50293" w:rsidRDefault="00167A06" w:rsidP="00153EDC">
            <w:pPr>
              <w:spacing w:before="120"/>
              <w:jc w:val="center"/>
              <w:rPr>
                <w:b/>
                <w:szCs w:val="24"/>
              </w:rPr>
            </w:pPr>
          </w:p>
        </w:tc>
        <w:tc>
          <w:tcPr>
            <w:tcW w:w="838" w:type="dxa"/>
            <w:vAlign w:val="center"/>
          </w:tcPr>
          <w:p w:rsidR="00167A06" w:rsidRPr="00D50293" w:rsidRDefault="00167A06" w:rsidP="00153EDC">
            <w:pPr>
              <w:spacing w:before="120"/>
              <w:jc w:val="center"/>
              <w:rPr>
                <w:b/>
                <w:szCs w:val="24"/>
              </w:rPr>
            </w:pPr>
            <w:r w:rsidRPr="00D50293">
              <w:rPr>
                <w:b/>
                <w:szCs w:val="24"/>
              </w:rPr>
              <w:t>Tài liệu chính</w:t>
            </w:r>
          </w:p>
        </w:tc>
        <w:tc>
          <w:tcPr>
            <w:tcW w:w="881" w:type="dxa"/>
            <w:vAlign w:val="center"/>
          </w:tcPr>
          <w:p w:rsidR="00167A06" w:rsidRPr="00D50293" w:rsidRDefault="00167A06" w:rsidP="00153EDC">
            <w:pPr>
              <w:spacing w:before="120"/>
              <w:jc w:val="center"/>
              <w:rPr>
                <w:b/>
                <w:szCs w:val="24"/>
              </w:rPr>
            </w:pPr>
            <w:r w:rsidRPr="00D50293">
              <w:rPr>
                <w:b/>
                <w:szCs w:val="24"/>
              </w:rPr>
              <w:t>Tham khảo</w:t>
            </w:r>
          </w:p>
        </w:tc>
      </w:tr>
      <w:tr w:rsidR="00167A06" w:rsidRPr="00D50293" w:rsidTr="00153EDC">
        <w:tc>
          <w:tcPr>
            <w:tcW w:w="563" w:type="dxa"/>
          </w:tcPr>
          <w:p w:rsidR="00167A06" w:rsidRDefault="00167A06" w:rsidP="00153EDC">
            <w:pPr>
              <w:jc w:val="center"/>
            </w:pPr>
            <w:r>
              <w:t>1</w:t>
            </w:r>
          </w:p>
        </w:tc>
        <w:tc>
          <w:tcPr>
            <w:tcW w:w="1424" w:type="dxa"/>
          </w:tcPr>
          <w:p w:rsidR="00167A06" w:rsidRDefault="005F05F5" w:rsidP="005F05F5">
            <w:pPr>
              <w:jc w:val="both"/>
            </w:pPr>
            <w:r>
              <w:t>Nguyễn Hồng Ngân</w:t>
            </w:r>
          </w:p>
        </w:tc>
        <w:tc>
          <w:tcPr>
            <w:tcW w:w="2093" w:type="dxa"/>
          </w:tcPr>
          <w:p w:rsidR="00167A06" w:rsidRPr="000E5FBC" w:rsidRDefault="00167A06" w:rsidP="00153EDC">
            <w:pPr>
              <w:spacing w:before="120"/>
            </w:pPr>
            <w:r>
              <w:t>Bài giảng tóm tắt (trình bày dạng slides)</w:t>
            </w:r>
          </w:p>
        </w:tc>
        <w:tc>
          <w:tcPr>
            <w:tcW w:w="796" w:type="dxa"/>
          </w:tcPr>
          <w:p w:rsidR="00167A06" w:rsidRPr="000E5FBC" w:rsidRDefault="00167A06" w:rsidP="00153EDC">
            <w:pPr>
              <w:jc w:val="both"/>
            </w:pPr>
          </w:p>
        </w:tc>
        <w:tc>
          <w:tcPr>
            <w:tcW w:w="1285" w:type="dxa"/>
          </w:tcPr>
          <w:p w:rsidR="00167A06" w:rsidRPr="00835478" w:rsidRDefault="00167A06" w:rsidP="00153EDC">
            <w:pPr>
              <w:jc w:val="both"/>
              <w:rPr>
                <w:lang w:val="vi-VN"/>
              </w:rPr>
            </w:pPr>
          </w:p>
        </w:tc>
        <w:tc>
          <w:tcPr>
            <w:tcW w:w="1575" w:type="dxa"/>
          </w:tcPr>
          <w:p w:rsidR="00167A06" w:rsidRPr="000E5FBC" w:rsidRDefault="00167A06" w:rsidP="00153EDC">
            <w:pPr>
              <w:jc w:val="both"/>
            </w:pPr>
            <w:r>
              <w:t>Thư viện số ĐHNT</w:t>
            </w:r>
          </w:p>
        </w:tc>
        <w:tc>
          <w:tcPr>
            <w:tcW w:w="838" w:type="dxa"/>
          </w:tcPr>
          <w:p w:rsidR="00167A06" w:rsidRPr="00D50293" w:rsidRDefault="00167A06" w:rsidP="00153EDC">
            <w:pPr>
              <w:spacing w:before="120"/>
              <w:jc w:val="center"/>
              <w:rPr>
                <w:szCs w:val="24"/>
              </w:rPr>
            </w:pPr>
            <w:r>
              <w:rPr>
                <w:szCs w:val="24"/>
              </w:rPr>
              <w:t>x</w:t>
            </w:r>
          </w:p>
        </w:tc>
        <w:tc>
          <w:tcPr>
            <w:tcW w:w="881" w:type="dxa"/>
          </w:tcPr>
          <w:p w:rsidR="00167A06" w:rsidRPr="00D50293" w:rsidRDefault="00167A06" w:rsidP="00153EDC">
            <w:pPr>
              <w:spacing w:before="120"/>
              <w:jc w:val="center"/>
              <w:rPr>
                <w:szCs w:val="24"/>
              </w:rPr>
            </w:pPr>
          </w:p>
        </w:tc>
      </w:tr>
      <w:tr w:rsidR="00167A06" w:rsidRPr="00D50293" w:rsidTr="00153EDC">
        <w:tc>
          <w:tcPr>
            <w:tcW w:w="563" w:type="dxa"/>
          </w:tcPr>
          <w:p w:rsidR="00167A06" w:rsidRDefault="00167A06" w:rsidP="00153EDC">
            <w:pPr>
              <w:jc w:val="center"/>
            </w:pPr>
            <w:r>
              <w:t>2</w:t>
            </w:r>
          </w:p>
        </w:tc>
        <w:tc>
          <w:tcPr>
            <w:tcW w:w="1424" w:type="dxa"/>
          </w:tcPr>
          <w:p w:rsidR="00167A06" w:rsidRPr="004249FB" w:rsidRDefault="00167A06" w:rsidP="00153EDC">
            <w:pPr>
              <w:jc w:val="both"/>
            </w:pPr>
            <w:r>
              <w:t>TS. Đỗ Văn Chương, GS.TS. Nguyễn Thị Hiền, ThS. Bùi Trần Nữ Thanh Việt, ThS. Trần Thanh Đại</w:t>
            </w:r>
          </w:p>
        </w:tc>
        <w:tc>
          <w:tcPr>
            <w:tcW w:w="2093" w:type="dxa"/>
          </w:tcPr>
          <w:p w:rsidR="00167A06" w:rsidRDefault="00167A06" w:rsidP="00153EDC">
            <w:pPr>
              <w:jc w:val="both"/>
            </w:pPr>
            <w:r>
              <w:t>Phụ gia và bao bì thực phẩm</w:t>
            </w:r>
          </w:p>
        </w:tc>
        <w:tc>
          <w:tcPr>
            <w:tcW w:w="796" w:type="dxa"/>
          </w:tcPr>
          <w:p w:rsidR="00167A06" w:rsidRDefault="00167A06" w:rsidP="00153EDC">
            <w:pPr>
              <w:jc w:val="center"/>
            </w:pPr>
            <w:r>
              <w:t>2010</w:t>
            </w:r>
          </w:p>
        </w:tc>
        <w:tc>
          <w:tcPr>
            <w:tcW w:w="1285" w:type="dxa"/>
          </w:tcPr>
          <w:p w:rsidR="00167A06" w:rsidRDefault="00167A06" w:rsidP="00153EDC">
            <w:pPr>
              <w:jc w:val="both"/>
            </w:pPr>
            <w:r>
              <w:t>NXB LD &amp; TBXH</w:t>
            </w:r>
          </w:p>
        </w:tc>
        <w:tc>
          <w:tcPr>
            <w:tcW w:w="1575" w:type="dxa"/>
          </w:tcPr>
          <w:p w:rsidR="00167A06" w:rsidRDefault="00167A06" w:rsidP="00153EDC">
            <w:pPr>
              <w:jc w:val="both"/>
            </w:pPr>
            <w:r>
              <w:t>Thư viện Trường ĐHNT</w:t>
            </w:r>
          </w:p>
        </w:tc>
        <w:tc>
          <w:tcPr>
            <w:tcW w:w="838" w:type="dxa"/>
          </w:tcPr>
          <w:p w:rsidR="00167A06" w:rsidRPr="00D50293" w:rsidRDefault="00167A06" w:rsidP="00153EDC">
            <w:pPr>
              <w:spacing w:before="120"/>
              <w:jc w:val="center"/>
              <w:rPr>
                <w:szCs w:val="24"/>
              </w:rPr>
            </w:pPr>
          </w:p>
        </w:tc>
        <w:tc>
          <w:tcPr>
            <w:tcW w:w="881" w:type="dxa"/>
          </w:tcPr>
          <w:p w:rsidR="00167A06" w:rsidRPr="00D50293" w:rsidRDefault="00167A06" w:rsidP="00153EDC">
            <w:pPr>
              <w:spacing w:before="120"/>
              <w:jc w:val="center"/>
              <w:rPr>
                <w:szCs w:val="24"/>
              </w:rPr>
            </w:pPr>
            <w:r>
              <w:rPr>
                <w:szCs w:val="24"/>
              </w:rPr>
              <w:t>x</w:t>
            </w:r>
          </w:p>
        </w:tc>
      </w:tr>
      <w:tr w:rsidR="00167A06" w:rsidRPr="00D50293" w:rsidTr="00153EDC">
        <w:tc>
          <w:tcPr>
            <w:tcW w:w="563" w:type="dxa"/>
          </w:tcPr>
          <w:p w:rsidR="00167A06" w:rsidRDefault="00167A06" w:rsidP="00153EDC">
            <w:pPr>
              <w:jc w:val="center"/>
            </w:pPr>
            <w:r>
              <w:t>3</w:t>
            </w:r>
          </w:p>
        </w:tc>
        <w:tc>
          <w:tcPr>
            <w:tcW w:w="1424" w:type="dxa"/>
          </w:tcPr>
          <w:p w:rsidR="00167A06" w:rsidRDefault="00167A06" w:rsidP="00153EDC">
            <w:pPr>
              <w:jc w:val="both"/>
            </w:pPr>
            <w:r w:rsidRPr="004249FB">
              <w:t>Đống</w:t>
            </w:r>
            <w:r>
              <w:t xml:space="preserve"> Th</w:t>
            </w:r>
            <w:r w:rsidRPr="004249FB">
              <w:t>ị</w:t>
            </w:r>
            <w:r>
              <w:t xml:space="preserve"> Anh </w:t>
            </w:r>
            <w:r w:rsidRPr="004249FB">
              <w:t>Đào</w:t>
            </w:r>
            <w:r>
              <w:t xml:space="preserve"> (chủ biên)</w:t>
            </w:r>
          </w:p>
        </w:tc>
        <w:tc>
          <w:tcPr>
            <w:tcW w:w="2093" w:type="dxa"/>
          </w:tcPr>
          <w:p w:rsidR="00167A06" w:rsidRDefault="00167A06" w:rsidP="00153EDC">
            <w:pPr>
              <w:jc w:val="both"/>
            </w:pPr>
            <w:r>
              <w:t>Kỹ thuật bao bì thực phẩm</w:t>
            </w:r>
          </w:p>
        </w:tc>
        <w:tc>
          <w:tcPr>
            <w:tcW w:w="796" w:type="dxa"/>
          </w:tcPr>
          <w:p w:rsidR="00167A06" w:rsidRDefault="00167A06" w:rsidP="00153EDC">
            <w:pPr>
              <w:jc w:val="center"/>
            </w:pPr>
            <w:r>
              <w:t>2005</w:t>
            </w:r>
          </w:p>
        </w:tc>
        <w:tc>
          <w:tcPr>
            <w:tcW w:w="1285" w:type="dxa"/>
          </w:tcPr>
          <w:p w:rsidR="00167A06" w:rsidRDefault="00167A06" w:rsidP="00153EDC">
            <w:pPr>
              <w:jc w:val="both"/>
            </w:pPr>
            <w:r>
              <w:t>NXB ĐHQG TPHCM</w:t>
            </w:r>
          </w:p>
        </w:tc>
        <w:tc>
          <w:tcPr>
            <w:tcW w:w="1575" w:type="dxa"/>
          </w:tcPr>
          <w:p w:rsidR="00167A06" w:rsidRDefault="00167A06" w:rsidP="00153EDC">
            <w:r w:rsidRPr="00866446">
              <w:t>Thư viện Trường ĐHNT</w:t>
            </w:r>
          </w:p>
        </w:tc>
        <w:tc>
          <w:tcPr>
            <w:tcW w:w="838" w:type="dxa"/>
          </w:tcPr>
          <w:p w:rsidR="00167A06" w:rsidRPr="00D50293" w:rsidRDefault="00CE0E42" w:rsidP="00153EDC">
            <w:pPr>
              <w:spacing w:before="120"/>
              <w:jc w:val="center"/>
              <w:rPr>
                <w:szCs w:val="24"/>
              </w:rPr>
            </w:pPr>
            <w:r>
              <w:rPr>
                <w:szCs w:val="24"/>
              </w:rPr>
              <w:t>x</w:t>
            </w:r>
          </w:p>
        </w:tc>
        <w:tc>
          <w:tcPr>
            <w:tcW w:w="881" w:type="dxa"/>
          </w:tcPr>
          <w:p w:rsidR="00167A06" w:rsidRPr="00D50293" w:rsidRDefault="00167A06" w:rsidP="00153EDC">
            <w:pPr>
              <w:spacing w:before="120"/>
              <w:jc w:val="center"/>
              <w:rPr>
                <w:szCs w:val="24"/>
              </w:rPr>
            </w:pPr>
          </w:p>
        </w:tc>
      </w:tr>
      <w:tr w:rsidR="00167A06" w:rsidRPr="00D50293" w:rsidTr="00153EDC">
        <w:tc>
          <w:tcPr>
            <w:tcW w:w="563" w:type="dxa"/>
          </w:tcPr>
          <w:p w:rsidR="00167A06" w:rsidRDefault="00167A06" w:rsidP="00153EDC">
            <w:pPr>
              <w:jc w:val="center"/>
            </w:pPr>
            <w:r>
              <w:t>4</w:t>
            </w:r>
          </w:p>
        </w:tc>
        <w:tc>
          <w:tcPr>
            <w:tcW w:w="1424" w:type="dxa"/>
          </w:tcPr>
          <w:p w:rsidR="00167A06" w:rsidRDefault="00167A06" w:rsidP="00153EDC">
            <w:pPr>
              <w:jc w:val="both"/>
            </w:pPr>
            <w:r>
              <w:t>Đỗ Kim Cương (Biên dịch)</w:t>
            </w:r>
          </w:p>
        </w:tc>
        <w:tc>
          <w:tcPr>
            <w:tcW w:w="2093" w:type="dxa"/>
          </w:tcPr>
          <w:p w:rsidR="00167A06" w:rsidRDefault="00167A06" w:rsidP="00153EDC">
            <w:pPr>
              <w:jc w:val="both"/>
            </w:pPr>
            <w:r>
              <w:t>Bao gói thủy sản và sản phẩm thủy sản</w:t>
            </w:r>
          </w:p>
        </w:tc>
        <w:tc>
          <w:tcPr>
            <w:tcW w:w="796" w:type="dxa"/>
          </w:tcPr>
          <w:p w:rsidR="00167A06" w:rsidRDefault="00167A06" w:rsidP="00153EDC">
            <w:pPr>
              <w:jc w:val="both"/>
            </w:pPr>
            <w:r>
              <w:t>1999</w:t>
            </w:r>
          </w:p>
        </w:tc>
        <w:tc>
          <w:tcPr>
            <w:tcW w:w="1285" w:type="dxa"/>
          </w:tcPr>
          <w:p w:rsidR="00167A06" w:rsidRDefault="00167A06" w:rsidP="00153EDC">
            <w:pPr>
              <w:jc w:val="both"/>
            </w:pPr>
            <w:r>
              <w:t>NXB Nông nghiệp</w:t>
            </w:r>
          </w:p>
        </w:tc>
        <w:tc>
          <w:tcPr>
            <w:tcW w:w="1575" w:type="dxa"/>
          </w:tcPr>
          <w:p w:rsidR="00167A06" w:rsidRDefault="00167A06" w:rsidP="00153EDC">
            <w:r w:rsidRPr="00866446">
              <w:t>Thư viện Trường ĐHNT</w:t>
            </w:r>
          </w:p>
        </w:tc>
        <w:tc>
          <w:tcPr>
            <w:tcW w:w="838" w:type="dxa"/>
          </w:tcPr>
          <w:p w:rsidR="00167A06" w:rsidRPr="00D50293" w:rsidRDefault="00167A06" w:rsidP="00153EDC">
            <w:pPr>
              <w:spacing w:before="120"/>
              <w:jc w:val="center"/>
              <w:rPr>
                <w:szCs w:val="24"/>
              </w:rPr>
            </w:pPr>
          </w:p>
        </w:tc>
        <w:tc>
          <w:tcPr>
            <w:tcW w:w="881" w:type="dxa"/>
          </w:tcPr>
          <w:p w:rsidR="00167A06" w:rsidRPr="00D50293" w:rsidRDefault="00167A06" w:rsidP="00153EDC">
            <w:pPr>
              <w:spacing w:before="120"/>
              <w:jc w:val="center"/>
              <w:rPr>
                <w:szCs w:val="24"/>
              </w:rPr>
            </w:pPr>
            <w:r>
              <w:rPr>
                <w:szCs w:val="24"/>
              </w:rPr>
              <w:t>x</w:t>
            </w:r>
          </w:p>
        </w:tc>
      </w:tr>
      <w:tr w:rsidR="00167A06" w:rsidRPr="00D50293" w:rsidTr="00153EDC">
        <w:tc>
          <w:tcPr>
            <w:tcW w:w="563" w:type="dxa"/>
          </w:tcPr>
          <w:p w:rsidR="00167A06" w:rsidRDefault="00167A06" w:rsidP="00153EDC">
            <w:pPr>
              <w:jc w:val="center"/>
            </w:pPr>
            <w:r>
              <w:t>5</w:t>
            </w:r>
          </w:p>
        </w:tc>
        <w:tc>
          <w:tcPr>
            <w:tcW w:w="1424" w:type="dxa"/>
          </w:tcPr>
          <w:p w:rsidR="00167A06" w:rsidRDefault="00167A06" w:rsidP="00153EDC">
            <w:pPr>
              <w:jc w:val="both"/>
            </w:pPr>
            <w:r>
              <w:t>Đỗ Kim Cương</w:t>
            </w:r>
          </w:p>
          <w:p w:rsidR="00167A06" w:rsidRDefault="00167A06" w:rsidP="00153EDC">
            <w:pPr>
              <w:jc w:val="both"/>
            </w:pPr>
            <w:r>
              <w:t>(Biên dịch)</w:t>
            </w:r>
          </w:p>
        </w:tc>
        <w:tc>
          <w:tcPr>
            <w:tcW w:w="2093" w:type="dxa"/>
          </w:tcPr>
          <w:p w:rsidR="00167A06" w:rsidRDefault="00167A06" w:rsidP="00153EDC">
            <w:pPr>
              <w:jc w:val="both"/>
            </w:pPr>
            <w:r>
              <w:t>Bao gói các mặt hàng bao bột và tẩm bột</w:t>
            </w:r>
          </w:p>
        </w:tc>
        <w:tc>
          <w:tcPr>
            <w:tcW w:w="796" w:type="dxa"/>
          </w:tcPr>
          <w:p w:rsidR="00167A06" w:rsidRDefault="00167A06" w:rsidP="00153EDC">
            <w:pPr>
              <w:jc w:val="both"/>
            </w:pPr>
            <w:r>
              <w:t>2002</w:t>
            </w:r>
          </w:p>
        </w:tc>
        <w:tc>
          <w:tcPr>
            <w:tcW w:w="1285" w:type="dxa"/>
          </w:tcPr>
          <w:p w:rsidR="00167A06" w:rsidRDefault="00167A06" w:rsidP="00153EDC">
            <w:pPr>
              <w:jc w:val="both"/>
            </w:pPr>
            <w:r>
              <w:t>NXB Nông nghiệp</w:t>
            </w:r>
          </w:p>
        </w:tc>
        <w:tc>
          <w:tcPr>
            <w:tcW w:w="1575" w:type="dxa"/>
          </w:tcPr>
          <w:p w:rsidR="00167A06" w:rsidRDefault="00167A06" w:rsidP="00153EDC">
            <w:r w:rsidRPr="00866446">
              <w:t>Thư viện Trường ĐHNT</w:t>
            </w:r>
          </w:p>
        </w:tc>
        <w:tc>
          <w:tcPr>
            <w:tcW w:w="838" w:type="dxa"/>
          </w:tcPr>
          <w:p w:rsidR="00167A06" w:rsidRPr="00D50293" w:rsidRDefault="00167A06" w:rsidP="00153EDC">
            <w:pPr>
              <w:spacing w:before="120"/>
              <w:jc w:val="center"/>
              <w:rPr>
                <w:szCs w:val="24"/>
              </w:rPr>
            </w:pPr>
          </w:p>
        </w:tc>
        <w:tc>
          <w:tcPr>
            <w:tcW w:w="881" w:type="dxa"/>
          </w:tcPr>
          <w:p w:rsidR="00167A06" w:rsidRPr="00D50293" w:rsidRDefault="00167A06" w:rsidP="00153EDC">
            <w:pPr>
              <w:spacing w:before="120"/>
              <w:jc w:val="center"/>
              <w:rPr>
                <w:szCs w:val="24"/>
              </w:rPr>
            </w:pPr>
            <w:r>
              <w:rPr>
                <w:szCs w:val="24"/>
              </w:rPr>
              <w:t>x</w:t>
            </w:r>
          </w:p>
        </w:tc>
      </w:tr>
      <w:tr w:rsidR="00167A06" w:rsidRPr="00D50293" w:rsidTr="00153EDC">
        <w:tc>
          <w:tcPr>
            <w:tcW w:w="563" w:type="dxa"/>
          </w:tcPr>
          <w:p w:rsidR="00167A06" w:rsidRDefault="00167A06" w:rsidP="00153EDC">
            <w:pPr>
              <w:jc w:val="center"/>
            </w:pPr>
            <w:r>
              <w:t>6</w:t>
            </w:r>
          </w:p>
        </w:tc>
        <w:tc>
          <w:tcPr>
            <w:tcW w:w="1424" w:type="dxa"/>
          </w:tcPr>
          <w:p w:rsidR="00167A06" w:rsidRDefault="00167A06" w:rsidP="00153EDC">
            <w:pPr>
              <w:jc w:val="both"/>
            </w:pPr>
            <w:r>
              <w:t>Hiệp hội Vasep</w:t>
            </w:r>
          </w:p>
        </w:tc>
        <w:tc>
          <w:tcPr>
            <w:tcW w:w="2093" w:type="dxa"/>
          </w:tcPr>
          <w:p w:rsidR="00167A06" w:rsidRDefault="00167A06" w:rsidP="00153EDC">
            <w:pPr>
              <w:jc w:val="both"/>
            </w:pPr>
            <w:r>
              <w:t>TL tậ̣p huấn về MSMV</w:t>
            </w:r>
          </w:p>
        </w:tc>
        <w:tc>
          <w:tcPr>
            <w:tcW w:w="796" w:type="dxa"/>
          </w:tcPr>
          <w:p w:rsidR="00167A06" w:rsidRDefault="00167A06" w:rsidP="00153EDC">
            <w:pPr>
              <w:jc w:val="both"/>
            </w:pPr>
            <w:r>
              <w:t>2006</w:t>
            </w:r>
          </w:p>
        </w:tc>
        <w:tc>
          <w:tcPr>
            <w:tcW w:w="1285" w:type="dxa"/>
          </w:tcPr>
          <w:p w:rsidR="00167A06" w:rsidRDefault="00167A06" w:rsidP="00153EDC">
            <w:pPr>
              <w:jc w:val="both"/>
            </w:pPr>
            <w:r>
              <w:t>Vasep</w:t>
            </w:r>
          </w:p>
        </w:tc>
        <w:tc>
          <w:tcPr>
            <w:tcW w:w="1575" w:type="dxa"/>
          </w:tcPr>
          <w:p w:rsidR="00167A06" w:rsidRDefault="00167A06" w:rsidP="00153EDC">
            <w:pPr>
              <w:jc w:val="both"/>
            </w:pPr>
            <w:r>
              <w:t>CBGD</w:t>
            </w:r>
          </w:p>
        </w:tc>
        <w:tc>
          <w:tcPr>
            <w:tcW w:w="838" w:type="dxa"/>
          </w:tcPr>
          <w:p w:rsidR="00167A06" w:rsidRPr="00D50293" w:rsidRDefault="00167A06" w:rsidP="00153EDC">
            <w:pPr>
              <w:spacing w:before="120"/>
              <w:jc w:val="center"/>
              <w:rPr>
                <w:szCs w:val="24"/>
              </w:rPr>
            </w:pPr>
          </w:p>
        </w:tc>
        <w:tc>
          <w:tcPr>
            <w:tcW w:w="881" w:type="dxa"/>
          </w:tcPr>
          <w:p w:rsidR="00167A06" w:rsidRPr="00D50293" w:rsidRDefault="00167A06" w:rsidP="00153EDC">
            <w:pPr>
              <w:spacing w:before="120"/>
              <w:jc w:val="center"/>
              <w:rPr>
                <w:szCs w:val="24"/>
              </w:rPr>
            </w:pPr>
            <w:r>
              <w:rPr>
                <w:szCs w:val="24"/>
              </w:rPr>
              <w:t>x</w:t>
            </w:r>
          </w:p>
        </w:tc>
      </w:tr>
      <w:tr w:rsidR="00167A06" w:rsidRPr="00D50293" w:rsidTr="00153EDC">
        <w:tc>
          <w:tcPr>
            <w:tcW w:w="563" w:type="dxa"/>
          </w:tcPr>
          <w:p w:rsidR="00167A06" w:rsidRDefault="00167A06" w:rsidP="00153EDC">
            <w:pPr>
              <w:jc w:val="center"/>
            </w:pPr>
            <w:r>
              <w:t>7</w:t>
            </w:r>
          </w:p>
        </w:tc>
        <w:tc>
          <w:tcPr>
            <w:tcW w:w="1424" w:type="dxa"/>
          </w:tcPr>
          <w:p w:rsidR="00167A06" w:rsidRDefault="00167A06" w:rsidP="00153EDC">
            <w:pPr>
              <w:jc w:val="both"/>
            </w:pPr>
            <w:r>
              <w:t>Vương Trí Dũng</w:t>
            </w:r>
          </w:p>
          <w:p w:rsidR="00167A06" w:rsidRDefault="00167A06" w:rsidP="00153EDC">
            <w:pPr>
              <w:jc w:val="both"/>
            </w:pPr>
            <w:r>
              <w:t>Phạm Bằng Giang</w:t>
            </w:r>
          </w:p>
        </w:tc>
        <w:tc>
          <w:tcPr>
            <w:tcW w:w="2093" w:type="dxa"/>
          </w:tcPr>
          <w:p w:rsidR="00167A06" w:rsidRDefault="00167A06" w:rsidP="00153EDC">
            <w:pPr>
              <w:jc w:val="both"/>
            </w:pPr>
            <w:r>
              <w:t>99 câu hỏi về nhãn hàng hóa và nhãn hiệu hàng hóa</w:t>
            </w:r>
          </w:p>
        </w:tc>
        <w:tc>
          <w:tcPr>
            <w:tcW w:w="796" w:type="dxa"/>
          </w:tcPr>
          <w:p w:rsidR="00167A06" w:rsidRDefault="00167A06" w:rsidP="00153EDC">
            <w:pPr>
              <w:jc w:val="both"/>
            </w:pPr>
            <w:r>
              <w:t>1999</w:t>
            </w:r>
          </w:p>
        </w:tc>
        <w:tc>
          <w:tcPr>
            <w:tcW w:w="1285" w:type="dxa"/>
          </w:tcPr>
          <w:p w:rsidR="00167A06" w:rsidRDefault="00167A06" w:rsidP="00153EDC">
            <w:pPr>
              <w:jc w:val="both"/>
            </w:pPr>
            <w:r>
              <w:t>NXB lao động xã hội</w:t>
            </w:r>
          </w:p>
        </w:tc>
        <w:tc>
          <w:tcPr>
            <w:tcW w:w="1575" w:type="dxa"/>
          </w:tcPr>
          <w:p w:rsidR="00167A06" w:rsidRDefault="00167A06" w:rsidP="00153EDC">
            <w:pPr>
              <w:jc w:val="both"/>
            </w:pPr>
            <w:r>
              <w:t>CBGD</w:t>
            </w:r>
          </w:p>
        </w:tc>
        <w:tc>
          <w:tcPr>
            <w:tcW w:w="838" w:type="dxa"/>
          </w:tcPr>
          <w:p w:rsidR="00167A06" w:rsidRPr="00D50293" w:rsidRDefault="00167A06" w:rsidP="00153EDC">
            <w:pPr>
              <w:spacing w:before="120"/>
              <w:jc w:val="center"/>
              <w:rPr>
                <w:szCs w:val="24"/>
              </w:rPr>
            </w:pPr>
          </w:p>
        </w:tc>
        <w:tc>
          <w:tcPr>
            <w:tcW w:w="881" w:type="dxa"/>
          </w:tcPr>
          <w:p w:rsidR="00167A06" w:rsidRPr="00D50293" w:rsidRDefault="00167A06" w:rsidP="00153EDC">
            <w:pPr>
              <w:spacing w:before="120"/>
              <w:jc w:val="center"/>
              <w:rPr>
                <w:szCs w:val="24"/>
              </w:rPr>
            </w:pPr>
            <w:r>
              <w:rPr>
                <w:szCs w:val="24"/>
              </w:rPr>
              <w:t>x</w:t>
            </w:r>
          </w:p>
        </w:tc>
      </w:tr>
      <w:tr w:rsidR="00167A06" w:rsidRPr="00D50293" w:rsidTr="00153EDC">
        <w:tc>
          <w:tcPr>
            <w:tcW w:w="563" w:type="dxa"/>
          </w:tcPr>
          <w:p w:rsidR="00167A06" w:rsidRDefault="00167A06" w:rsidP="00153EDC">
            <w:pPr>
              <w:jc w:val="center"/>
            </w:pPr>
            <w:r>
              <w:t>8</w:t>
            </w:r>
          </w:p>
        </w:tc>
        <w:tc>
          <w:tcPr>
            <w:tcW w:w="1424" w:type="dxa"/>
          </w:tcPr>
          <w:p w:rsidR="00167A06" w:rsidRPr="00971D72" w:rsidRDefault="00167A06" w:rsidP="00153EDC">
            <w:pPr>
              <w:jc w:val="both"/>
            </w:pPr>
            <w:r w:rsidRPr="00971D72">
              <w:t>Aa</w:t>
            </w:r>
            <w:r>
              <w:t>ron L. Bro</w:t>
            </w:r>
            <w:r w:rsidRPr="00971D72">
              <w:t>d</w:t>
            </w:r>
            <w:r>
              <w:t>y</w:t>
            </w:r>
          </w:p>
        </w:tc>
        <w:tc>
          <w:tcPr>
            <w:tcW w:w="2093" w:type="dxa"/>
          </w:tcPr>
          <w:p w:rsidR="00167A06" w:rsidRPr="00971D72" w:rsidRDefault="00167A06" w:rsidP="00153EDC">
            <w:pPr>
              <w:jc w:val="both"/>
            </w:pPr>
            <w:r>
              <w:t>Active packaging f</w:t>
            </w:r>
            <w:r w:rsidRPr="00971D72">
              <w:t>or</w:t>
            </w:r>
            <w:r>
              <w:t xml:space="preserve"> f</w:t>
            </w:r>
            <w:r w:rsidRPr="00971D72">
              <w:t>oo</w:t>
            </w:r>
            <w:r>
              <w:t>d application</w:t>
            </w:r>
          </w:p>
        </w:tc>
        <w:tc>
          <w:tcPr>
            <w:tcW w:w="796" w:type="dxa"/>
          </w:tcPr>
          <w:p w:rsidR="00167A06" w:rsidRDefault="00167A06" w:rsidP="00153EDC">
            <w:pPr>
              <w:jc w:val="both"/>
            </w:pPr>
            <w:r>
              <w:t>2001</w:t>
            </w:r>
          </w:p>
        </w:tc>
        <w:tc>
          <w:tcPr>
            <w:tcW w:w="1285" w:type="dxa"/>
          </w:tcPr>
          <w:p w:rsidR="00167A06" w:rsidRPr="00971D72" w:rsidRDefault="00167A06" w:rsidP="00153EDC">
            <w:pPr>
              <w:jc w:val="both"/>
            </w:pPr>
            <w:r>
              <w:t>VCH publ</w:t>
            </w:r>
            <w:r w:rsidRPr="00971D72">
              <w:t>is</w:t>
            </w:r>
            <w:r>
              <w:t>hers</w:t>
            </w:r>
          </w:p>
        </w:tc>
        <w:tc>
          <w:tcPr>
            <w:tcW w:w="1575" w:type="dxa"/>
          </w:tcPr>
          <w:p w:rsidR="00167A06" w:rsidRPr="00971D72" w:rsidRDefault="00167A06" w:rsidP="00153EDC">
            <w:pPr>
              <w:jc w:val="both"/>
            </w:pPr>
            <w:r>
              <w:t>CBGD</w:t>
            </w:r>
          </w:p>
        </w:tc>
        <w:tc>
          <w:tcPr>
            <w:tcW w:w="838" w:type="dxa"/>
          </w:tcPr>
          <w:p w:rsidR="00167A06" w:rsidRPr="00D50293" w:rsidRDefault="00167A06" w:rsidP="00153EDC">
            <w:pPr>
              <w:spacing w:before="120"/>
              <w:jc w:val="center"/>
              <w:rPr>
                <w:szCs w:val="24"/>
              </w:rPr>
            </w:pPr>
          </w:p>
        </w:tc>
        <w:tc>
          <w:tcPr>
            <w:tcW w:w="881" w:type="dxa"/>
          </w:tcPr>
          <w:p w:rsidR="00167A06" w:rsidRPr="00D50293" w:rsidRDefault="00167A06" w:rsidP="00153EDC">
            <w:pPr>
              <w:spacing w:before="120"/>
              <w:jc w:val="center"/>
              <w:rPr>
                <w:szCs w:val="24"/>
              </w:rPr>
            </w:pPr>
            <w:r>
              <w:rPr>
                <w:szCs w:val="24"/>
              </w:rPr>
              <w:t>x</w:t>
            </w:r>
          </w:p>
        </w:tc>
      </w:tr>
      <w:tr w:rsidR="00167A06" w:rsidRPr="00D50293" w:rsidTr="00153EDC">
        <w:tc>
          <w:tcPr>
            <w:tcW w:w="563" w:type="dxa"/>
          </w:tcPr>
          <w:p w:rsidR="00167A06" w:rsidRDefault="00167A06" w:rsidP="00153EDC">
            <w:pPr>
              <w:jc w:val="center"/>
            </w:pPr>
            <w:r>
              <w:t>9</w:t>
            </w:r>
          </w:p>
        </w:tc>
        <w:tc>
          <w:tcPr>
            <w:tcW w:w="1424" w:type="dxa"/>
          </w:tcPr>
          <w:p w:rsidR="00167A06" w:rsidRPr="00971D72" w:rsidRDefault="00167A06" w:rsidP="00153EDC">
            <w:pPr>
              <w:jc w:val="both"/>
            </w:pPr>
            <w:r>
              <w:t>G. B</w:t>
            </w:r>
            <w:r w:rsidRPr="00971D72">
              <w:t>ur</w:t>
            </w:r>
            <w:r>
              <w:t>eau</w:t>
            </w:r>
          </w:p>
        </w:tc>
        <w:tc>
          <w:tcPr>
            <w:tcW w:w="2093" w:type="dxa"/>
          </w:tcPr>
          <w:p w:rsidR="00167A06" w:rsidRDefault="00167A06" w:rsidP="00153EDC">
            <w:pPr>
              <w:jc w:val="both"/>
            </w:pPr>
            <w:r>
              <w:t>F</w:t>
            </w:r>
            <w:r w:rsidRPr="00971D72">
              <w:t>oo</w:t>
            </w:r>
            <w:r>
              <w:t>d packaging (volumn 1 &amp;2)</w:t>
            </w:r>
          </w:p>
        </w:tc>
        <w:tc>
          <w:tcPr>
            <w:tcW w:w="796" w:type="dxa"/>
          </w:tcPr>
          <w:p w:rsidR="00167A06" w:rsidRDefault="00167A06" w:rsidP="00153EDC">
            <w:pPr>
              <w:jc w:val="both"/>
            </w:pPr>
            <w:r>
              <w:t>1996</w:t>
            </w:r>
          </w:p>
        </w:tc>
        <w:tc>
          <w:tcPr>
            <w:tcW w:w="1285" w:type="dxa"/>
          </w:tcPr>
          <w:p w:rsidR="00167A06" w:rsidRDefault="00167A06" w:rsidP="00153EDC">
            <w:pPr>
              <w:jc w:val="both"/>
            </w:pPr>
            <w:r>
              <w:t>VCH publ</w:t>
            </w:r>
            <w:r w:rsidRPr="00971D72">
              <w:t>is</w:t>
            </w:r>
            <w:r>
              <w:t>hers</w:t>
            </w:r>
          </w:p>
        </w:tc>
        <w:tc>
          <w:tcPr>
            <w:tcW w:w="1575" w:type="dxa"/>
          </w:tcPr>
          <w:p w:rsidR="00167A06" w:rsidRDefault="00167A06" w:rsidP="00153EDC">
            <w:pPr>
              <w:jc w:val="both"/>
            </w:pPr>
            <w:r>
              <w:t>CBGD</w:t>
            </w:r>
          </w:p>
        </w:tc>
        <w:tc>
          <w:tcPr>
            <w:tcW w:w="838" w:type="dxa"/>
          </w:tcPr>
          <w:p w:rsidR="00167A06" w:rsidRPr="00D50293" w:rsidRDefault="00167A06" w:rsidP="00153EDC">
            <w:pPr>
              <w:spacing w:before="120"/>
              <w:jc w:val="center"/>
              <w:rPr>
                <w:szCs w:val="24"/>
              </w:rPr>
            </w:pPr>
          </w:p>
        </w:tc>
        <w:tc>
          <w:tcPr>
            <w:tcW w:w="881" w:type="dxa"/>
          </w:tcPr>
          <w:p w:rsidR="00167A06" w:rsidRPr="00D50293" w:rsidRDefault="00167A06" w:rsidP="00153EDC">
            <w:pPr>
              <w:spacing w:before="120"/>
              <w:jc w:val="center"/>
              <w:rPr>
                <w:szCs w:val="24"/>
              </w:rPr>
            </w:pPr>
            <w:r>
              <w:rPr>
                <w:szCs w:val="24"/>
              </w:rPr>
              <w:t>x</w:t>
            </w:r>
          </w:p>
        </w:tc>
      </w:tr>
      <w:tr w:rsidR="00167A06" w:rsidRPr="00AE10D2" w:rsidTr="00153EDC">
        <w:tc>
          <w:tcPr>
            <w:tcW w:w="563" w:type="dxa"/>
          </w:tcPr>
          <w:p w:rsidR="00167A06" w:rsidRDefault="00167A06" w:rsidP="00153EDC">
            <w:pPr>
              <w:jc w:val="center"/>
            </w:pPr>
            <w:r>
              <w:t>10</w:t>
            </w:r>
          </w:p>
        </w:tc>
        <w:tc>
          <w:tcPr>
            <w:tcW w:w="1424" w:type="dxa"/>
          </w:tcPr>
          <w:p w:rsidR="00167A06" w:rsidRPr="00835478" w:rsidRDefault="00167A06" w:rsidP="00153EDC">
            <w:pPr>
              <w:jc w:val="both"/>
            </w:pPr>
            <w:r>
              <w:t xml:space="preserve">Qui định </w:t>
            </w:r>
            <w:r>
              <w:lastRenderedPageBreak/>
              <w:t>liên quan</w:t>
            </w:r>
          </w:p>
        </w:tc>
        <w:tc>
          <w:tcPr>
            <w:tcW w:w="2093" w:type="dxa"/>
          </w:tcPr>
          <w:p w:rsidR="00167A06" w:rsidRPr="00E231F0" w:rsidRDefault="00236608" w:rsidP="00153EDC">
            <w:pPr>
              <w:spacing w:before="120"/>
              <w:rPr>
                <w:lang w:val="vi-VN"/>
              </w:rPr>
            </w:pPr>
            <w:r>
              <w:rPr>
                <w:lang w:val="vi-VN"/>
              </w:rPr>
              <w:lastRenderedPageBreak/>
              <w:t xml:space="preserve">- Nghị định </w:t>
            </w:r>
            <w:r>
              <w:lastRenderedPageBreak/>
              <w:t>43</w:t>
            </w:r>
            <w:r>
              <w:rPr>
                <w:lang w:val="vi-VN"/>
              </w:rPr>
              <w:t>/20</w:t>
            </w:r>
            <w:r>
              <w:t>17</w:t>
            </w:r>
            <w:r w:rsidR="00167A06" w:rsidRPr="00835478">
              <w:rPr>
                <w:lang w:val="vi-VN"/>
              </w:rPr>
              <w:t xml:space="preserve">/ND-CP về nhãn hàng hóa </w:t>
            </w:r>
          </w:p>
          <w:p w:rsidR="00167A06" w:rsidRPr="00E231F0" w:rsidRDefault="00167A06" w:rsidP="00153EDC">
            <w:pPr>
              <w:spacing w:before="120"/>
              <w:rPr>
                <w:lang w:val="vi-VN"/>
              </w:rPr>
            </w:pPr>
            <w:r w:rsidRPr="00835478">
              <w:rPr>
                <w:lang w:val="vi-VN"/>
              </w:rPr>
              <w:t>-</w:t>
            </w:r>
            <w:r w:rsidR="00637F8A">
              <w:rPr>
                <w:lang w:val="vi-VN"/>
              </w:rPr>
              <w:t xml:space="preserve">Nghị định </w:t>
            </w:r>
            <w:r w:rsidR="00637F8A">
              <w:t>119</w:t>
            </w:r>
            <w:r w:rsidR="00637F8A">
              <w:rPr>
                <w:lang w:val="vi-VN"/>
              </w:rPr>
              <w:t>/20</w:t>
            </w:r>
            <w:r w:rsidR="00637F8A">
              <w:t>17</w:t>
            </w:r>
            <w:r>
              <w:rPr>
                <w:lang w:val="vi-VN"/>
              </w:rPr>
              <w:t>/ND-CP-</w:t>
            </w:r>
            <w:r w:rsidRPr="00E231F0">
              <w:rPr>
                <w:lang w:val="vi-VN"/>
              </w:rPr>
              <w:t xml:space="preserve">Quy định về xử phạt vi phạm hành chính trong lĩnh vực tiêu chuẩn, đo lường và chất lượng sản phẩm, hàng hoá </w:t>
            </w:r>
          </w:p>
          <w:p w:rsidR="00B602C6" w:rsidRPr="00B602C6" w:rsidRDefault="00637F8A" w:rsidP="00153EDC">
            <w:pPr>
              <w:spacing w:before="120"/>
            </w:pPr>
            <w:r>
              <w:t>-TT</w:t>
            </w:r>
            <w:r w:rsidR="00B602C6">
              <w:t xml:space="preserve"> 21/2014/</w:t>
            </w:r>
            <w:r>
              <w:t xml:space="preserve">TT-BKHCN – Qui định về đo lường đối với lượng </w:t>
            </w:r>
            <w:r w:rsidR="00B602C6">
              <w:t>hàng hóa đóng gói sẵn</w:t>
            </w:r>
          </w:p>
          <w:p w:rsidR="00167A06" w:rsidRPr="00835478" w:rsidRDefault="00167A06" w:rsidP="00153EDC">
            <w:pPr>
              <w:jc w:val="both"/>
              <w:rPr>
                <w:lang w:val="vi-VN"/>
              </w:rPr>
            </w:pPr>
          </w:p>
        </w:tc>
        <w:tc>
          <w:tcPr>
            <w:tcW w:w="796" w:type="dxa"/>
          </w:tcPr>
          <w:p w:rsidR="00167A06" w:rsidRPr="00835478" w:rsidRDefault="00167A06" w:rsidP="00153EDC">
            <w:pPr>
              <w:jc w:val="both"/>
              <w:rPr>
                <w:lang w:val="vi-VN"/>
              </w:rPr>
            </w:pPr>
          </w:p>
        </w:tc>
        <w:tc>
          <w:tcPr>
            <w:tcW w:w="1285" w:type="dxa"/>
          </w:tcPr>
          <w:p w:rsidR="00167A06" w:rsidRPr="00835478" w:rsidRDefault="00167A06" w:rsidP="00153EDC">
            <w:pPr>
              <w:jc w:val="both"/>
              <w:rPr>
                <w:lang w:val="vi-VN"/>
              </w:rPr>
            </w:pPr>
          </w:p>
        </w:tc>
        <w:tc>
          <w:tcPr>
            <w:tcW w:w="1575" w:type="dxa"/>
          </w:tcPr>
          <w:p w:rsidR="00167A06" w:rsidRPr="00AE10D2" w:rsidRDefault="00167A06" w:rsidP="00153EDC">
            <w:pPr>
              <w:jc w:val="both"/>
            </w:pPr>
            <w:r>
              <w:t>Internet</w:t>
            </w:r>
          </w:p>
        </w:tc>
        <w:tc>
          <w:tcPr>
            <w:tcW w:w="838" w:type="dxa"/>
          </w:tcPr>
          <w:p w:rsidR="00167A06" w:rsidRPr="00AE10D2" w:rsidRDefault="00167A06" w:rsidP="00153EDC">
            <w:pPr>
              <w:spacing w:before="120"/>
              <w:jc w:val="center"/>
              <w:rPr>
                <w:szCs w:val="24"/>
              </w:rPr>
            </w:pPr>
            <w:r>
              <w:rPr>
                <w:szCs w:val="24"/>
              </w:rPr>
              <w:t>x</w:t>
            </w:r>
          </w:p>
        </w:tc>
        <w:tc>
          <w:tcPr>
            <w:tcW w:w="881" w:type="dxa"/>
          </w:tcPr>
          <w:p w:rsidR="00167A06" w:rsidRPr="00AE10D2" w:rsidRDefault="00167A06" w:rsidP="00153EDC">
            <w:pPr>
              <w:spacing w:before="120"/>
              <w:jc w:val="center"/>
              <w:rPr>
                <w:szCs w:val="24"/>
                <w:lang w:val="vi-VN"/>
              </w:rPr>
            </w:pPr>
          </w:p>
        </w:tc>
      </w:tr>
    </w:tbl>
    <w:p w:rsidR="00167A06" w:rsidRDefault="00FA13C3" w:rsidP="00167A06">
      <w:pPr>
        <w:spacing w:before="120"/>
        <w:jc w:val="both"/>
        <w:rPr>
          <w:color w:val="000000"/>
          <w:szCs w:val="24"/>
        </w:rPr>
      </w:pPr>
      <w:r>
        <w:rPr>
          <w:b/>
          <w:color w:val="000000"/>
          <w:szCs w:val="24"/>
        </w:rPr>
        <w:lastRenderedPageBreak/>
        <w:t>8. Yêu cầu của giảng viên đối với học phần:</w:t>
      </w:r>
      <w:r>
        <w:rPr>
          <w:color w:val="000000"/>
          <w:szCs w:val="24"/>
        </w:rPr>
        <w:tab/>
      </w:r>
    </w:p>
    <w:p w:rsidR="00BA678E" w:rsidRDefault="00BA678E" w:rsidP="00167A06">
      <w:pPr>
        <w:spacing w:before="120"/>
        <w:jc w:val="both"/>
        <w:rPr>
          <w:color w:val="0000FF"/>
          <w:sz w:val="22"/>
          <w:szCs w:val="22"/>
        </w:rPr>
      </w:pPr>
      <w:r>
        <w:rPr>
          <w:color w:val="000000"/>
          <w:szCs w:val="24"/>
        </w:rPr>
        <w:t>Sinh viên đi học đầy đủ và làm các bài thảo luận, bài kiểm tra</w:t>
      </w:r>
    </w:p>
    <w:p w:rsidR="00167A06" w:rsidRDefault="00FA13C3" w:rsidP="00167A06">
      <w:pPr>
        <w:spacing w:before="120" w:after="120"/>
        <w:jc w:val="both"/>
        <w:rPr>
          <w:b/>
          <w:szCs w:val="24"/>
        </w:rPr>
      </w:pPr>
      <w:r>
        <w:rPr>
          <w:b/>
          <w:szCs w:val="24"/>
        </w:rPr>
        <w:t>9</w:t>
      </w:r>
      <w:r w:rsidR="00167A06" w:rsidRPr="005A7326">
        <w:rPr>
          <w:b/>
          <w:szCs w:val="24"/>
        </w:rPr>
        <w:t>. Đánh giá kết quả học tập</w:t>
      </w:r>
    </w:p>
    <w:p w:rsidR="00FA13C3" w:rsidRDefault="00FA13C3" w:rsidP="00FA13C3">
      <w:pPr>
        <w:spacing w:before="120" w:after="120"/>
        <w:jc w:val="both"/>
        <w:rPr>
          <w:b/>
          <w:color w:val="000000"/>
          <w:szCs w:val="24"/>
        </w:rPr>
      </w:pPr>
      <w:r>
        <w:rPr>
          <w:b/>
          <w:color w:val="000000"/>
          <w:szCs w:val="24"/>
        </w:rPr>
        <w:t>9.1 Lịch kiểm tra giữa kỳ (dự kiến):</w:t>
      </w:r>
    </w:p>
    <w:p w:rsidR="002A6E16" w:rsidRDefault="002A6E16" w:rsidP="00FA13C3">
      <w:pPr>
        <w:spacing w:before="120" w:after="120"/>
        <w:jc w:val="both"/>
        <w:rPr>
          <w:b/>
          <w:color w:val="000000"/>
          <w:szCs w:val="24"/>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1"/>
        <w:gridCol w:w="2268"/>
        <w:gridCol w:w="4110"/>
        <w:gridCol w:w="1548"/>
      </w:tblGrid>
      <w:tr w:rsidR="002A6E16" w:rsidTr="00CE0E42">
        <w:tc>
          <w:tcPr>
            <w:tcW w:w="817" w:type="dxa"/>
            <w:tcBorders>
              <w:top w:val="single" w:sz="4" w:space="0" w:color="auto"/>
              <w:left w:val="single" w:sz="4" w:space="0" w:color="auto"/>
              <w:bottom w:val="single" w:sz="4" w:space="0" w:color="auto"/>
              <w:right w:val="single" w:sz="4" w:space="0" w:color="auto"/>
            </w:tcBorders>
            <w:vAlign w:val="center"/>
            <w:hideMark/>
          </w:tcPr>
          <w:p w:rsidR="002A6E16" w:rsidRDefault="002A6E16" w:rsidP="00F72613">
            <w:pPr>
              <w:spacing w:line="276" w:lineRule="auto"/>
              <w:jc w:val="center"/>
              <w:rPr>
                <w:i/>
                <w:color w:val="000000"/>
                <w:szCs w:val="24"/>
              </w:rPr>
            </w:pPr>
            <w:r>
              <w:rPr>
                <w:i/>
                <w:color w:val="000000"/>
                <w:szCs w:val="24"/>
              </w:rPr>
              <w:t>Lần kiểm tra</w:t>
            </w:r>
          </w:p>
        </w:tc>
        <w:tc>
          <w:tcPr>
            <w:tcW w:w="851" w:type="dxa"/>
            <w:tcBorders>
              <w:top w:val="single" w:sz="4" w:space="0" w:color="auto"/>
              <w:left w:val="single" w:sz="4" w:space="0" w:color="auto"/>
              <w:bottom w:val="single" w:sz="4" w:space="0" w:color="auto"/>
              <w:right w:val="single" w:sz="4" w:space="0" w:color="auto"/>
            </w:tcBorders>
            <w:vAlign w:val="center"/>
            <w:hideMark/>
          </w:tcPr>
          <w:p w:rsidR="002A6E16" w:rsidRDefault="002A6E16" w:rsidP="00F72613">
            <w:pPr>
              <w:spacing w:line="276" w:lineRule="auto"/>
              <w:jc w:val="center"/>
              <w:rPr>
                <w:i/>
                <w:color w:val="000000"/>
                <w:szCs w:val="24"/>
              </w:rPr>
            </w:pPr>
            <w:r>
              <w:rPr>
                <w:i/>
                <w:color w:val="000000"/>
                <w:szCs w:val="24"/>
              </w:rPr>
              <w:t>Tiết thứ</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6E16" w:rsidRDefault="002A6E16" w:rsidP="00F72613">
            <w:pPr>
              <w:spacing w:line="276" w:lineRule="auto"/>
              <w:jc w:val="center"/>
              <w:rPr>
                <w:i/>
                <w:color w:val="000000"/>
                <w:szCs w:val="24"/>
              </w:rPr>
            </w:pPr>
            <w:r>
              <w:rPr>
                <w:i/>
                <w:color w:val="000000"/>
                <w:szCs w:val="24"/>
              </w:rPr>
              <w:t>Hình thức kiểm tra</w:t>
            </w:r>
          </w:p>
        </w:tc>
        <w:tc>
          <w:tcPr>
            <w:tcW w:w="4110" w:type="dxa"/>
            <w:tcBorders>
              <w:top w:val="single" w:sz="4" w:space="0" w:color="auto"/>
              <w:left w:val="single" w:sz="4" w:space="0" w:color="auto"/>
              <w:bottom w:val="single" w:sz="4" w:space="0" w:color="auto"/>
              <w:right w:val="single" w:sz="4" w:space="0" w:color="auto"/>
            </w:tcBorders>
            <w:vAlign w:val="center"/>
            <w:hideMark/>
          </w:tcPr>
          <w:p w:rsidR="002A6E16" w:rsidRDefault="002A6E16" w:rsidP="00F72613">
            <w:pPr>
              <w:spacing w:line="276" w:lineRule="auto"/>
              <w:jc w:val="center"/>
              <w:rPr>
                <w:i/>
                <w:color w:val="000000"/>
                <w:szCs w:val="24"/>
              </w:rPr>
            </w:pPr>
            <w:r>
              <w:rPr>
                <w:i/>
                <w:color w:val="000000"/>
                <w:szCs w:val="24"/>
              </w:rPr>
              <w:t>Chủ đề/Nội dung được kiểm tra</w:t>
            </w:r>
          </w:p>
        </w:tc>
        <w:tc>
          <w:tcPr>
            <w:tcW w:w="1548" w:type="dxa"/>
            <w:tcBorders>
              <w:top w:val="single" w:sz="4" w:space="0" w:color="auto"/>
              <w:left w:val="single" w:sz="4" w:space="0" w:color="auto"/>
              <w:bottom w:val="single" w:sz="4" w:space="0" w:color="auto"/>
              <w:right w:val="single" w:sz="4" w:space="0" w:color="auto"/>
            </w:tcBorders>
            <w:vAlign w:val="center"/>
            <w:hideMark/>
          </w:tcPr>
          <w:p w:rsidR="002A6E16" w:rsidRDefault="002A6E16" w:rsidP="00F72613">
            <w:pPr>
              <w:spacing w:line="276" w:lineRule="auto"/>
              <w:jc w:val="center"/>
              <w:rPr>
                <w:i/>
                <w:color w:val="000000"/>
                <w:szCs w:val="24"/>
              </w:rPr>
            </w:pPr>
            <w:r>
              <w:rPr>
                <w:i/>
                <w:color w:val="000000"/>
                <w:szCs w:val="24"/>
              </w:rPr>
              <w:t>Nhằm đạt KQHT</w:t>
            </w:r>
          </w:p>
        </w:tc>
      </w:tr>
      <w:tr w:rsidR="002A6E16" w:rsidTr="00CE0E42">
        <w:trPr>
          <w:trHeight w:val="85"/>
        </w:trPr>
        <w:tc>
          <w:tcPr>
            <w:tcW w:w="817" w:type="dxa"/>
            <w:tcBorders>
              <w:top w:val="single" w:sz="4" w:space="0" w:color="auto"/>
              <w:left w:val="single" w:sz="4" w:space="0" w:color="auto"/>
              <w:bottom w:val="single" w:sz="4" w:space="0" w:color="auto"/>
              <w:right w:val="single" w:sz="4" w:space="0" w:color="auto"/>
            </w:tcBorders>
            <w:hideMark/>
          </w:tcPr>
          <w:p w:rsidR="002A6E16" w:rsidRDefault="002A6E16" w:rsidP="00F72613">
            <w:pPr>
              <w:spacing w:before="60" w:line="276" w:lineRule="auto"/>
              <w:jc w:val="center"/>
              <w:rPr>
                <w:color w:val="000000"/>
                <w:szCs w:val="24"/>
              </w:rPr>
            </w:pPr>
            <w:r>
              <w:rPr>
                <w:color w:val="000000"/>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2A6E16" w:rsidRDefault="002A6E16" w:rsidP="00F72613">
            <w:pPr>
              <w:spacing w:before="60" w:line="276" w:lineRule="auto"/>
              <w:jc w:val="center"/>
              <w:rPr>
                <w:color w:val="000000"/>
                <w:szCs w:val="24"/>
              </w:rPr>
            </w:pPr>
            <w:r>
              <w:rPr>
                <w:color w:val="000000"/>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2A6E16" w:rsidRDefault="002A6E16" w:rsidP="00F72613">
            <w:pPr>
              <w:spacing w:before="60" w:line="276" w:lineRule="auto"/>
              <w:jc w:val="both"/>
              <w:rPr>
                <w:color w:val="000000"/>
                <w:szCs w:val="24"/>
              </w:rPr>
            </w:pPr>
            <w:r>
              <w:rPr>
                <w:color w:val="000000"/>
                <w:szCs w:val="24"/>
              </w:rPr>
              <w:t>Viết</w:t>
            </w:r>
            <w:r w:rsidR="00CE0E42">
              <w:rPr>
                <w:color w:val="000000"/>
                <w:szCs w:val="24"/>
              </w:rPr>
              <w:t xml:space="preserve"> (30 phút)</w:t>
            </w:r>
          </w:p>
        </w:tc>
        <w:tc>
          <w:tcPr>
            <w:tcW w:w="4110" w:type="dxa"/>
            <w:tcBorders>
              <w:top w:val="single" w:sz="4" w:space="0" w:color="auto"/>
              <w:left w:val="single" w:sz="4" w:space="0" w:color="auto"/>
              <w:bottom w:val="single" w:sz="4" w:space="0" w:color="auto"/>
              <w:right w:val="single" w:sz="4" w:space="0" w:color="auto"/>
            </w:tcBorders>
            <w:hideMark/>
          </w:tcPr>
          <w:p w:rsidR="002A6E16" w:rsidRDefault="002A6E16" w:rsidP="00CE0E42">
            <w:pPr>
              <w:spacing w:before="60" w:line="276" w:lineRule="auto"/>
              <w:jc w:val="center"/>
              <w:rPr>
                <w:color w:val="000000"/>
                <w:szCs w:val="24"/>
              </w:rPr>
            </w:pPr>
            <w:r>
              <w:rPr>
                <w:color w:val="000000"/>
                <w:szCs w:val="24"/>
              </w:rPr>
              <w:t>3</w:t>
            </w:r>
          </w:p>
        </w:tc>
        <w:tc>
          <w:tcPr>
            <w:tcW w:w="1548" w:type="dxa"/>
            <w:tcBorders>
              <w:top w:val="single" w:sz="4" w:space="0" w:color="auto"/>
              <w:left w:val="single" w:sz="4" w:space="0" w:color="auto"/>
              <w:bottom w:val="single" w:sz="4" w:space="0" w:color="auto"/>
              <w:right w:val="single" w:sz="4" w:space="0" w:color="auto"/>
            </w:tcBorders>
            <w:hideMark/>
          </w:tcPr>
          <w:p w:rsidR="002A6E16" w:rsidRDefault="00CE0E42" w:rsidP="00F72613">
            <w:pPr>
              <w:spacing w:before="60" w:line="276" w:lineRule="auto"/>
              <w:jc w:val="center"/>
              <w:rPr>
                <w:color w:val="000000"/>
                <w:szCs w:val="24"/>
              </w:rPr>
            </w:pPr>
            <w:r>
              <w:rPr>
                <w:color w:val="000000"/>
                <w:szCs w:val="24"/>
              </w:rPr>
              <w:t>a,g</w:t>
            </w:r>
          </w:p>
        </w:tc>
      </w:tr>
      <w:tr w:rsidR="002A6E16" w:rsidTr="00CE0E42">
        <w:trPr>
          <w:trHeight w:val="85"/>
        </w:trPr>
        <w:tc>
          <w:tcPr>
            <w:tcW w:w="817" w:type="dxa"/>
            <w:tcBorders>
              <w:top w:val="single" w:sz="4" w:space="0" w:color="auto"/>
              <w:left w:val="single" w:sz="4" w:space="0" w:color="auto"/>
              <w:bottom w:val="single" w:sz="4" w:space="0" w:color="auto"/>
              <w:right w:val="single" w:sz="4" w:space="0" w:color="auto"/>
            </w:tcBorders>
            <w:hideMark/>
          </w:tcPr>
          <w:p w:rsidR="002A6E16" w:rsidRDefault="002A6E16" w:rsidP="00F72613">
            <w:pPr>
              <w:spacing w:before="60" w:line="276" w:lineRule="auto"/>
              <w:jc w:val="center"/>
              <w:rPr>
                <w:color w:val="000000"/>
                <w:szCs w:val="24"/>
              </w:rPr>
            </w:pPr>
            <w:r>
              <w:rPr>
                <w:color w:val="000000"/>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2A6E16" w:rsidRDefault="002A6E16" w:rsidP="00F72613">
            <w:pPr>
              <w:spacing w:before="60" w:line="276" w:lineRule="auto"/>
              <w:jc w:val="center"/>
              <w:rPr>
                <w:color w:val="000000"/>
                <w:szCs w:val="24"/>
              </w:rPr>
            </w:pPr>
            <w:r>
              <w:rPr>
                <w:color w:val="000000"/>
                <w:szCs w:val="24"/>
              </w:rPr>
              <w:t>30</w:t>
            </w:r>
          </w:p>
        </w:tc>
        <w:tc>
          <w:tcPr>
            <w:tcW w:w="2268" w:type="dxa"/>
            <w:tcBorders>
              <w:top w:val="single" w:sz="4" w:space="0" w:color="auto"/>
              <w:left w:val="single" w:sz="4" w:space="0" w:color="auto"/>
              <w:bottom w:val="single" w:sz="4" w:space="0" w:color="auto"/>
              <w:right w:val="single" w:sz="4" w:space="0" w:color="auto"/>
            </w:tcBorders>
            <w:hideMark/>
          </w:tcPr>
          <w:p w:rsidR="002A6E16" w:rsidRDefault="002A6E16" w:rsidP="00F72613">
            <w:pPr>
              <w:spacing w:before="60" w:line="276" w:lineRule="auto"/>
              <w:jc w:val="both"/>
              <w:rPr>
                <w:color w:val="000000"/>
                <w:szCs w:val="24"/>
              </w:rPr>
            </w:pPr>
            <w:r>
              <w:rPr>
                <w:color w:val="000000"/>
                <w:szCs w:val="24"/>
              </w:rPr>
              <w:t>Viết</w:t>
            </w:r>
            <w:r w:rsidR="00CE0E42">
              <w:rPr>
                <w:color w:val="000000"/>
                <w:szCs w:val="24"/>
              </w:rPr>
              <w:t xml:space="preserve"> (50 phút)</w:t>
            </w:r>
          </w:p>
        </w:tc>
        <w:tc>
          <w:tcPr>
            <w:tcW w:w="4110" w:type="dxa"/>
            <w:tcBorders>
              <w:top w:val="single" w:sz="4" w:space="0" w:color="auto"/>
              <w:left w:val="single" w:sz="4" w:space="0" w:color="auto"/>
              <w:bottom w:val="single" w:sz="4" w:space="0" w:color="auto"/>
              <w:right w:val="single" w:sz="4" w:space="0" w:color="auto"/>
            </w:tcBorders>
            <w:hideMark/>
          </w:tcPr>
          <w:p w:rsidR="002A6E16" w:rsidRDefault="002A6E16" w:rsidP="00CE0E42">
            <w:pPr>
              <w:spacing w:before="60" w:line="276" w:lineRule="auto"/>
              <w:jc w:val="center"/>
              <w:rPr>
                <w:color w:val="000000"/>
                <w:szCs w:val="24"/>
              </w:rPr>
            </w:pPr>
            <w:r>
              <w:rPr>
                <w:color w:val="000000"/>
                <w:szCs w:val="24"/>
              </w:rPr>
              <w:t>3,4,6</w:t>
            </w:r>
          </w:p>
        </w:tc>
        <w:tc>
          <w:tcPr>
            <w:tcW w:w="1548" w:type="dxa"/>
            <w:tcBorders>
              <w:top w:val="single" w:sz="4" w:space="0" w:color="auto"/>
              <w:left w:val="single" w:sz="4" w:space="0" w:color="auto"/>
              <w:bottom w:val="single" w:sz="4" w:space="0" w:color="auto"/>
              <w:right w:val="single" w:sz="4" w:space="0" w:color="auto"/>
            </w:tcBorders>
            <w:hideMark/>
          </w:tcPr>
          <w:p w:rsidR="002A6E16" w:rsidRDefault="00CE0E42" w:rsidP="00F72613">
            <w:pPr>
              <w:spacing w:before="60" w:line="276" w:lineRule="auto"/>
              <w:jc w:val="center"/>
              <w:rPr>
                <w:color w:val="000000"/>
                <w:szCs w:val="24"/>
              </w:rPr>
            </w:pPr>
            <w:r>
              <w:rPr>
                <w:color w:val="000000"/>
                <w:szCs w:val="24"/>
              </w:rPr>
              <w:t>a,b,c,d,g,h</w:t>
            </w:r>
          </w:p>
        </w:tc>
      </w:tr>
    </w:tbl>
    <w:p w:rsidR="00FA13C3" w:rsidRDefault="00FA13C3" w:rsidP="00FA13C3">
      <w:pPr>
        <w:spacing w:before="240" w:after="120"/>
        <w:jc w:val="both"/>
        <w:rPr>
          <w:b/>
          <w:color w:val="000000"/>
          <w:szCs w:val="24"/>
        </w:rPr>
      </w:pPr>
      <w:r>
        <w:rPr>
          <w:b/>
          <w:color w:val="000000"/>
          <w:szCs w:val="24"/>
        </w:rPr>
        <w:t>9.2 Thang điểm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3089"/>
        <w:gridCol w:w="2016"/>
        <w:gridCol w:w="1954"/>
        <w:gridCol w:w="1954"/>
      </w:tblGrid>
      <w:tr w:rsidR="00FC344C" w:rsidTr="003C2628">
        <w:tc>
          <w:tcPr>
            <w:tcW w:w="563" w:type="dxa"/>
            <w:tcBorders>
              <w:top w:val="single" w:sz="4" w:space="0" w:color="auto"/>
              <w:left w:val="single" w:sz="4" w:space="0" w:color="auto"/>
              <w:bottom w:val="single" w:sz="4" w:space="0" w:color="auto"/>
              <w:right w:val="single" w:sz="4" w:space="0" w:color="auto"/>
            </w:tcBorders>
            <w:vAlign w:val="center"/>
            <w:hideMark/>
          </w:tcPr>
          <w:p w:rsidR="00FC344C" w:rsidRDefault="00FC344C" w:rsidP="003C2628">
            <w:pPr>
              <w:spacing w:before="120" w:line="276" w:lineRule="auto"/>
              <w:jc w:val="center"/>
              <w:rPr>
                <w:b/>
                <w:szCs w:val="24"/>
              </w:rPr>
            </w:pPr>
            <w:r>
              <w:rPr>
                <w:b/>
                <w:szCs w:val="24"/>
              </w:rPr>
              <w:t>TT</w:t>
            </w:r>
          </w:p>
        </w:tc>
        <w:tc>
          <w:tcPr>
            <w:tcW w:w="3089" w:type="dxa"/>
            <w:tcBorders>
              <w:top w:val="single" w:sz="4" w:space="0" w:color="auto"/>
              <w:left w:val="single" w:sz="4" w:space="0" w:color="auto"/>
              <w:bottom w:val="single" w:sz="4" w:space="0" w:color="auto"/>
              <w:right w:val="single" w:sz="4" w:space="0" w:color="auto"/>
            </w:tcBorders>
            <w:vAlign w:val="center"/>
            <w:hideMark/>
          </w:tcPr>
          <w:p w:rsidR="00FC344C" w:rsidRDefault="00FC344C" w:rsidP="003C2628">
            <w:pPr>
              <w:spacing w:before="120" w:line="276" w:lineRule="auto"/>
              <w:jc w:val="center"/>
              <w:rPr>
                <w:b/>
                <w:szCs w:val="24"/>
              </w:rPr>
            </w:pPr>
            <w:r>
              <w:rPr>
                <w:b/>
                <w:szCs w:val="24"/>
              </w:rPr>
              <w:t>Hình thức đánh giá</w:t>
            </w:r>
          </w:p>
        </w:tc>
        <w:tc>
          <w:tcPr>
            <w:tcW w:w="2016" w:type="dxa"/>
            <w:tcBorders>
              <w:top w:val="single" w:sz="4" w:space="0" w:color="auto"/>
              <w:left w:val="single" w:sz="4" w:space="0" w:color="auto"/>
              <w:bottom w:val="single" w:sz="4" w:space="0" w:color="auto"/>
              <w:right w:val="single" w:sz="4" w:space="0" w:color="auto"/>
            </w:tcBorders>
          </w:tcPr>
          <w:p w:rsidR="00FC344C" w:rsidRDefault="00FC344C" w:rsidP="003C2628">
            <w:pPr>
              <w:spacing w:before="120" w:line="276" w:lineRule="auto"/>
              <w:jc w:val="center"/>
              <w:rPr>
                <w:i/>
                <w:color w:val="000000"/>
                <w:szCs w:val="24"/>
              </w:rPr>
            </w:pPr>
          </w:p>
        </w:tc>
        <w:tc>
          <w:tcPr>
            <w:tcW w:w="1954" w:type="dxa"/>
            <w:tcBorders>
              <w:top w:val="single" w:sz="4" w:space="0" w:color="auto"/>
              <w:left w:val="single" w:sz="4" w:space="0" w:color="auto"/>
              <w:bottom w:val="single" w:sz="4" w:space="0" w:color="auto"/>
              <w:right w:val="single" w:sz="4" w:space="0" w:color="auto"/>
            </w:tcBorders>
            <w:hideMark/>
          </w:tcPr>
          <w:p w:rsidR="00FC344C" w:rsidRDefault="00FC344C" w:rsidP="003C2628">
            <w:pPr>
              <w:spacing w:before="120" w:line="276" w:lineRule="auto"/>
              <w:jc w:val="center"/>
              <w:rPr>
                <w:b/>
                <w:szCs w:val="24"/>
              </w:rPr>
            </w:pPr>
            <w:r>
              <w:rPr>
                <w:i/>
                <w:color w:val="000000"/>
                <w:szCs w:val="24"/>
              </w:rPr>
              <w:t>Nhằm đạt KQHT</w:t>
            </w:r>
          </w:p>
        </w:tc>
        <w:tc>
          <w:tcPr>
            <w:tcW w:w="1954" w:type="dxa"/>
            <w:tcBorders>
              <w:top w:val="single" w:sz="4" w:space="0" w:color="auto"/>
              <w:left w:val="single" w:sz="4" w:space="0" w:color="auto"/>
              <w:bottom w:val="single" w:sz="4" w:space="0" w:color="auto"/>
              <w:right w:val="single" w:sz="4" w:space="0" w:color="auto"/>
            </w:tcBorders>
            <w:vAlign w:val="center"/>
            <w:hideMark/>
          </w:tcPr>
          <w:p w:rsidR="00FC344C" w:rsidRDefault="00FC344C" w:rsidP="003C2628">
            <w:pPr>
              <w:spacing w:before="120" w:line="276" w:lineRule="auto"/>
              <w:jc w:val="center"/>
              <w:rPr>
                <w:b/>
                <w:szCs w:val="24"/>
              </w:rPr>
            </w:pPr>
            <w:r>
              <w:rPr>
                <w:b/>
                <w:szCs w:val="24"/>
              </w:rPr>
              <w:t>Trọng số</w:t>
            </w:r>
          </w:p>
          <w:p w:rsidR="00FC344C" w:rsidRDefault="00FC344C" w:rsidP="003C2628">
            <w:pPr>
              <w:spacing w:line="276" w:lineRule="auto"/>
              <w:jc w:val="center"/>
              <w:rPr>
                <w:b/>
                <w:color w:val="FF0000"/>
                <w:szCs w:val="24"/>
              </w:rPr>
            </w:pPr>
            <w:r>
              <w:rPr>
                <w:b/>
                <w:szCs w:val="24"/>
              </w:rPr>
              <w:t>(%)</w:t>
            </w:r>
          </w:p>
        </w:tc>
      </w:tr>
      <w:tr w:rsidR="00CE0E42" w:rsidTr="003C2628">
        <w:tc>
          <w:tcPr>
            <w:tcW w:w="563" w:type="dxa"/>
            <w:vMerge w:val="restart"/>
            <w:tcBorders>
              <w:top w:val="single" w:sz="4" w:space="0" w:color="auto"/>
              <w:left w:val="single" w:sz="4" w:space="0" w:color="auto"/>
              <w:right w:val="single" w:sz="4" w:space="0" w:color="auto"/>
            </w:tcBorders>
            <w:hideMark/>
          </w:tcPr>
          <w:p w:rsidR="00CE0E42" w:rsidRDefault="00CE0E42" w:rsidP="003C2628">
            <w:pPr>
              <w:spacing w:before="120" w:line="276" w:lineRule="auto"/>
              <w:jc w:val="center"/>
              <w:rPr>
                <w:szCs w:val="24"/>
              </w:rPr>
            </w:pPr>
          </w:p>
          <w:p w:rsidR="00CE0E42" w:rsidRDefault="00CE0E42" w:rsidP="003C2628">
            <w:pPr>
              <w:spacing w:before="120" w:line="276" w:lineRule="auto"/>
              <w:jc w:val="center"/>
              <w:rPr>
                <w:szCs w:val="24"/>
              </w:rPr>
            </w:pPr>
            <w:r>
              <w:rPr>
                <w:szCs w:val="24"/>
              </w:rPr>
              <w:t>1</w:t>
            </w:r>
          </w:p>
          <w:p w:rsidR="00CE0E42" w:rsidRDefault="00CE0E42" w:rsidP="003C2628">
            <w:pPr>
              <w:spacing w:before="120"/>
              <w:jc w:val="center"/>
              <w:rPr>
                <w:szCs w:val="24"/>
              </w:rPr>
            </w:pPr>
          </w:p>
        </w:tc>
        <w:tc>
          <w:tcPr>
            <w:tcW w:w="3089" w:type="dxa"/>
            <w:vMerge w:val="restart"/>
            <w:tcBorders>
              <w:top w:val="single" w:sz="4" w:space="0" w:color="auto"/>
              <w:left w:val="single" w:sz="4" w:space="0" w:color="auto"/>
              <w:right w:val="single" w:sz="4" w:space="0" w:color="auto"/>
            </w:tcBorders>
            <w:hideMark/>
          </w:tcPr>
          <w:p w:rsidR="00CE0E42" w:rsidRDefault="00CE0E42" w:rsidP="003C2628">
            <w:pPr>
              <w:spacing w:before="120" w:line="276" w:lineRule="auto"/>
              <w:jc w:val="both"/>
              <w:rPr>
                <w:szCs w:val="24"/>
              </w:rPr>
            </w:pPr>
          </w:p>
          <w:p w:rsidR="00CE0E42" w:rsidRDefault="00CE0E42" w:rsidP="003C2628">
            <w:pPr>
              <w:spacing w:before="120" w:line="276" w:lineRule="auto"/>
              <w:jc w:val="both"/>
              <w:rPr>
                <w:szCs w:val="24"/>
              </w:rPr>
            </w:pPr>
            <w:r>
              <w:rPr>
                <w:szCs w:val="24"/>
              </w:rPr>
              <w:t>Điểm quá trình</w:t>
            </w:r>
          </w:p>
        </w:tc>
        <w:tc>
          <w:tcPr>
            <w:tcW w:w="2016" w:type="dxa"/>
            <w:tcBorders>
              <w:top w:val="single" w:sz="4" w:space="0" w:color="auto"/>
              <w:left w:val="single" w:sz="4" w:space="0" w:color="auto"/>
              <w:bottom w:val="single" w:sz="4" w:space="0" w:color="auto"/>
              <w:right w:val="single" w:sz="4" w:space="0" w:color="auto"/>
            </w:tcBorders>
          </w:tcPr>
          <w:p w:rsidR="00CE0E42" w:rsidRDefault="00CE0E42" w:rsidP="00ED679E">
            <w:pPr>
              <w:spacing w:before="120" w:line="276" w:lineRule="auto"/>
              <w:jc w:val="both"/>
              <w:rPr>
                <w:szCs w:val="24"/>
              </w:rPr>
            </w:pPr>
            <w:r>
              <w:rPr>
                <w:szCs w:val="24"/>
              </w:rPr>
              <w:t xml:space="preserve">Điểm </w:t>
            </w:r>
            <w:r w:rsidR="00ED679E">
              <w:rPr>
                <w:szCs w:val="24"/>
              </w:rPr>
              <w:t>kiểm tra lần 1</w:t>
            </w:r>
          </w:p>
        </w:tc>
        <w:tc>
          <w:tcPr>
            <w:tcW w:w="1954" w:type="dxa"/>
            <w:tcBorders>
              <w:top w:val="single" w:sz="4" w:space="0" w:color="auto"/>
              <w:left w:val="single" w:sz="4" w:space="0" w:color="auto"/>
              <w:bottom w:val="single" w:sz="4" w:space="0" w:color="auto"/>
              <w:right w:val="single" w:sz="4" w:space="0" w:color="auto"/>
            </w:tcBorders>
            <w:hideMark/>
          </w:tcPr>
          <w:p w:rsidR="00CE0E42" w:rsidRDefault="00ED679E" w:rsidP="003C2628">
            <w:pPr>
              <w:spacing w:before="120" w:line="276" w:lineRule="auto"/>
              <w:jc w:val="center"/>
              <w:rPr>
                <w:color w:val="000000"/>
                <w:szCs w:val="24"/>
              </w:rPr>
            </w:pPr>
            <w:r>
              <w:rPr>
                <w:color w:val="000000"/>
                <w:szCs w:val="24"/>
              </w:rPr>
              <w:t>a,g</w:t>
            </w:r>
          </w:p>
        </w:tc>
        <w:tc>
          <w:tcPr>
            <w:tcW w:w="1954" w:type="dxa"/>
            <w:tcBorders>
              <w:top w:val="single" w:sz="4" w:space="0" w:color="auto"/>
              <w:left w:val="single" w:sz="4" w:space="0" w:color="auto"/>
              <w:bottom w:val="single" w:sz="4" w:space="0" w:color="auto"/>
              <w:right w:val="single" w:sz="4" w:space="0" w:color="auto"/>
            </w:tcBorders>
            <w:hideMark/>
          </w:tcPr>
          <w:p w:rsidR="00CE0E42" w:rsidRDefault="00ED679E" w:rsidP="003C2628">
            <w:pPr>
              <w:spacing w:before="120" w:line="276" w:lineRule="auto"/>
              <w:jc w:val="center"/>
              <w:rPr>
                <w:color w:val="000000"/>
                <w:szCs w:val="24"/>
              </w:rPr>
            </w:pPr>
            <w:r>
              <w:rPr>
                <w:color w:val="000000"/>
                <w:szCs w:val="24"/>
              </w:rPr>
              <w:t>15</w:t>
            </w:r>
          </w:p>
        </w:tc>
      </w:tr>
      <w:tr w:rsidR="00CE0E42" w:rsidTr="005D5E28">
        <w:tc>
          <w:tcPr>
            <w:tcW w:w="563" w:type="dxa"/>
            <w:vMerge/>
            <w:tcBorders>
              <w:left w:val="single" w:sz="4" w:space="0" w:color="auto"/>
              <w:right w:val="single" w:sz="4" w:space="0" w:color="auto"/>
            </w:tcBorders>
            <w:hideMark/>
          </w:tcPr>
          <w:p w:rsidR="00CE0E42" w:rsidRDefault="00CE0E42" w:rsidP="003C2628">
            <w:pPr>
              <w:spacing w:before="120" w:line="276" w:lineRule="auto"/>
              <w:jc w:val="center"/>
              <w:rPr>
                <w:szCs w:val="24"/>
              </w:rPr>
            </w:pPr>
          </w:p>
        </w:tc>
        <w:tc>
          <w:tcPr>
            <w:tcW w:w="3089" w:type="dxa"/>
            <w:vMerge/>
            <w:tcBorders>
              <w:left w:val="single" w:sz="4" w:space="0" w:color="auto"/>
              <w:right w:val="single" w:sz="4" w:space="0" w:color="auto"/>
            </w:tcBorders>
            <w:hideMark/>
          </w:tcPr>
          <w:p w:rsidR="00CE0E42" w:rsidRDefault="00CE0E42" w:rsidP="003C2628">
            <w:pPr>
              <w:spacing w:before="120" w:line="276" w:lineRule="auto"/>
              <w:jc w:val="both"/>
              <w:rPr>
                <w:szCs w:val="24"/>
              </w:rPr>
            </w:pPr>
          </w:p>
        </w:tc>
        <w:tc>
          <w:tcPr>
            <w:tcW w:w="2016" w:type="dxa"/>
            <w:tcBorders>
              <w:top w:val="single" w:sz="4" w:space="0" w:color="auto"/>
              <w:left w:val="single" w:sz="4" w:space="0" w:color="auto"/>
              <w:bottom w:val="single" w:sz="4" w:space="0" w:color="auto"/>
              <w:right w:val="single" w:sz="4" w:space="0" w:color="auto"/>
            </w:tcBorders>
          </w:tcPr>
          <w:p w:rsidR="00CE0E42" w:rsidRDefault="00ED679E" w:rsidP="003C2628">
            <w:pPr>
              <w:spacing w:before="120" w:line="276" w:lineRule="auto"/>
              <w:jc w:val="both"/>
              <w:rPr>
                <w:szCs w:val="24"/>
              </w:rPr>
            </w:pPr>
            <w:r>
              <w:rPr>
                <w:szCs w:val="24"/>
              </w:rPr>
              <w:t>Điểm kiểm tra lần 2</w:t>
            </w:r>
          </w:p>
        </w:tc>
        <w:tc>
          <w:tcPr>
            <w:tcW w:w="1954" w:type="dxa"/>
            <w:tcBorders>
              <w:top w:val="single" w:sz="4" w:space="0" w:color="auto"/>
              <w:left w:val="single" w:sz="4" w:space="0" w:color="auto"/>
              <w:bottom w:val="single" w:sz="4" w:space="0" w:color="auto"/>
              <w:right w:val="single" w:sz="4" w:space="0" w:color="auto"/>
            </w:tcBorders>
            <w:hideMark/>
          </w:tcPr>
          <w:p w:rsidR="00CE0E42" w:rsidRDefault="00ED679E" w:rsidP="003C2628">
            <w:pPr>
              <w:spacing w:before="120" w:line="276" w:lineRule="auto"/>
              <w:jc w:val="center"/>
              <w:rPr>
                <w:color w:val="000000"/>
                <w:szCs w:val="24"/>
              </w:rPr>
            </w:pPr>
            <w:r>
              <w:rPr>
                <w:color w:val="000000"/>
                <w:szCs w:val="24"/>
              </w:rPr>
              <w:t>a,b,c,d,g,h</w:t>
            </w:r>
          </w:p>
        </w:tc>
        <w:tc>
          <w:tcPr>
            <w:tcW w:w="1954" w:type="dxa"/>
            <w:tcBorders>
              <w:top w:val="single" w:sz="4" w:space="0" w:color="auto"/>
              <w:left w:val="single" w:sz="4" w:space="0" w:color="auto"/>
              <w:bottom w:val="single" w:sz="4" w:space="0" w:color="auto"/>
              <w:right w:val="single" w:sz="4" w:space="0" w:color="auto"/>
            </w:tcBorders>
            <w:hideMark/>
          </w:tcPr>
          <w:p w:rsidR="00CE0E42" w:rsidRDefault="00ED679E" w:rsidP="003C2628">
            <w:pPr>
              <w:spacing w:before="120" w:line="276" w:lineRule="auto"/>
              <w:jc w:val="center"/>
              <w:rPr>
                <w:color w:val="000000"/>
                <w:szCs w:val="24"/>
              </w:rPr>
            </w:pPr>
            <w:r>
              <w:rPr>
                <w:color w:val="000000"/>
                <w:szCs w:val="24"/>
              </w:rPr>
              <w:t>25</w:t>
            </w:r>
          </w:p>
        </w:tc>
      </w:tr>
      <w:tr w:rsidR="00ED679E" w:rsidTr="003C2628">
        <w:tc>
          <w:tcPr>
            <w:tcW w:w="563" w:type="dxa"/>
            <w:vMerge/>
            <w:tcBorders>
              <w:left w:val="single" w:sz="4" w:space="0" w:color="auto"/>
              <w:bottom w:val="single" w:sz="4" w:space="0" w:color="auto"/>
              <w:right w:val="single" w:sz="4" w:space="0" w:color="auto"/>
            </w:tcBorders>
            <w:hideMark/>
          </w:tcPr>
          <w:p w:rsidR="00ED679E" w:rsidRDefault="00ED679E" w:rsidP="003C2628">
            <w:pPr>
              <w:spacing w:before="120" w:line="276" w:lineRule="auto"/>
              <w:jc w:val="center"/>
              <w:rPr>
                <w:szCs w:val="24"/>
              </w:rPr>
            </w:pPr>
          </w:p>
        </w:tc>
        <w:tc>
          <w:tcPr>
            <w:tcW w:w="3089" w:type="dxa"/>
            <w:vMerge/>
            <w:tcBorders>
              <w:left w:val="single" w:sz="4" w:space="0" w:color="auto"/>
              <w:bottom w:val="single" w:sz="4" w:space="0" w:color="auto"/>
              <w:right w:val="single" w:sz="4" w:space="0" w:color="auto"/>
            </w:tcBorders>
            <w:hideMark/>
          </w:tcPr>
          <w:p w:rsidR="00ED679E" w:rsidRDefault="00ED679E" w:rsidP="003C2628">
            <w:pPr>
              <w:spacing w:before="120" w:line="276" w:lineRule="auto"/>
              <w:jc w:val="both"/>
              <w:rPr>
                <w:szCs w:val="24"/>
              </w:rPr>
            </w:pPr>
          </w:p>
        </w:tc>
        <w:tc>
          <w:tcPr>
            <w:tcW w:w="2016" w:type="dxa"/>
            <w:tcBorders>
              <w:top w:val="single" w:sz="4" w:space="0" w:color="auto"/>
              <w:left w:val="single" w:sz="4" w:space="0" w:color="auto"/>
              <w:bottom w:val="single" w:sz="4" w:space="0" w:color="auto"/>
              <w:right w:val="single" w:sz="4" w:space="0" w:color="auto"/>
            </w:tcBorders>
          </w:tcPr>
          <w:p w:rsidR="00ED679E" w:rsidRDefault="00ED679E" w:rsidP="00AD7755">
            <w:pPr>
              <w:spacing w:before="120" w:line="276" w:lineRule="auto"/>
              <w:jc w:val="both"/>
              <w:rPr>
                <w:szCs w:val="24"/>
              </w:rPr>
            </w:pPr>
            <w:r>
              <w:rPr>
                <w:szCs w:val="24"/>
              </w:rPr>
              <w:t>Điểm thảo luận/bài tập</w:t>
            </w:r>
          </w:p>
        </w:tc>
        <w:tc>
          <w:tcPr>
            <w:tcW w:w="1954" w:type="dxa"/>
            <w:tcBorders>
              <w:top w:val="single" w:sz="4" w:space="0" w:color="auto"/>
              <w:left w:val="single" w:sz="4" w:space="0" w:color="auto"/>
              <w:bottom w:val="single" w:sz="4" w:space="0" w:color="auto"/>
              <w:right w:val="single" w:sz="4" w:space="0" w:color="auto"/>
            </w:tcBorders>
            <w:hideMark/>
          </w:tcPr>
          <w:p w:rsidR="00ED679E" w:rsidRDefault="00ED679E" w:rsidP="00AD7755">
            <w:pPr>
              <w:spacing w:before="120" w:line="276" w:lineRule="auto"/>
              <w:jc w:val="center"/>
              <w:rPr>
                <w:color w:val="000000"/>
                <w:szCs w:val="24"/>
              </w:rPr>
            </w:pPr>
            <w:r>
              <w:rPr>
                <w:color w:val="000000"/>
                <w:szCs w:val="24"/>
              </w:rPr>
              <w:t>h,i,k,l</w:t>
            </w:r>
          </w:p>
        </w:tc>
        <w:tc>
          <w:tcPr>
            <w:tcW w:w="1954" w:type="dxa"/>
            <w:tcBorders>
              <w:top w:val="single" w:sz="4" w:space="0" w:color="auto"/>
              <w:left w:val="single" w:sz="4" w:space="0" w:color="auto"/>
              <w:bottom w:val="single" w:sz="4" w:space="0" w:color="auto"/>
              <w:right w:val="single" w:sz="4" w:space="0" w:color="auto"/>
            </w:tcBorders>
            <w:hideMark/>
          </w:tcPr>
          <w:p w:rsidR="00ED679E" w:rsidRDefault="00ED679E" w:rsidP="00AD7755">
            <w:pPr>
              <w:spacing w:before="120" w:line="276" w:lineRule="auto"/>
              <w:jc w:val="center"/>
              <w:rPr>
                <w:color w:val="000000"/>
                <w:szCs w:val="24"/>
              </w:rPr>
            </w:pPr>
            <w:r>
              <w:rPr>
                <w:color w:val="000000"/>
                <w:szCs w:val="24"/>
              </w:rPr>
              <w:t>10</w:t>
            </w:r>
          </w:p>
        </w:tc>
      </w:tr>
      <w:tr w:rsidR="00ED679E" w:rsidTr="003C2628">
        <w:tc>
          <w:tcPr>
            <w:tcW w:w="563" w:type="dxa"/>
            <w:tcBorders>
              <w:top w:val="single" w:sz="4" w:space="0" w:color="auto"/>
              <w:left w:val="single" w:sz="4" w:space="0" w:color="auto"/>
              <w:bottom w:val="single" w:sz="4" w:space="0" w:color="auto"/>
              <w:right w:val="single" w:sz="4" w:space="0" w:color="auto"/>
            </w:tcBorders>
          </w:tcPr>
          <w:p w:rsidR="00ED679E" w:rsidRDefault="00ED679E" w:rsidP="003C2628">
            <w:pPr>
              <w:spacing w:before="120" w:line="276" w:lineRule="auto"/>
              <w:jc w:val="center"/>
              <w:rPr>
                <w:szCs w:val="24"/>
              </w:rPr>
            </w:pPr>
            <w:r>
              <w:rPr>
                <w:szCs w:val="24"/>
              </w:rPr>
              <w:t>2</w:t>
            </w:r>
          </w:p>
        </w:tc>
        <w:tc>
          <w:tcPr>
            <w:tcW w:w="3089" w:type="dxa"/>
            <w:tcBorders>
              <w:top w:val="single" w:sz="4" w:space="0" w:color="auto"/>
              <w:left w:val="single" w:sz="4" w:space="0" w:color="auto"/>
              <w:bottom w:val="single" w:sz="4" w:space="0" w:color="auto"/>
              <w:right w:val="single" w:sz="4" w:space="0" w:color="auto"/>
            </w:tcBorders>
            <w:hideMark/>
          </w:tcPr>
          <w:p w:rsidR="00ED679E" w:rsidRDefault="00ED679E" w:rsidP="003C2628">
            <w:pPr>
              <w:spacing w:before="120" w:line="276" w:lineRule="auto"/>
              <w:jc w:val="both"/>
              <w:rPr>
                <w:szCs w:val="24"/>
              </w:rPr>
            </w:pPr>
            <w:r>
              <w:rPr>
                <w:szCs w:val="24"/>
              </w:rPr>
              <w:t>Thi kết thúc học phần:</w:t>
            </w:r>
          </w:p>
          <w:p w:rsidR="00ED679E" w:rsidRDefault="00ED679E" w:rsidP="00FC344C">
            <w:pPr>
              <w:numPr>
                <w:ilvl w:val="0"/>
                <w:numId w:val="5"/>
              </w:numPr>
              <w:spacing w:before="120" w:line="276" w:lineRule="auto"/>
              <w:rPr>
                <w:szCs w:val="24"/>
              </w:rPr>
            </w:pPr>
            <w:r>
              <w:rPr>
                <w:szCs w:val="24"/>
              </w:rPr>
              <w:t>Hình thức thi: Tự luận $ trắc nghiệm</w:t>
            </w:r>
          </w:p>
          <w:p w:rsidR="00ED679E" w:rsidRDefault="00ED679E" w:rsidP="00FC344C">
            <w:pPr>
              <w:numPr>
                <w:ilvl w:val="0"/>
                <w:numId w:val="5"/>
              </w:numPr>
              <w:spacing w:line="276" w:lineRule="auto"/>
              <w:ind w:left="714" w:hanging="357"/>
              <w:jc w:val="both"/>
              <w:rPr>
                <w:szCs w:val="24"/>
              </w:rPr>
            </w:pPr>
            <w:r>
              <w:rPr>
                <w:szCs w:val="24"/>
              </w:rPr>
              <w:t>Đề đóng</w:t>
            </w:r>
          </w:p>
          <w:p w:rsidR="00ED679E" w:rsidRDefault="00ED679E" w:rsidP="003C2628">
            <w:pPr>
              <w:spacing w:line="276" w:lineRule="auto"/>
              <w:ind w:left="357"/>
              <w:jc w:val="both"/>
              <w:rPr>
                <w:szCs w:val="24"/>
              </w:rPr>
            </w:pPr>
            <w:r>
              <w:rPr>
                <w:i/>
                <w:color w:val="0000FF"/>
                <w:sz w:val="22"/>
                <w:szCs w:val="22"/>
              </w:rPr>
              <w:t xml:space="preserve">      </w:t>
            </w:r>
          </w:p>
        </w:tc>
        <w:tc>
          <w:tcPr>
            <w:tcW w:w="2016" w:type="dxa"/>
            <w:tcBorders>
              <w:top w:val="single" w:sz="4" w:space="0" w:color="auto"/>
              <w:left w:val="single" w:sz="4" w:space="0" w:color="auto"/>
              <w:bottom w:val="single" w:sz="4" w:space="0" w:color="auto"/>
              <w:right w:val="single" w:sz="4" w:space="0" w:color="auto"/>
            </w:tcBorders>
          </w:tcPr>
          <w:p w:rsidR="00ED679E" w:rsidRDefault="00ED679E" w:rsidP="003C2628">
            <w:pPr>
              <w:spacing w:before="120" w:line="276" w:lineRule="auto"/>
              <w:jc w:val="center"/>
              <w:rPr>
                <w:szCs w:val="24"/>
              </w:rPr>
            </w:pPr>
          </w:p>
        </w:tc>
        <w:tc>
          <w:tcPr>
            <w:tcW w:w="1954" w:type="dxa"/>
            <w:tcBorders>
              <w:top w:val="single" w:sz="4" w:space="0" w:color="auto"/>
              <w:left w:val="single" w:sz="4" w:space="0" w:color="auto"/>
              <w:bottom w:val="single" w:sz="4" w:space="0" w:color="auto"/>
              <w:right w:val="single" w:sz="4" w:space="0" w:color="auto"/>
            </w:tcBorders>
            <w:hideMark/>
          </w:tcPr>
          <w:p w:rsidR="00ED679E" w:rsidRDefault="00ED679E" w:rsidP="003C2628">
            <w:pPr>
              <w:spacing w:before="120" w:line="276" w:lineRule="auto"/>
              <w:jc w:val="center"/>
              <w:rPr>
                <w:szCs w:val="24"/>
              </w:rPr>
            </w:pPr>
            <w:r>
              <w:rPr>
                <w:szCs w:val="24"/>
              </w:rPr>
              <w:t>a→l</w:t>
            </w:r>
          </w:p>
        </w:tc>
        <w:tc>
          <w:tcPr>
            <w:tcW w:w="1954" w:type="dxa"/>
            <w:tcBorders>
              <w:top w:val="single" w:sz="4" w:space="0" w:color="auto"/>
              <w:left w:val="single" w:sz="4" w:space="0" w:color="auto"/>
              <w:bottom w:val="single" w:sz="4" w:space="0" w:color="auto"/>
              <w:right w:val="single" w:sz="4" w:space="0" w:color="auto"/>
            </w:tcBorders>
            <w:hideMark/>
          </w:tcPr>
          <w:p w:rsidR="00ED679E" w:rsidRDefault="00ED679E" w:rsidP="003C2628">
            <w:pPr>
              <w:spacing w:before="120" w:line="276" w:lineRule="auto"/>
              <w:jc w:val="center"/>
              <w:rPr>
                <w:szCs w:val="24"/>
              </w:rPr>
            </w:pPr>
            <w:r>
              <w:rPr>
                <w:szCs w:val="24"/>
              </w:rPr>
              <w:t>50</w:t>
            </w:r>
          </w:p>
        </w:tc>
      </w:tr>
    </w:tbl>
    <w:p w:rsidR="00FC344C" w:rsidRDefault="00FC344C" w:rsidP="00FA13C3">
      <w:pPr>
        <w:spacing w:before="240" w:after="120"/>
        <w:jc w:val="both"/>
        <w:rPr>
          <w:b/>
          <w:color w:val="000000"/>
          <w:szCs w:val="22"/>
        </w:rPr>
      </w:pPr>
    </w:p>
    <w:p w:rsidR="00167A06" w:rsidRDefault="00167A06" w:rsidP="00167A06">
      <w:pPr>
        <w:spacing w:before="120" w:after="120"/>
        <w:jc w:val="both"/>
        <w:rPr>
          <w:b/>
          <w:szCs w:val="24"/>
        </w:rPr>
      </w:pPr>
    </w:p>
    <w:p w:rsidR="00FA13C3" w:rsidRPr="00BE0EE3" w:rsidRDefault="00BE0EE3" w:rsidP="00BE0EE3">
      <w:pPr>
        <w:spacing w:before="120"/>
        <w:rPr>
          <w:b/>
          <w:szCs w:val="24"/>
        </w:rPr>
      </w:pPr>
      <w:r>
        <w:rPr>
          <w:b/>
          <w:szCs w:val="24"/>
        </w:rPr>
        <w:t xml:space="preserve">     </w:t>
      </w:r>
      <w:r w:rsidR="00167A06" w:rsidRPr="005A7326">
        <w:rPr>
          <w:b/>
          <w:szCs w:val="24"/>
        </w:rPr>
        <w:t xml:space="preserve">       </w:t>
      </w:r>
      <w:r w:rsidR="00FA13C3">
        <w:rPr>
          <w:b/>
          <w:color w:val="000000"/>
          <w:szCs w:val="22"/>
        </w:rPr>
        <w:t>TRƯỞNG BỘ MÔN</w:t>
      </w:r>
      <w:r w:rsidR="00FA13C3">
        <w:rPr>
          <w:b/>
          <w:color w:val="000000"/>
          <w:szCs w:val="22"/>
        </w:rPr>
        <w:tab/>
      </w:r>
      <w:r>
        <w:rPr>
          <w:b/>
          <w:color w:val="000000"/>
          <w:szCs w:val="22"/>
        </w:rPr>
        <w:tab/>
      </w:r>
      <w:r>
        <w:rPr>
          <w:b/>
          <w:color w:val="000000"/>
          <w:szCs w:val="22"/>
        </w:rPr>
        <w:tab/>
      </w:r>
      <w:r>
        <w:rPr>
          <w:b/>
          <w:color w:val="000000"/>
          <w:szCs w:val="22"/>
        </w:rPr>
        <w:tab/>
      </w:r>
      <w:r>
        <w:rPr>
          <w:b/>
          <w:color w:val="000000"/>
          <w:szCs w:val="22"/>
        </w:rPr>
        <w:tab/>
      </w:r>
      <w:r w:rsidR="00FA13C3">
        <w:rPr>
          <w:b/>
          <w:color w:val="000000"/>
          <w:szCs w:val="22"/>
        </w:rPr>
        <w:t>GIẢNG VIÊN</w:t>
      </w:r>
      <w:r w:rsidR="00FA13C3">
        <w:rPr>
          <w:b/>
          <w:color w:val="000000"/>
          <w:szCs w:val="22"/>
        </w:rPr>
        <w:br/>
      </w:r>
      <w:r w:rsidR="00FA13C3">
        <w:rPr>
          <w:b/>
          <w:color w:val="000000"/>
          <w:szCs w:val="22"/>
        </w:rPr>
        <w:tab/>
      </w:r>
      <w:r w:rsidR="00FA13C3">
        <w:rPr>
          <w:i/>
          <w:color w:val="000000"/>
          <w:szCs w:val="24"/>
        </w:rPr>
        <w:t>(Ký và ghi họ tên)</w:t>
      </w:r>
      <w:r w:rsidR="00FA13C3">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sidR="00FA13C3">
        <w:rPr>
          <w:i/>
          <w:color w:val="000000"/>
          <w:szCs w:val="24"/>
        </w:rPr>
        <w:t>(Ký và ghi họ tên)</w:t>
      </w:r>
      <w:r w:rsidR="00FA13C3">
        <w:rPr>
          <w:i/>
          <w:color w:val="000000"/>
          <w:szCs w:val="24"/>
        </w:rPr>
        <w:tab/>
      </w:r>
    </w:p>
    <w:p w:rsidR="00BE0EE3" w:rsidRDefault="00BE0EE3" w:rsidP="00BE0EE3">
      <w:pPr>
        <w:spacing w:before="120"/>
        <w:rPr>
          <w:b/>
          <w:i/>
          <w:color w:val="000000"/>
        </w:rPr>
      </w:pPr>
    </w:p>
    <w:p w:rsidR="00167A06" w:rsidRPr="00FA13C3" w:rsidRDefault="00BE0EE3" w:rsidP="00BE0EE3">
      <w:pPr>
        <w:spacing w:before="120"/>
        <w:rPr>
          <w:b/>
          <w:szCs w:val="24"/>
        </w:rPr>
      </w:pPr>
      <w:r>
        <w:rPr>
          <w:b/>
          <w:i/>
          <w:color w:val="000000"/>
        </w:rPr>
        <w:t xml:space="preserve">    TS.Nguyễn Thị Mỹ Hương</w:t>
      </w:r>
      <w:r w:rsidR="00FA13C3">
        <w:rPr>
          <w:b/>
          <w:i/>
          <w:color w:val="000000"/>
        </w:rPr>
        <w:t xml:space="preserve">  </w:t>
      </w:r>
      <w:r>
        <w:rPr>
          <w:b/>
          <w:i/>
          <w:color w:val="000000"/>
        </w:rPr>
        <w:tab/>
      </w:r>
      <w:r>
        <w:rPr>
          <w:b/>
          <w:i/>
          <w:color w:val="000000"/>
        </w:rPr>
        <w:tab/>
      </w:r>
      <w:r>
        <w:rPr>
          <w:b/>
          <w:i/>
          <w:color w:val="000000"/>
        </w:rPr>
        <w:tab/>
        <w:t xml:space="preserve">   </w:t>
      </w:r>
      <w:r>
        <w:rPr>
          <w:b/>
          <w:i/>
          <w:color w:val="000000"/>
        </w:rPr>
        <w:tab/>
      </w:r>
      <w:r w:rsidR="00FA13C3">
        <w:rPr>
          <w:b/>
          <w:i/>
          <w:color w:val="000000"/>
        </w:rPr>
        <w:t xml:space="preserve"> </w:t>
      </w:r>
      <w:r>
        <w:rPr>
          <w:b/>
          <w:i/>
          <w:color w:val="000000"/>
        </w:rPr>
        <w:t xml:space="preserve">    </w:t>
      </w:r>
      <w:r w:rsidR="00FA13C3" w:rsidRPr="00FA13C3">
        <w:rPr>
          <w:b/>
          <w:i/>
          <w:color w:val="000000"/>
        </w:rPr>
        <w:t>Nguyễn Hồng Ngân</w:t>
      </w:r>
    </w:p>
    <w:sectPr w:rsidR="00167A06" w:rsidRPr="00FA13C3" w:rsidSect="003209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9E5BA7"/>
    <w:multiLevelType w:val="hybridMultilevel"/>
    <w:tmpl w:val="EB12D714"/>
    <w:lvl w:ilvl="0" w:tplc="B150DF6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42D055D"/>
    <w:multiLevelType w:val="hybridMultilevel"/>
    <w:tmpl w:val="D4AA21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2A68A2"/>
    <w:multiLevelType w:val="hybridMultilevel"/>
    <w:tmpl w:val="A07AD384"/>
    <w:lvl w:ilvl="0" w:tplc="2B56E698">
      <w:start w:val="1"/>
      <w:numFmt w:val="bullet"/>
      <w:lvlText w:val="•"/>
      <w:lvlJc w:val="left"/>
      <w:pPr>
        <w:tabs>
          <w:tab w:val="num" w:pos="720"/>
        </w:tabs>
        <w:ind w:left="720" w:hanging="360"/>
      </w:pPr>
      <w:rPr>
        <w:rFonts w:ascii="Times New Roman" w:hAnsi="Times New Roman" w:hint="default"/>
      </w:rPr>
    </w:lvl>
    <w:lvl w:ilvl="1" w:tplc="E4AE83C0" w:tentative="1">
      <w:start w:val="1"/>
      <w:numFmt w:val="bullet"/>
      <w:lvlText w:val="•"/>
      <w:lvlJc w:val="left"/>
      <w:pPr>
        <w:tabs>
          <w:tab w:val="num" w:pos="1440"/>
        </w:tabs>
        <w:ind w:left="1440" w:hanging="360"/>
      </w:pPr>
      <w:rPr>
        <w:rFonts w:ascii="Times New Roman" w:hAnsi="Times New Roman" w:hint="default"/>
      </w:rPr>
    </w:lvl>
    <w:lvl w:ilvl="2" w:tplc="E918F41E" w:tentative="1">
      <w:start w:val="1"/>
      <w:numFmt w:val="bullet"/>
      <w:lvlText w:val="•"/>
      <w:lvlJc w:val="left"/>
      <w:pPr>
        <w:tabs>
          <w:tab w:val="num" w:pos="2160"/>
        </w:tabs>
        <w:ind w:left="2160" w:hanging="360"/>
      </w:pPr>
      <w:rPr>
        <w:rFonts w:ascii="Times New Roman" w:hAnsi="Times New Roman" w:hint="default"/>
      </w:rPr>
    </w:lvl>
    <w:lvl w:ilvl="3" w:tplc="B628CD26" w:tentative="1">
      <w:start w:val="1"/>
      <w:numFmt w:val="bullet"/>
      <w:lvlText w:val="•"/>
      <w:lvlJc w:val="left"/>
      <w:pPr>
        <w:tabs>
          <w:tab w:val="num" w:pos="2880"/>
        </w:tabs>
        <w:ind w:left="2880" w:hanging="360"/>
      </w:pPr>
      <w:rPr>
        <w:rFonts w:ascii="Times New Roman" w:hAnsi="Times New Roman" w:hint="default"/>
      </w:rPr>
    </w:lvl>
    <w:lvl w:ilvl="4" w:tplc="DACA3886" w:tentative="1">
      <w:start w:val="1"/>
      <w:numFmt w:val="bullet"/>
      <w:lvlText w:val="•"/>
      <w:lvlJc w:val="left"/>
      <w:pPr>
        <w:tabs>
          <w:tab w:val="num" w:pos="3600"/>
        </w:tabs>
        <w:ind w:left="3600" w:hanging="360"/>
      </w:pPr>
      <w:rPr>
        <w:rFonts w:ascii="Times New Roman" w:hAnsi="Times New Roman" w:hint="default"/>
      </w:rPr>
    </w:lvl>
    <w:lvl w:ilvl="5" w:tplc="E488D2B6" w:tentative="1">
      <w:start w:val="1"/>
      <w:numFmt w:val="bullet"/>
      <w:lvlText w:val="•"/>
      <w:lvlJc w:val="left"/>
      <w:pPr>
        <w:tabs>
          <w:tab w:val="num" w:pos="4320"/>
        </w:tabs>
        <w:ind w:left="4320" w:hanging="360"/>
      </w:pPr>
      <w:rPr>
        <w:rFonts w:ascii="Times New Roman" w:hAnsi="Times New Roman" w:hint="default"/>
      </w:rPr>
    </w:lvl>
    <w:lvl w:ilvl="6" w:tplc="3E40713C" w:tentative="1">
      <w:start w:val="1"/>
      <w:numFmt w:val="bullet"/>
      <w:lvlText w:val="•"/>
      <w:lvlJc w:val="left"/>
      <w:pPr>
        <w:tabs>
          <w:tab w:val="num" w:pos="5040"/>
        </w:tabs>
        <w:ind w:left="5040" w:hanging="360"/>
      </w:pPr>
      <w:rPr>
        <w:rFonts w:ascii="Times New Roman" w:hAnsi="Times New Roman" w:hint="default"/>
      </w:rPr>
    </w:lvl>
    <w:lvl w:ilvl="7" w:tplc="7A521FAE" w:tentative="1">
      <w:start w:val="1"/>
      <w:numFmt w:val="bullet"/>
      <w:lvlText w:val="•"/>
      <w:lvlJc w:val="left"/>
      <w:pPr>
        <w:tabs>
          <w:tab w:val="num" w:pos="5760"/>
        </w:tabs>
        <w:ind w:left="5760" w:hanging="360"/>
      </w:pPr>
      <w:rPr>
        <w:rFonts w:ascii="Times New Roman" w:hAnsi="Times New Roman" w:hint="default"/>
      </w:rPr>
    </w:lvl>
    <w:lvl w:ilvl="8" w:tplc="B64C1C0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3"/>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167A06"/>
    <w:rsid w:val="000024D6"/>
    <w:rsid w:val="000F5BCE"/>
    <w:rsid w:val="00167A06"/>
    <w:rsid w:val="00236608"/>
    <w:rsid w:val="002A6E16"/>
    <w:rsid w:val="003209E6"/>
    <w:rsid w:val="00335CAB"/>
    <w:rsid w:val="0037490F"/>
    <w:rsid w:val="003A607C"/>
    <w:rsid w:val="003F475E"/>
    <w:rsid w:val="00497BE0"/>
    <w:rsid w:val="0051116C"/>
    <w:rsid w:val="00533226"/>
    <w:rsid w:val="005F05F5"/>
    <w:rsid w:val="006001A7"/>
    <w:rsid w:val="00637F8A"/>
    <w:rsid w:val="006A2710"/>
    <w:rsid w:val="007113D1"/>
    <w:rsid w:val="00737EF9"/>
    <w:rsid w:val="00737F76"/>
    <w:rsid w:val="0080461F"/>
    <w:rsid w:val="008F0EE4"/>
    <w:rsid w:val="00915F3F"/>
    <w:rsid w:val="00954332"/>
    <w:rsid w:val="00982986"/>
    <w:rsid w:val="00984EEA"/>
    <w:rsid w:val="009A5098"/>
    <w:rsid w:val="009D6753"/>
    <w:rsid w:val="00AA0E08"/>
    <w:rsid w:val="00B318FC"/>
    <w:rsid w:val="00B361DB"/>
    <w:rsid w:val="00B602C6"/>
    <w:rsid w:val="00BA678E"/>
    <w:rsid w:val="00BE0EE3"/>
    <w:rsid w:val="00C60D61"/>
    <w:rsid w:val="00CE0E42"/>
    <w:rsid w:val="00D45573"/>
    <w:rsid w:val="00D5381A"/>
    <w:rsid w:val="00DC1813"/>
    <w:rsid w:val="00DC2589"/>
    <w:rsid w:val="00E17F6C"/>
    <w:rsid w:val="00EC6F20"/>
    <w:rsid w:val="00ED679E"/>
    <w:rsid w:val="00F06D4E"/>
    <w:rsid w:val="00FA13C3"/>
    <w:rsid w:val="00FC3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A06"/>
    <w:pPr>
      <w:spacing w:after="0" w:line="240" w:lineRule="auto"/>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579445">
      <w:bodyDiv w:val="1"/>
      <w:marLeft w:val="0"/>
      <w:marRight w:val="0"/>
      <w:marTop w:val="0"/>
      <w:marBottom w:val="0"/>
      <w:divBdr>
        <w:top w:val="none" w:sz="0" w:space="0" w:color="auto"/>
        <w:left w:val="none" w:sz="0" w:space="0" w:color="auto"/>
        <w:bottom w:val="none" w:sz="0" w:space="0" w:color="auto"/>
        <w:right w:val="none" w:sz="0" w:space="0" w:color="auto"/>
      </w:divBdr>
    </w:div>
    <w:div w:id="516382536">
      <w:bodyDiv w:val="1"/>
      <w:marLeft w:val="0"/>
      <w:marRight w:val="0"/>
      <w:marTop w:val="0"/>
      <w:marBottom w:val="0"/>
      <w:divBdr>
        <w:top w:val="none" w:sz="0" w:space="0" w:color="auto"/>
        <w:left w:val="none" w:sz="0" w:space="0" w:color="auto"/>
        <w:bottom w:val="none" w:sz="0" w:space="0" w:color="auto"/>
        <w:right w:val="none" w:sz="0" w:space="0" w:color="auto"/>
      </w:divBdr>
    </w:div>
    <w:div w:id="826165691">
      <w:bodyDiv w:val="1"/>
      <w:marLeft w:val="0"/>
      <w:marRight w:val="0"/>
      <w:marTop w:val="0"/>
      <w:marBottom w:val="0"/>
      <w:divBdr>
        <w:top w:val="none" w:sz="0" w:space="0" w:color="auto"/>
        <w:left w:val="none" w:sz="0" w:space="0" w:color="auto"/>
        <w:bottom w:val="none" w:sz="0" w:space="0" w:color="auto"/>
        <w:right w:val="none" w:sz="0" w:space="0" w:color="auto"/>
      </w:divBdr>
    </w:div>
    <w:div w:id="1313489648">
      <w:bodyDiv w:val="1"/>
      <w:marLeft w:val="0"/>
      <w:marRight w:val="0"/>
      <w:marTop w:val="0"/>
      <w:marBottom w:val="0"/>
      <w:divBdr>
        <w:top w:val="none" w:sz="0" w:space="0" w:color="auto"/>
        <w:left w:val="none" w:sz="0" w:space="0" w:color="auto"/>
        <w:bottom w:val="none" w:sz="0" w:space="0" w:color="auto"/>
        <w:right w:val="none" w:sz="0" w:space="0" w:color="auto"/>
      </w:divBdr>
    </w:div>
    <w:div w:id="145872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dcterms:created xsi:type="dcterms:W3CDTF">2016-09-19T06:03:00Z</dcterms:created>
  <dcterms:modified xsi:type="dcterms:W3CDTF">2019-09-13T01:44:00Z</dcterms:modified>
</cp:coreProperties>
</file>